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08"/>
        <w:gridCol w:w="4962"/>
      </w:tblGrid>
      <w:tr>
        <w:tblPrEx>
          <w:shd w:val="clear" w:color="auto" w:fill="ced7e7"/>
        </w:tblPrEx>
        <w:trPr>
          <w:trHeight w:val="1588" w:hRule="atLeast"/>
        </w:trPr>
        <w:tc>
          <w:tcPr>
            <w:tcW w:type="dxa" w:w="46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text"/>
              <w:widowControl w:val="0"/>
              <w:spacing w:before="0" w:after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УТВЕРЖДЕНО</w:t>
            </w:r>
          </w:p>
          <w:p>
            <w:pPr>
              <w:pStyle w:val="headertext"/>
              <w:widowControl w:val="0"/>
              <w:bidi w:val="0"/>
              <w:spacing w:before="0" w:after="0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Наблюдательным советом</w:t>
            </w:r>
          </w:p>
          <w:p>
            <w:pPr>
              <w:pStyle w:val="headertext"/>
              <w:widowControl w:val="0"/>
              <w:bidi w:val="0"/>
              <w:spacing w:before="0" w:after="0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ГАУ «РИА «Верхневолжье»</w:t>
            </w:r>
          </w:p>
          <w:p>
            <w:pPr>
              <w:pStyle w:val="headertext"/>
              <w:widowControl w:val="0"/>
              <w:bidi w:val="0"/>
              <w:spacing w:before="0" w:after="0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в новой редакции</w:t>
            </w:r>
          </w:p>
          <w:p>
            <w:pPr>
              <w:pStyle w:val="headertext"/>
              <w:widowControl w:val="0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17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декабря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202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года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протокол №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9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cs="Times New Roman" w:hAnsi="Times New Roman" w:eastAsia="Times New Roman"/>
        </w:rPr>
      </w:pPr>
    </w:p>
    <w:p>
      <w:pPr>
        <w:pStyle w:val="headertext"/>
        <w:widowControl w:val="0"/>
        <w:spacing w:before="0" w:after="0"/>
        <w:jc w:val="center"/>
        <w:rPr>
          <w:sz w:val="28"/>
          <w:szCs w:val="28"/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ПОЛОЖЕНИЕ</w:t>
      </w: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закупках товаров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для нужд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государственного автономного учреждения Тверской области «Региональное Информационное Агентство «Верхневолжье»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Россия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Тверь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202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4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СОДЕРЖАНИЕ</w:t>
      </w:r>
    </w:p>
    <w:p>
      <w:pPr>
        <w:pStyle w:val="Обычный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главление 1"/>
        <w:tabs>
          <w:tab w:val="right" w:pos="9328" w:leader="dot"/>
          <w:tab w:val="clear" w:pos="9354"/>
        </w:tabs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outline w:val="0"/>
          <w:color w:val="1a1a1a"/>
          <w:sz w:val="28"/>
          <w:szCs w:val="28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I</w:t>
      </w:r>
      <w:r>
        <w:rPr>
          <w:rFonts w:ascii="Times New Roman" w:hAnsi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Общие положения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3</w:t>
      </w:r>
    </w:p>
    <w:p>
      <w:pPr>
        <w:pStyle w:val="Оглавление 1"/>
        <w:tabs>
          <w:tab w:val="right" w:pos="9328" w:leader="dot"/>
          <w:tab w:val="clear" w:pos="9354"/>
        </w:tabs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II</w:t>
      </w:r>
      <w:r>
        <w:rPr>
          <w:rFonts w:ascii="Times New Roman" w:hAnsi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 конкурса</w:t>
      </w:r>
      <w:r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ab/>
        <w:t>5</w:t>
      </w:r>
      <w:r>
        <w:rPr>
          <w:rFonts w:ascii="Times New Roman" w:hAnsi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</w:t>
      </w:r>
    </w:p>
    <w:p>
      <w:pPr>
        <w:pStyle w:val="Оглавление 1"/>
        <w:tabs>
          <w:tab w:val="right" w:pos="9328" w:leader="dot"/>
          <w:tab w:val="clear" w:pos="9354"/>
        </w:tabs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III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применения и порядок проведения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аукциона</w:t>
      </w:r>
      <w:r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:lang w:val="ru-RU"/>
          <w14:textFill>
            <w14:solidFill>
              <w14:srgbClr w14:val="1A1A1A"/>
            </w14:solidFill>
          </w14:textFill>
        </w:rPr>
        <w:tab/>
      </w:r>
      <w:r>
        <w:rPr>
          <w:rFonts w:ascii="Times New Roman" w:hAnsi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70</w:t>
      </w:r>
    </w:p>
    <w:p>
      <w:pPr>
        <w:pStyle w:val="Оглавление 1"/>
        <w:tabs>
          <w:tab w:val="right" w:pos="9328" w:leader="dot"/>
          <w:tab w:val="clear" w:pos="9354"/>
        </w:tabs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IV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котировок в электронной форме</w:t>
      </w:r>
      <w:r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ab/>
        <w:t>94</w:t>
      </w:r>
    </w:p>
    <w:p>
      <w:pPr>
        <w:pStyle w:val="Оглавление 1"/>
        <w:tabs>
          <w:tab w:val="right" w:pos="9328" w:leader="dot"/>
          <w:tab w:val="clear" w:pos="9354"/>
        </w:tabs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V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запроса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предложений в электронной форме</w:t>
      </w:r>
      <w:r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ab/>
        <w:t>102</w:t>
      </w:r>
    </w:p>
    <w:p>
      <w:pPr>
        <w:pStyle w:val="Оглавление 1"/>
        <w:tabs>
          <w:tab w:val="right" w:pos="9328" w:leader="dot"/>
          <w:tab w:val="clear" w:pos="9354"/>
        </w:tabs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VI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закрытых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закупок</w:t>
      </w:r>
      <w:r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ab/>
        <w:t>114</w:t>
      </w:r>
    </w:p>
    <w:p>
      <w:pPr>
        <w:pStyle w:val="Оглавление 1"/>
        <w:tabs>
          <w:tab w:val="right" w:pos="9328" w:leader="dot"/>
          <w:tab w:val="clear" w:pos="9354"/>
        </w:tabs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VII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неконкурентных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закупок</w:t>
      </w:r>
      <w:r>
        <w:rPr>
          <w:rFonts w:ascii="Times New Roman" w:cs="Times New Roman" w:hAnsi="Times New Roman" w:eastAsia="Times New Roman"/>
          <w:sz w:val="28"/>
          <w:szCs w:val="28"/>
          <w:lang w:val="ru-RU"/>
        </w:rPr>
        <w:tab/>
      </w:r>
      <w:r>
        <w:rPr>
          <w:rFonts w:ascii="Times New Roman" w:hAnsi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115</w:t>
      </w:r>
    </w:p>
    <w:p>
      <w:pPr>
        <w:pStyle w:val="Оглавление 1"/>
        <w:tabs>
          <w:tab w:val="right" w:pos="9328" w:leader="dot"/>
          <w:tab w:val="clear" w:pos="9354"/>
        </w:tabs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VIII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Контроль и обжалование</w:t>
      </w:r>
      <w:r>
        <w:rPr>
          <w:rFonts w:ascii="Times New Roman" w:cs="Times New Roman" w:hAnsi="Times New Roman" w:eastAsia="Times New Roman"/>
          <w:sz w:val="28"/>
          <w:szCs w:val="28"/>
          <w:lang w:val="ru-RU"/>
        </w:rPr>
        <w:tab/>
      </w:r>
      <w:r>
        <w:rPr>
          <w:rFonts w:ascii="Times New Roman" w:hAnsi="Times New Roman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147</w:t>
      </w: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widowControl w:val="0"/>
        <w:spacing w:line="24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Обычный"/>
        <w:widowControl w:val="0"/>
        <w:spacing w:line="240" w:lineRule="auto"/>
        <w:jc w:val="center"/>
        <w:rPr>
          <w:rFonts w:ascii="Times New Roman" w:cs="Times New Roman" w:hAnsi="Times New Roman" w:eastAsia="Times New Roman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I. </w:t>
      </w:r>
      <w:r>
        <w:rPr>
          <w:rFonts w:ascii="Times New Roman" w:hAnsi="Times New Roman" w:hint="default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ОБЩИЕ ПОЛОЖЕНИЯ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Используемые термины и сокращения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ФЗ – Федеральный закон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июля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2011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«О закупках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отдельными видами юридических лиц»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– государственное автономное учреждение Тверской области «Региональное Информационное Агентство «Верхневолжье»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сокращенное наименование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ГАУ «РИА «Верхневолжье»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– совокупность действий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осуществляемых Заказчиком в установленном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положением о закупке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Положение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порядке и направленных на своевременное и полное удовлетворение потребностей Заказчика в товарах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для целей коммерческого использования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Закупка начинается с опубликования извещения об осуществлении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направления лицам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способны осуществить поставки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закрытой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приглашения принять участие в закрытой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завершается исполнением обязательств сторонами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начинается с заключения договора и завершается исполнением обязательств сторонами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– любое юридическое лицо или несколько юридических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выступающих на стороне одного участника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независимо от организационно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правовой формы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формы собственности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места нахождения и места происхождения капитала либо любое физическое лицо или несколько физических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выступающих на стороне одного участника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индивидуальный предприниматель или несколько индивидуальных предпринимателей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выступающих на стороне одного участника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– соглашение двух или нескольких лиц об установлении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изменении или прекращении гражданских прав и обязанностей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заключенный заказчиком для обеспечения собственных потребностей в товарах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для целей коммерческого использования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Предмет регулирования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Положение разработано в соответствии с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ФЗ и регулирует закупочную деятельность государственного автономного учреждения Тверской области «Региональное Информационное Агентство «Верхневолжье»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сокращенное наименование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ГАУ «РИА «Верхневолжье»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Положение содержит требования к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том числе порядок определения и обоснования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порядок определения формулы цены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устанавливающей правила расчета сумм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подлежащих уплате заказчиком поставщику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ходе исполнения договора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формула цены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определения и обоснования цены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определения максимального значения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подготовки и проведения процедур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условия их применения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заключения и исполнения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иные связанные с обеспечением закупки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Положение не распространяется на отношения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указанные в части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внесения в Конституцию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Гражданский кодекс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другие федеральные законы и иные нормативные правовые акты Российской Федерации изменений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затрагивающих порядок проведения закупок и применяющихся вне зависимости от содержания положения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Положение применяется в части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противоречащей таким изменениям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локальные акты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регламентирующие вопросы закупочной деятельности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противоречат настоящему Положению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подлежит применению настоящее Положение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извещения об осуществлении которых были размещены в единой информационной системе в сфере закупок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 даты размещения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внесенных в него изменений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завершаются по правилам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действовали на дату размещения такого извещения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Цели регулирования и принципы осуществления закупок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Целями регулирования настоящего Положения являются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единства экономического пространства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создание условий для своевременного и полного удовлетворения потребностей заказчика в товарах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для целей коммерческого использования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необходимыми показателями цены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качества и надежности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эффективное использование денежных средств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расширение возможностей участия юридических и физических лиц в закупке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для нужд заказчика и стимулирование такого участия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развитие добросовестной конкуренции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гласности и прозрачности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предотвращение коррупции и других злоупотреблений в сфере осуществления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закупке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заказчик руководствуется следующими принципами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информационная открытость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равноправие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справедливость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дискриминации и необоснованных ограничений конкуренции по отношению к участникам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целевое и экономически эффективное расходование денежных средств на приобретение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стоимости жизненного цикла закупаемой продукции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реализация мер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направленных на сокращение издержек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ограничения допуска к участию в закупке путем установления не измеряемых требований к участникам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Правовые основы осуществления закупок заказчиком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закупке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заказчик руководствуется Конституцией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Гражданским кодексом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Федеральным законом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июля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2006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135-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«О защите конкуренции»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другими федеральными законами и иными нормативными правовыми актами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Контроль за соблюдением заказчиком требований действующего законодательства при осуществлении закупочной деятельности осуществляется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установленном законодательством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Информационное обеспечение закупок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Положение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изменения и дополнения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вносимые в настоящее Положение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подлежат обязательному размещению в ЕИС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пятнадцати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их утверждения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ЕИС подлежит размещению следующая информация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план закупки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и план закупки инновационной продукции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высокотехнологичной продукции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лекарственных средств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постановлением Правительства Российской Федерации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сентября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2012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932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«Об утверждении Правил формирования плана закупки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требований к форме такого плана»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договорах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заключенных заказчиком по результатам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предусмотренная постановлением Правительства Российской Федерации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октября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2014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1132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«О порядке ведения реестра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заключенных заказчиками по результатам закупки»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количестве и общей стоимости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заключенных заказчиком по результатам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частью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иная информация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размещение которой в ЕИС предусмотрено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иными нормативными правовыми актами в сфере закупок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отдельными видами юридических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 заказчик размещает в ЕИС следующие документы и сведения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об осуществлении закупки и вносимые в него изменения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документацию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также – закупочная документация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вносимые в нее изменения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являющийся неотъемлемой частью 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разъяснения положений закупочной документации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срочного ценового запроса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составляемые в ходе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закупок у единственного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закупок у единственного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среди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размещает в ЕИС документы и сведения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подпунктами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1, 2, 3, 5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должны соответствовать требованиям 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дополнительно вправе размещать указанные в настоящей главе сведения на сайте заказчика в информационно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телекоммуникационной сети «Интернет»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Размещенная в ЕИС и на сайте заказчика информация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предусмотренная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быть доступна для ознакомления без взимания платы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несоответствия информации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размещенной в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размещенной на сайте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достоверной считается информация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размещенная в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возникновения при ведении ЕИС федеральным органом исполнительной власти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на ведение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технических или иных неполадок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блокирующих доступ к ЕИС в течение более чем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одного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рабочего дня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подлежащая размещению в ЕИС в соответствии с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размещается заказчиком на сайте заказчика с последующим размещением ее в ЕИС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одного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рабочего дня со дня устранения технических или иных неполадок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блокирующих доступ к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считается размещенной в установленном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подлежат размещению в ЕИС сведения об осуществлении закупок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заключении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составляющие государственную тайну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 которым принято решение Правительства Российской Федерации в соответствии с частью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не размещать в ЕИС следующие сведения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закупке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стоимость которых не превышает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100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 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000,00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тысяч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рублей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годовая выручка заказчика за отчетный финансовый год составляет более чем пять миллиардов рублей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не размещать в ЕИС сведения о закупке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стоимость которых не превышает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500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 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000,00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пятьсот тысяч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рублей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 закупке услуг по привлечению во вклады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размещение депозитных вкладов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денежных средств организаций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получению кредитов и займов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доверительному управлению денежными средствами и иным имуществом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выдаче банковских гарантий и поручительств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предусматривающих исполнение обязательств в денежной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открытию и ведению счетов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аккредитивы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закупке брокерских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депозитариев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связанной с заключением и исполнением договора купли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продажи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аренды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субаренды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договора доверительного управления государственным или муниципальным имуществом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иного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предусматривающего переход прав владения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пользования в отношении недвижимого имущества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об указанных в данном пункте закупках подлежит включению в ежемесячный отчет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предусмотренный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и документы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касающиеся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включаются в реестр договоров в случае их направления заказчиком в Федеральное казначейство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Планирование закупок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осуществляется на основании плана закупки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план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который утверждается заказчиком не менее чем на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один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год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законодательством о закупках отдельными видами юридических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Формирование плана закупки в ЕИС осуществляется заказчиком по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порядке и сроки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определенные Правительством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Сроки и порядок подготовки плана закупки определяются заказчиком самостоятельно с учетом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установленных Правительством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Утвержденный план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изменения плана закупки подлежат размещению в ЕИС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календарных дней с даты утверждения плана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изменений плана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Корректировка утвержденного плана закупки заказчиком может проводиться по основаниям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предусмотренным нормативными актами в сфере закупок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отдельными видами юридических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локальными актами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изменения потребности в товарах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сроков их приобретения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способа осуществления закупки и срока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изменения более чем на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стоимости планируемых к приобретению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выявленного в результате подготовки к процедуре проведения конкретной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вследствие чего невозможно осуществление закупки в соответствии с планируемым объемом денежных средств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предусмотренным планом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План закупки инновационной продукции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высокотехнологичной продукции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лекарственных средств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план закупки инновационной продукции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размещается заказчиком в ЕИС на период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7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семи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лет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нормативными правовыми актами в сфере закупок отдельными видами юридических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План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которых осуществляется у таких субъектов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Внесение изменений в план закупки осуществляется в срок не позднее размещения в ЕИС извещения об осуществлении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вносимых в них изменений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Сроки и порядок взаимодействия между структурными подразделениями заказчика при подготовке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Способы осуществления закупок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Конкурентной закупкой является закупка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осуществляемая с одновременным соблюдением условий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части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Конкурентные закупки осуществляются следующими способами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открытый конкурс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закрытый конкурс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открытый аукцион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аукцион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закрытый аукцион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закрытый запрос котировок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предложений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закрытый запрос предложений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Неконкурентной закупкой является закупка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соответствующая требованиям 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Неконкурентные закупки осуществляются следующими способами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срочный ценовой запрос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закупка у единственного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 могут включать несколько лотов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каждому из которых может быть выбран отдельный победитель и заключен отдельный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обязан проводить закупки в электронной форме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определенных Правительством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проводить конкурентные закупки не в электронной форме в объеме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процентов от общего годового объема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осуществленных конкурентными способами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стоимостном выражении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проводить закупки путем запроса оферт в электронной форме в объеме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процентов от общего объема финансового обеспечения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предусмотренного для оплаты заказчиком договоров в соответствующем финансовом году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осуществлять закупки у единственного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только в случаях невозможности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нецелесообразности проведения закупок конкурентными способами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Способ закупки в каждом конкретном случае определяет уполномоченное лицо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иное не установлено локальными актами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7.10.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осуществления закупки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количество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закупаемых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этапе подготовки к проведению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 невозможно определить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предусмотрены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7.11.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и порядок применения конкурентных закупок изложены в разделах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II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VII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и порядок применения неконкурентных закупок изложены в разделе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VIII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7.12.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 в электронной форме осуществляются посредством функционала электронной площадки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Общие требования к осуществлению конкурентных закупок в электронной форме устанавливаются статьей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требованиями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7.13.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 в электронной форме проводятся на электронных площадках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функционал которых должен предоставлять возможность осуществления всех необходимых действий и процедур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порядком проведения конкурентных закупок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требованиями законодательства и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извещению об осуществлении закупки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конкурентной закупки открытым способом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срочного ценового запроса в электронной форме заказчик разрабатывает и утверждает документацию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проведения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которая размещается в ЕИС вместе с извещением об осуществлении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также – извещение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и документация о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проведении 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 размещаются в ЕИС одновременно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имеет право разместить извещение и документацию о закупке в дополнительных источниках информации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запросе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срочном ценовом запросе в электронной форме должно содержать следующие сведения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способ осуществления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 нахождения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почтовый адрес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адрес электронной почты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контактного телефона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указанием информации об уполномоченном лице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ответственном за осуществление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предмет договора с указанием количества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объема выполняемых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оказываемых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краткое описание предмета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 поставки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оказания услуги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в отношении предмета закупки предусмотрена разбивка на лоты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перечисленные в настоящем подпункте сведения указываются в отношении каждого лота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договора либо формула цены и максимальное значение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цена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начальная цена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максимальное значение цены договора в случае осуществления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 и порядок предоставления 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сроки внесения платы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взимаемой заказчиком за предоставление документации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такая плата установлена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предоставления документации в форме электронного документа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начала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дата и время окончания срока подачи заявок на участие в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этапах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порядок подведения итогов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этапов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адрес электронной площадки в сети «Интернет»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осуществлении закупки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предоставления в случае установления требования обеспечения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предоставления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основное обязательство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исполнение которого обеспечивается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требования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исполнения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sz w:val="28"/>
          <w:szCs w:val="28"/>
          <w:rtl w:val="0"/>
          <w:lang w:val="ru-RU"/>
        </w:rPr>
        <w:t>информаци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 о запрете или об ограничении закупок товаров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том числе поставляемых при выполнении закупаемых 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оказании закупаемых услуг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происходящих из иностранных государств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иностранными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 преимуществе в отношении товаров российского происхождения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том числе поставляемых при выполнении закупаемых 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оказании закупаемых услуг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российскими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случае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такие запрет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ограничение преимущество установлены в соответствии с пунктом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 xml:space="preserve">части </w:t>
      </w: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статьи </w:t>
      </w:r>
      <w:r>
        <w:rPr>
          <w:sz w:val="28"/>
          <w:szCs w:val="28"/>
          <w:rtl w:val="0"/>
          <w:lang w:val="ru-RU"/>
        </w:rPr>
        <w:t xml:space="preserve">3.1-4 </w:t>
      </w:r>
      <w:r>
        <w:rPr>
          <w:sz w:val="28"/>
          <w:szCs w:val="28"/>
          <w:rtl w:val="0"/>
          <w:lang w:val="ru-RU"/>
        </w:rPr>
        <w:t>З</w:t>
      </w:r>
      <w:r>
        <w:rPr>
          <w:sz w:val="28"/>
          <w:szCs w:val="28"/>
          <w:rtl w:val="0"/>
          <w:lang w:val="ru-RU"/>
        </w:rPr>
        <w:t>акона №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223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ФЗ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1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иные сведения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конкурентной закупке должна содержать следующие сведения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описание предмета такой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безопасности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техническим характеристикам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функциональным характеристикам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потребительским свойствам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размерам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упаковке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отгрузке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результатам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разрабатываемыми и применяемыми в национальной системе стандартизации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принятыми в соответствии с законодательством Российской Федерации о стандартизации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требования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связанные с определением соответствия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выполняемой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 потребностям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законодательством Российской Федерации о стандартизации требования к безопасности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техническим характеристикам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функциональным характеристикам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потребительским свойствам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размерам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упаковке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отгрузке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результатам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документации о закупке должно содержаться обоснование необходимости использования иных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связанных с определением соответствия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выполняемой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 потребностям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содержанию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оформлению и составу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указание на количество частей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 которых состоит заявка на участие в электронном аукционе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описанию участниками такой закупки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является предметом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его функциональных характеристик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потребительских свойств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количественных и качественных характеристик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описанию участниками такой закупки выполняемой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являются предметом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их количественных и качественных характеристик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и сроки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периоды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поставки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договора либо формула цены и максимальное значение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либо начальная цена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и максимальное значение цены договора в случае осуществления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сроки и порядок оплаты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обоснование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 либо цены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информацию о расходах на перевозку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страхование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уплату таможенных пошлин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налогов и других обязательных платежей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валюте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используемой для формирования цены договора и расчетов с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применения официального курса иностранной валюты к рублю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установленного Центральным банком Российской Федерации и используемого при оплате договора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начала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дата и время окончания срока подачи заявок на участие в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этапах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порядок подведения итогов такой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этапов такой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 отзыва заявок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 внесения изменений в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требования к участникам такой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перечень 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представляемых участниками закупки для подтверждения их соответствия установленным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указание на отсутствие необходимости предоставления участниками закупки таких 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участникам такой закупки и привлекаемым ими субподрядчикам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соисполнителям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изготовителям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являющегося предметом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перечень 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представляемых участниками такой закупки для подтверждения их соответствия указанным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закупки работ по проектированию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строительству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модернизации и ремонту особо опасных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 сложных объектов капитального строительства и закупки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связанных с использованием атомной энергии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дата и время окончания срока предоставления участникам такой закупки разъяснений положений документации о закупке с учетом положений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и время вскрытия конвертов с заявками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открытия доступа к поданным в электронной форме заявкам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проведения аукциона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возможности присутствия участников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вскрытии конвертов с заявками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именно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лично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через представителей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посредством видеотрансляции указанного этапа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дата рассмотрения предложений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участников такой закупки и подведения итогов такой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критерии оценки заявок на участие в такой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оценки и сопоставления заявок на участие в такой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предоставления в случае установления требования обеспечения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предоставления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основное обязательство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исполнение которого обеспечивается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требования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исполнения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денежном выражении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предоставления обеспечения требований к гарантии качества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требования к гарантийному сроку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объему предоставления гарантий их качества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 гарантийному обслуживанию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также – гарантийные обязательства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исполнения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принято решение об установлении таких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указание на то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обеспечение гарантийных обязательств не требуется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указание на антидемпинговые меры и их описание согласно требованиям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срок и порядок подписания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указание на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течение которого участник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 направить заказчику подписанный со своей стороны проект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возможность заказчика изменить условия договора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 договора является неотъемлемой частью 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закупки по нескольким лотам проект договора формируется в отношении каждого лота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когда для всех лотов устанавливаются единые требования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закупке может содержать требование о том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в заявке на участие в закупке цена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цену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указанное требование не устанавливается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документация о проведении такой закупки должна включать также порядок проведения переторжки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документация о проведении такой закупки должна включать также порядок определения победителя закупки с неопределенным объемом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в документации должны быть предусмотрены возможность заключения более одного договора по одному лоту с разными участниками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порядок определения объема поставки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такими участниками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8.10.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может содержать любые иные сведения по усмотрению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размещение таких сведений не нарушает норм действующего законодательства и не противоречит настоящему Положению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8.11.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содержащиеся в извещении об осуществлении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</w:t>
      </w:r>
      <w:r>
        <w:rPr>
          <w:outline w:val="0"/>
          <w:color w:val="fb0207"/>
          <w:sz w:val="28"/>
          <w:szCs w:val="28"/>
          <w:u w:color="fb0207"/>
          <w:rtl w:val="0"/>
          <w:lang w:val="ru-RU"/>
          <w14:textFill>
            <w14:solidFill>
              <w14:srgbClr w14:val="FB0207"/>
            </w14:solidFill>
          </w14:textFill>
        </w:rPr>
        <w:t xml:space="preserve">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должны соответствовать сведениям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содержащимся соответственно в документации о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запросе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срочном ценовом запросе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8.12.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котировок в электронной форме обязанность представления информации и 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части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в случае осуществления закупки путем конкурса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предложений в электронной форме – информации и 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частях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19.1, 19.2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 установление в документации о конкурентной закупке обязанности представлять в заявке на участие в такой закупке информацию и документы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предусмотренные частями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8.13.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документацией о конкурсе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предлагаемым ими товарам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условиям исполнения договора критериев и порядка оценки и сопоставления заявок на участие в такой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данная документация должна содержать указание на информацию и документы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подлежащие представлению в заявке на участие в такой закупке для осуществления ее оценки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указанных информации и документов не является основанием для отклонения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Разъяснения положений извещения об осуществлении конкурентной 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запроса оферт в электронной форме и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документации 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закупке и внесение в них изменений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Любой участник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 вправе направить заказчику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запрос о даче разъяснений положений извещения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также – запрос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открытого конкурса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открытого аукциона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запрос о даче разъяснений положений извещения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 подается в письменной форме на почтовый адрес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извещении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в форме электронного документа на адрес электронной почты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извещении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осуществлении закупок в электронной форме запрос подается в форме электронного документа с использованием функционала электронной площадки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Запрос должен быть направлен в срок не позднее чем за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дня до даты окончания срока подачи заявок на участие в проведении процедуры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запрос был направлен в нарушение указанного срока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имеет право не давать разъяснения по такому запросу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необходимости лицу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подавшему запрос в письменной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проставляется отметка о его получении с указанием даты и времени его получения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даты поступления запроса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указанного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осуществляет разъяснение положений документации и извещения о закупке и размещает его в ЕИС с указанием предмета запроса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 без указания участника такой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 которого поступил указанный запрос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Разъяснения положений документации и извещения о закупке не должны изменять предмет такой закупки и существенные условия проекта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документацию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предмета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увеличение размера обеспечения заявок на участие в закупке не допускаются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вносимые в извещение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документацию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размещаются заказчиком в ЕИС не позднее чем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принятия решения о внесении указанных изменений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внесения изменений в извещение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документацию о закупке срок подачи заявок на участие в такой закупке должен быть продлен таким образом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установленного настоящим Положением для данного способа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Рекомендуемая форма запроса на предоставление разъяснений положений извещения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положений документации о закупке может быть установлена заказчиком в 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цена единицы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определяются и обосновываются заказчиком посредством применения одного из следующих методов или нескольких следующих методов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особенностей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абзацем вторым 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numPr>
          <w:ilvl w:val="0"/>
          <w:numId w:val="2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метод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),</w:t>
      </w:r>
    </w:p>
    <w:p>
      <w:pPr>
        <w:pStyle w:val="Обычный (веб)"/>
        <w:numPr>
          <w:ilvl w:val="0"/>
          <w:numId w:val="2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нормативный метод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numPr>
          <w:ilvl w:val="0"/>
          <w:numId w:val="2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тарифный метод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numPr>
          <w:ilvl w:val="0"/>
          <w:numId w:val="2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сметный метод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numPr>
          <w:ilvl w:val="0"/>
          <w:numId w:val="2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определения формулы цены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устанавливающей правила расчета сумм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подлежащих уплате заказчиком поставщику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),</w:t>
      </w:r>
    </w:p>
    <w:p>
      <w:pPr>
        <w:pStyle w:val="Обычный (веб)"/>
        <w:numPr>
          <w:ilvl w:val="0"/>
          <w:numId w:val="2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затратный метод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numPr>
          <w:ilvl w:val="0"/>
          <w:numId w:val="2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иной метод в соответствии с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10.12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количество поставляемых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 подлежащих выполнению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оказанию услуг невозможно определить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осуществляет закупку с учетом особенностей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определяет начальную цену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максимальное значение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обосновывает в соответствии с настоящей главой цену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касающиеся применения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для расчета размера обеспечения заявки или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 применяются к максимальному значению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Приоритетным методом является метод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10.2.1.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Метод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заключается в установлении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основании информации о рыночных ценах идентичных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планируемых к закупкам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при их отсутствии однородных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10.2.2.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применении метода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ценах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должна быть получена с учетом сопоставимых с условиями планируемой закупки коммерческих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финансовых условий поставок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10.2.3.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применении метода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производит расчет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путем вычисления среднего арифметического значения цены между несколькими выбранными источниками цены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объема денежных средств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предусмотренного для конкретной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Результаты применения метода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оформляются ответственным лицом Заказчика в виде расчета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10.2.4.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Определение источников информации для расчета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 относится к компетенции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целях применения метода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могут использоваться следующие источники ценовой информации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общедоступная информация о рыночных ценах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которой в том числе относятся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numPr>
          <w:ilvl w:val="0"/>
          <w:numId w:val="3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информация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o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ценах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содержащаяся в рекламе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каталогах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описаниях товаров и в других предложениях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обращенных к неопределенному кругу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признаваемых в соответствии с гражданским законодательством публичными офертами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numPr>
          <w:ilvl w:val="0"/>
          <w:numId w:val="3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информация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o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котировках на российских биржах и иностранных биржах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информация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o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котировках на электронных площадках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numPr>
          <w:ilvl w:val="0"/>
          <w:numId w:val="3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данные государственной статистической отчетности о ценах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numPr>
          <w:ilvl w:val="0"/>
          <w:numId w:val="3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информация о ценах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содержащаяся в официальных источниках информации уполномоченных государственных органах и муниципальных органов в соответствии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c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законодательством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законодательством субъектов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муниципальными нормативными правовыми актами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официальных источниках информации иностранных государств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международных организаций или иных общедоступных изданиях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numPr>
          <w:ilvl w:val="0"/>
          <w:numId w:val="3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информация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o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рыночной стоимости объектов оценки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определенная в соответствии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c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законодательством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регулирующим оценочную деятельность в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numPr>
          <w:ilvl w:val="0"/>
          <w:numId w:val="3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информационно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ценовых агентств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ценовая информация в реестре контрактов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Федеральным законом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апреля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2013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44-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«О контрактной системе в сфере закупок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для обеспечения государственных и муниципальных нужд»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далее – Закон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44-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реестре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из реестра контрактов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предусмотренного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44-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расчет принимается информация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o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ценах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содержащаяся в контрактах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исполнены и по которым не взыскивались неустойки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штрафы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пени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связи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c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неисполнением или ненадлежащим исполнением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этими контрактами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на идентичные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однородные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товары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ранее заключенным заказчиком договорам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запросы заказчика поставщикам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предоставление ценовой информации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источники информации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10.2.5.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расчете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должно быть использовано не менее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источников ценовой информации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невозможности получения ценовой информации не менее чем из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источников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произвести расчет с использованием меньшего количества источников с обоснованием отсутствия такой возможности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sz w:val="28"/>
          <w:szCs w:val="28"/>
          <w:rtl w:val="0"/>
          <w:lang w:val="ru-RU"/>
        </w:rPr>
        <w:t xml:space="preserve">за исключением случаев заключения договоров в соответствии с подпунктами </w:t>
      </w:r>
      <w:r>
        <w:rPr>
          <w:sz w:val="28"/>
          <w:szCs w:val="28"/>
          <w:rtl w:val="0"/>
          <w:lang w:val="ru-RU"/>
        </w:rPr>
        <w:t xml:space="preserve">2, 3, 3.1 </w:t>
      </w:r>
      <w:r>
        <w:rPr>
          <w:sz w:val="28"/>
          <w:szCs w:val="28"/>
          <w:rtl w:val="0"/>
          <w:lang w:val="ru-RU"/>
        </w:rPr>
        <w:t xml:space="preserve">пункта  </w:t>
      </w:r>
      <w:r>
        <w:rPr>
          <w:sz w:val="28"/>
          <w:szCs w:val="28"/>
          <w:rtl w:val="0"/>
          <w:lang w:val="ru-RU"/>
        </w:rPr>
        <w:t xml:space="preserve">59.1 </w:t>
      </w:r>
      <w:r>
        <w:rPr>
          <w:sz w:val="28"/>
          <w:szCs w:val="28"/>
          <w:rtl w:val="0"/>
          <w:lang w:val="ru-RU"/>
        </w:rPr>
        <w:t>Положения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соответствовать наименьшему ценовому предложению с учетом положений абзаца первого настоящего пункта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Нормативный метод заключается в расчете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основе требований к закупаемым товарам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установленных в соответствии с законодательством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такие требования предусматривают установление предельных цен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Тарифный метод применяется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соответствии с законодательством Российской Федерации цены закупаемых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подлежат государственному регулированию или установлены муниципальными правовыми актами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этом случае начальная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определяются по регулируемым ценам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тарифам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товары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сметный метод заключается в определении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строительство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реконструкцию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капитальный ремонт объекта капитального строительства на основании проектной документации в соответствии с методиками и нормативами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государственными элементными сметными нормами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строительных работ и специальных строительных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утвержденными в соответствии с компетенцией федеральным органом исполнительной власти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осуществляющим функции по выработке государственной политики и нормативно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правовому регулированию в сфере строительства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органом исполнительной власти субъекта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обязательным разделом проектной документации должен являться сметный расчет на закупаемые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Определение формулы цены может применяться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когда невозможно установить конкретную цену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устанавливает в документации формулу цены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которая отражает зависимость между поставленными товарами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выполненными работами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оказанными услугами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оплатой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указанием предельной суммы по договору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Затратный метод применяется в случае невозможности применения иных методов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10.2.-10.6.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в дополнение к иным методам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Данный метод заключается в определении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как суммы произведенных затрат и обычной для определенной сферы деятельности прибыли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учитываются обычные в подобных случаях прямые и косвенные затраты на производство или приобретение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реализацию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затраты на транспортировку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хранение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страхование и иные затраты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об обычной прибыли для определенной сферы деятельности может быть получена заказчиком исходя из анализа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размещенных в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других общедоступных источниках информации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информации информационно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ценовых агентств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общедоступных результатов изучения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результатов изучения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проведенного по инициативе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невозможности применения для определения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указанных методов заказчик вправе применить иные методы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этом случае в обоснование такой цены заказчик обязан включить обоснование невозможности применения указанных методов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Обоснование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оформляется заказчиком в свободной форме или в соответствии с формой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установленной локальным актом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10.10.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Перечень документов при проведении заказчиком обоснования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применении метода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коммерческие предложения в количестве не менее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содержащие информацию в соответствии с запросом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информацию из использованных заказчиком источников цен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заключение о проведении маркетингового исследования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применении тарифного метода – расчет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применяемыми тарифами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применении проектно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сметного метода – проектно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сметная документация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перечнем разделов и в объеме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определенном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разработанная в соответствии с требованиями действующего законодательства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решению заказчика в дополнение к проектно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сметному методу может быть применен метод сопоставимых рыночных цен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анализа рынка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смет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количестве не менее чем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применении метода формулы цены – формула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показывающая зависимость между поставленными товарами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выполненными работами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оказанными услугами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оплатой таких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применении иных способов расчета договора – расчет цены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содержащий информацию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соответствующую требованиям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запросе на предоставление такого расчета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10.11.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Материалы обоснования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хранятся вместе с документами о закупке не менее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трёх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лет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10.12.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Максимальное значение цены договора определяется заказчиком расчетным путем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исходя из выделенных объемов финансирования на соответствующий предмет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ориентировочного количества необходимого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планового объема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установленных локальным актом заказчика предельных цен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10.13.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Добросовестным исполнением требований настоящей статьи признается размещение в ЕИС информации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или извещения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которой указываются обоснование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 и иная предусмотренная настоящей статьей информация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Правила описания предмета конкурентной закупки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Описание предмета конкурентной закупки осуществляется с соблюдением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частью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установить иные требования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связанные с определением соответствия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выполняемой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 потребностям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требования к гарантии качества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требования к гарантийному сроку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объему предоставления гарантий их качества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гарантийному обслуживанию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расходам на эксплуатацию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обязательности осуществления монтажа и наладки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обучению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осуществляющих использование и обслуживание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устанавливаются заказчиком при необходимости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 предоставлению гарантии производителя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поставщика данного товара и к сроку действия такой гарантии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такой гарантии осуществляется вместе с товаром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Описание предмета конкурентной закупки может содержать изображение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позволяющее его идентифицировать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может включать в себя спецификации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планы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чертежи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эскизы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фотографии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тестирования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в отношении проведения испытаний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методов испытаний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упаковки в соответствии с требованиями Гражданского кодекса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маркировки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этикеток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подтверждения соответствия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процессов и методов производства в соответствии с требованиями технических регламентов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разрабатываемых и применяемых в национальной системе стандартизации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технических условий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отношении условных обозначений и терминологии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приобретаемые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должны быть новыми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бывшими в употреблении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документацией о закупке не предусмотрено иное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участникам закупки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конкурентных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 заказчик устанавливает следующие единые обязательные требования к участникам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соответствие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соответствии с законодательством Российской Федерации к лицам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осуществляющим поставку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банкротом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об открытии конкурсного производства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приостановление деятельности участника закупки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установленном Кодексом Российской Федерации об административных правонарушениях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дату подачи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у участника закупки недоимки по налогам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сборам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задолженности по иным обязательным платежам в бюджеты бюджетной системы Российской Федерации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сумм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которые предоставлены отсрочка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рассрочка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инвестиционный налоговый кредит в соответствии с законодательством Российской Федерации о налогах и сборах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реструктурированы в соответствии с законодательством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прошедший календарный год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которых превышает двадцать пять процентов балансовой стоимости активов участника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данным бухгалтерской отчетности за последний отчетный период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считается соответствующим установленному требованию 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им в установленном порядке подано заявление об обжаловании указанных недоимки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задолженности и решение по такому заявлению на дату рассмотрения заявки на участие в закупке не принято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у участника закупки – физического лица либо у руководителя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преступления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статьями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289, 290, 291, 291.1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Уголовного кодекса Российской Федерации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 которых такая судимость погашена или снята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связаны с поставкой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выполнением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оказанием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осуществляемой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административного наказания в виде дисквалификации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– юридическое лицо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которое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двух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предусмотренного статьей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19.28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Кодекса Российской Федерации об административных правонарушениях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обладание участником закупки исключительными правами на результаты интеллектуальной деятельности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связи с исполнением договора заказчик приобретает права на такие результаты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заключения договоров на создание произведений литературы или искусства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финансирование проката или показа национального фильма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между участником закупки и заказчиком конфликта интересов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 которым понимаются случаи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которых руководитель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уполномоченное на осуществление закупок лицо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 комиссии по осуществлению закупок состоят в браке с физическими лицами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являющимися выгодоприобретателями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единоличным исполнительным органом хозяйственного общества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директором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генеральным директором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управляющим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президентом и другими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членами коллегиального исполнительного органа хозяйственного общества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руководителем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директором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генеральным директором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учреждения или унитарного предприятия либо иными органами управления юридических лиц – участников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физическими лицами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зарегистрированными в качестве индивидуального предпринимателя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участниками закупки либо являются близкими родственниками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родственниками по прямой восходящей и нисходящей линии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родителями и детьми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дедушкой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бабушкой и внуками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полнородными и неполнородными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имеющими общих отца или мать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братьями и сестрами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усыновителями или усыновленными указанных физических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 выгодоприобретателями понимаются физические 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владеющие напрямую или косвенно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через юридическое лицо или через несколько юридических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более чем десятью процентами голосующих акций хозяйственного общества либо долей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превышающей десять процентов в уставном капитале хозяйственного общества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у членов объединений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коллективными участниками закупочных процедур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соглашения между собой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иного документа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соответствующего нормам Гражданского кодекса РФ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определены права и обязанности сторон и установлено лицо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уполномоченное представлять интересы коллективных участников закупочных процедур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лидер коллективного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не является лицом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перечне юридических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применяются специальные экономические меры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утвержденном постановлением Правительства РФ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мая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2022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851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«О мерах по реализации Указа Президента Российской Федерации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мая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2022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252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не является организацией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находящейся под контролем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обозначенных в перечне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закупки не является иностранным агентом в соответствии с Федеральным законом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июля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2022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255-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«О контроле за деятельностью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находящихся под иностранным влиянием»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закупке заказчик вправе установить требование об отсутствии сведений об участниках закупки в реестре недобросовестных поставщиков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статьей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реестре недобросовестных поставщиков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44-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Обязательные требования указываются в документации о закупке и распространяются в равной мере на всех участников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Несоответствие участника закупки установленным обязательным требованиям является основанием для отказа в допуске к участию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Запрещается установление к участникам закупки не измеряемых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иных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предусмотренных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Перечень 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соответствие участника требованиям 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требования к их оформлению определяются настоящим Положением и документацией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Предоставление </w:t>
      </w:r>
      <w:r>
        <w:rPr>
          <w:b w:val="1"/>
          <w:bCs w:val="1"/>
          <w:sz w:val="28"/>
          <w:szCs w:val="28"/>
          <w:rtl w:val="0"/>
          <w:lang w:val="ru-RU"/>
        </w:rPr>
        <w:t>национального режима при осуществлении закупок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13.1.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sz w:val="28"/>
          <w:szCs w:val="28"/>
          <w:rtl w:val="0"/>
          <w:lang w:val="ru-RU"/>
        </w:rPr>
        <w:t>При осуществлении закупок предоставляется национальный режим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обеспечивающий происходящему из иностранного государства или группы иностранных государств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далее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иностранное государство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товару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оказываемой иностранным гражданином или иностранным юридическим лицом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далее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иностранное лицо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равные условия с товаром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оказываемой российским гражданином или российским юридическим лицом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далее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российское лицо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 xml:space="preserve">за исключением случаев принятия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мер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предусмотренных пунктом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Если иное не предусмотрено мерами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принятыми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в соответствии с пунктом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 xml:space="preserve">статьи </w:t>
      </w:r>
      <w:r>
        <w:rPr>
          <w:sz w:val="28"/>
          <w:szCs w:val="28"/>
          <w:rtl w:val="0"/>
          <w:lang w:val="ru-RU"/>
        </w:rPr>
        <w:t xml:space="preserve">13.2. </w:t>
      </w:r>
      <w:r>
        <w:rPr>
          <w:sz w:val="28"/>
          <w:szCs w:val="28"/>
          <w:rtl w:val="0"/>
          <w:lang w:val="ru-RU"/>
        </w:rPr>
        <w:t>настоящей главы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положения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касающиеся товара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оказываемой российским лицом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применяются также в отношении товара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происходящего из иностранного государства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оказываемой иностранным лицом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которым предоставляются равные условия с товаром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оказываемой российским лицом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13.2. </w:t>
      </w:r>
      <w:r>
        <w:rPr>
          <w:sz w:val="28"/>
          <w:szCs w:val="28"/>
          <w:rtl w:val="0"/>
          <w:lang w:val="ru-RU"/>
        </w:rPr>
        <w:t xml:space="preserve">Правительство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1) </w:t>
      </w:r>
      <w:r>
        <w:rPr>
          <w:sz w:val="28"/>
          <w:szCs w:val="28"/>
          <w:rtl w:val="0"/>
          <w:lang w:val="ru-RU"/>
        </w:rPr>
        <w:t xml:space="preserve">вправе с учетом положений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3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принимать меры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устанавливающие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запрет закупок товаров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том числе поставляемых при выполнении закупаемых 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оказании закупаемых услуг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происходящих из иностранных государств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иностранными лицами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ограничение закупок товаров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том числе поставляемых при выполнении закупаемых 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оказании закупаемых услуг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происходящих из иностранных государств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иностранными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том числе минимальную обязательную долю закупок товаров российского происхождения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преимущество в отношении товаров российского происхождения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том числе поставляемых при выполнении закупаемых 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оказании закупаемых услуг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российскими лицами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2) </w:t>
      </w:r>
      <w:r>
        <w:rPr>
          <w:sz w:val="28"/>
          <w:szCs w:val="28"/>
          <w:rtl w:val="0"/>
          <w:lang w:val="ru-RU"/>
        </w:rPr>
        <w:t>определяет информацию и перечень документов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которые подтверждают страну происхождения товара для целей </w:t>
      </w:r>
      <w:r>
        <w:rPr>
          <w:sz w:val="28"/>
          <w:szCs w:val="28"/>
          <w:rtl w:val="0"/>
          <w:lang w:val="ru-RU"/>
        </w:rPr>
        <w:t>З</w:t>
      </w:r>
      <w:r>
        <w:rPr>
          <w:sz w:val="28"/>
          <w:szCs w:val="28"/>
          <w:rtl w:val="0"/>
          <w:lang w:val="ru-RU"/>
        </w:rPr>
        <w:t>акона</w:t>
      </w:r>
      <w:r>
        <w:rPr>
          <w:sz w:val="28"/>
          <w:szCs w:val="28"/>
          <w:rtl w:val="0"/>
          <w:lang w:val="ru-RU"/>
        </w:rPr>
        <w:t xml:space="preserve"> № </w:t>
      </w:r>
      <w:r>
        <w:rPr>
          <w:sz w:val="28"/>
          <w:szCs w:val="28"/>
          <w:rtl w:val="0"/>
          <w:lang w:val="ru-RU"/>
        </w:rPr>
        <w:t>223-</w:t>
      </w:r>
      <w:r>
        <w:rPr>
          <w:sz w:val="28"/>
          <w:szCs w:val="28"/>
          <w:rtl w:val="0"/>
          <w:lang w:val="ru-RU"/>
        </w:rPr>
        <w:t>ФЗ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случае принятия мер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предусмотренных пунктом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 xml:space="preserve">настоящей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13.3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Принятие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мер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предусмотренных пунктом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допускается в случаях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 которых международным договором Российской Федерации предусматривается возможность непредоставления национального режима товару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происходящему из иностранного государства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оказываемой зарегистрированным на территории иностранного государства лицом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 xml:space="preserve">4. </w:t>
      </w:r>
      <w:r>
        <w:rPr>
          <w:sz w:val="28"/>
          <w:szCs w:val="28"/>
          <w:rtl w:val="0"/>
          <w:lang w:val="ru-RU"/>
        </w:rPr>
        <w:t>При осуществлении закупки товара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1) </w:t>
      </w:r>
      <w:r>
        <w:rPr>
          <w:sz w:val="28"/>
          <w:szCs w:val="28"/>
          <w:rtl w:val="0"/>
          <w:lang w:val="ru-RU"/>
        </w:rPr>
        <w:t xml:space="preserve">если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установлен предусмотренный подпунктом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 xml:space="preserve">пункта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запрет закупок товара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 допускаются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заключение договора на поставку такого товара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при исполнении договора замена такого товара на происходящий из иностранного государства товар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отношении которого установлен данный запрет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2) </w:t>
      </w:r>
      <w:r>
        <w:rPr>
          <w:sz w:val="28"/>
          <w:szCs w:val="28"/>
          <w:rtl w:val="0"/>
          <w:lang w:val="ru-RU"/>
        </w:rPr>
        <w:t xml:space="preserve">если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установлено предусмотренное подпунктом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 xml:space="preserve">пункта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ограничение закупок товара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 допускаются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заключение договора на поставку товара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происходящего из иностранного государства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поданы заявка на участие в закупке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окончательное предложение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признанные по результатам их рассмотрения соответствующими требованиям положения о закупке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извещения об осуществлении конкурентной закупки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случае проведения конкурентной закупки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 xml:space="preserve">документации о конкурентной закупке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случае проведения конкурентной закупки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и содержащие предложения о поставке товара российского происхождения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при исполнении договора замена товара на происходящий из иностранного государства товар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отношении которого установлено данное ограничение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договор предусматривает поставку товара российского происхождения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3) </w:t>
      </w:r>
      <w:r>
        <w:rPr>
          <w:sz w:val="28"/>
          <w:szCs w:val="28"/>
          <w:rtl w:val="0"/>
          <w:lang w:val="ru-RU"/>
        </w:rPr>
        <w:t xml:space="preserve">если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установлено предусмотренное подпунктом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 xml:space="preserve">пункта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преимущество в отношении товара российского происхождения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при рассмотрении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оценке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сопоставлении заявок на участие в закупке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окончательных предложений осуществляется снижение на пятнадцать процентов ценового предложения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поданного в соответствии с </w:t>
      </w:r>
      <w:r>
        <w:rPr>
          <w:sz w:val="28"/>
          <w:szCs w:val="28"/>
          <w:rtl w:val="0"/>
          <w:lang w:val="ru-RU"/>
        </w:rPr>
        <w:t>З</w:t>
      </w:r>
      <w:r>
        <w:rPr>
          <w:sz w:val="28"/>
          <w:szCs w:val="28"/>
          <w:rtl w:val="0"/>
          <w:lang w:val="ru-RU"/>
        </w:rPr>
        <w:t>аконом</w:t>
      </w:r>
      <w:r>
        <w:rPr>
          <w:sz w:val="28"/>
          <w:szCs w:val="28"/>
          <w:rtl w:val="0"/>
          <w:lang w:val="ru-RU"/>
        </w:rPr>
        <w:t xml:space="preserve"> № </w:t>
      </w:r>
      <w:r>
        <w:rPr>
          <w:sz w:val="28"/>
          <w:szCs w:val="28"/>
          <w:rtl w:val="0"/>
          <w:lang w:val="ru-RU"/>
        </w:rPr>
        <w:t>223-</w:t>
      </w:r>
      <w:r>
        <w:rPr>
          <w:sz w:val="28"/>
          <w:szCs w:val="28"/>
          <w:rtl w:val="0"/>
          <w:lang w:val="ru-RU"/>
        </w:rPr>
        <w:t>ФЗ</w:t>
      </w:r>
      <w:r>
        <w:rPr>
          <w:sz w:val="28"/>
          <w:szCs w:val="28"/>
          <w:rtl w:val="0"/>
          <w:lang w:val="ru-RU"/>
        </w:rPr>
        <w:t xml:space="preserve"> и положением о закупке участником закупки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предлагающим к поставке товар только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либо увеличение на пятнадцать процентов ценового предложения этого участника закупки в случае подачи им предложения о размере платы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подлежащей внесению за заключение договора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в случае заключения договора с участником закупки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указанным в подпункте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>настоящего пункта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договор заключается без учета снижения либо увеличения ценового предложения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осуществленных в соответствии с подпунктом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>настоящего пункта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при исполнении договора допускается замена товара исключительно на товар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договор предусматривает поставку товара российского происхождения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 xml:space="preserve">5. </w:t>
      </w:r>
      <w:r>
        <w:rPr>
          <w:sz w:val="28"/>
          <w:szCs w:val="28"/>
          <w:rtl w:val="0"/>
          <w:lang w:val="ru-RU"/>
        </w:rPr>
        <w:t>При осуществлении закупки работы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услуги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1) </w:t>
      </w:r>
      <w:r>
        <w:rPr>
          <w:sz w:val="28"/>
          <w:szCs w:val="28"/>
          <w:rtl w:val="0"/>
          <w:lang w:val="ru-RU"/>
        </w:rPr>
        <w:t xml:space="preserve">если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установлен предусмотренный подпунктом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 xml:space="preserve">пункта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запрет закупки таких работы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оказываемой иностранным лицом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 допускаются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заключение договора на выполнение такой работы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оказание такой услуги с подрядчиком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исполнителем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являющимся иностранным лицом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перемена подрядчика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исполнителя</w:t>
      </w:r>
      <w:r>
        <w:rPr>
          <w:sz w:val="28"/>
          <w:szCs w:val="28"/>
          <w:rtl w:val="0"/>
          <w:lang w:val="ru-RU"/>
        </w:rPr>
        <w:t>) (</w:t>
      </w:r>
      <w:r>
        <w:rPr>
          <w:sz w:val="28"/>
          <w:szCs w:val="28"/>
          <w:rtl w:val="0"/>
          <w:lang w:val="ru-RU"/>
        </w:rPr>
        <w:t>в случае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эта перемена допускается гражданским законодательством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с которым заключен указанный договор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 иностранное лицо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которое зарегистрировано на территории иностранного государства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отношении которого установлен данный запрет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2) </w:t>
      </w:r>
      <w:r>
        <w:rPr>
          <w:sz w:val="28"/>
          <w:szCs w:val="28"/>
          <w:rtl w:val="0"/>
          <w:lang w:val="ru-RU"/>
        </w:rPr>
        <w:t xml:space="preserve">если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установлено предусмотренное подпунктом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 xml:space="preserve">пункта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ограничение закупки таких работы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оказываемой иностранным лицом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 допускаются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заключение договора с участником закупки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являющимся иностранным лицом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российским лицом поданы заявка на участие в закупке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окончательное предложение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признанные по результатам их рассмотрения соответствующими требованиям положения о закупке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извещения об осуществлении конкурентной закупки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случае проведения конкурентной закупки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 xml:space="preserve">документации о конкурентной закупке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 случае проведения конкурентной закупки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перемена подрядчика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исполнителя</w:t>
      </w:r>
      <w:r>
        <w:rPr>
          <w:sz w:val="28"/>
          <w:szCs w:val="28"/>
          <w:rtl w:val="0"/>
          <w:lang w:val="ru-RU"/>
        </w:rPr>
        <w:t>) (</w:t>
      </w:r>
      <w:r>
        <w:rPr>
          <w:sz w:val="28"/>
          <w:szCs w:val="28"/>
          <w:rtl w:val="0"/>
          <w:lang w:val="ru-RU"/>
        </w:rPr>
        <w:t>в случае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эта перемена допускается гражданским законодательством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с которым заключен договор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 иностранное лицо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которое зарегистрировано на территории иностранного государства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отношении которого установлено данное ограничение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договор заключен с российским лицом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3) </w:t>
      </w:r>
      <w:r>
        <w:rPr>
          <w:sz w:val="28"/>
          <w:szCs w:val="28"/>
          <w:rtl w:val="0"/>
          <w:lang w:val="ru-RU"/>
        </w:rPr>
        <w:t xml:space="preserve">если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установлено предусмотренное подпунктом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 xml:space="preserve">пункта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статьи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преимущество в отношении таких работы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оказываемой российским лицом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при рассмотрении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оценке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сопоставлении заявок на участие в конкурентной закупке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заявок на участие в неконкурентной закупке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окончательных предложений осуществляется снижение на пятнадцать процентов ценового предложения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поданного в соответствии с настоящим Федеральным законом и положением о закупке участником закупки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являющимся российским лицом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либо увеличение на пятнадцать процентов ценового предложения этого участника закупки в случае подачи им предложения о размере платы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подлежащей внесению за заключение с ним договора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в случае заключения договора с участником закупки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указанным в подпункте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>настоящего пункта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договор заключается без учета снижения либо увеличения ценового предложения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осуществленных в соответствии с подпунктом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" </w:t>
      </w:r>
      <w:r>
        <w:rPr>
          <w:sz w:val="28"/>
          <w:szCs w:val="28"/>
          <w:rtl w:val="0"/>
          <w:lang w:val="ru-RU"/>
        </w:rPr>
        <w:t>настоящего пункта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перемена подрядчика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исполнителя</w:t>
      </w:r>
      <w:r>
        <w:rPr>
          <w:sz w:val="28"/>
          <w:szCs w:val="28"/>
          <w:rtl w:val="0"/>
          <w:lang w:val="ru-RU"/>
        </w:rPr>
        <w:t>) (</w:t>
      </w:r>
      <w:r>
        <w:rPr>
          <w:sz w:val="28"/>
          <w:szCs w:val="28"/>
          <w:rtl w:val="0"/>
          <w:lang w:val="ru-RU"/>
        </w:rPr>
        <w:t>в случае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эта перемена допускается гражданским законодательством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с которым заключен договор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допускается исключительно на российское лицо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договор заключен с российским лицом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 xml:space="preserve">6. </w:t>
      </w:r>
      <w:r>
        <w:rPr>
          <w:sz w:val="28"/>
          <w:szCs w:val="28"/>
          <w:rtl w:val="0"/>
          <w:lang w:val="ru-RU"/>
        </w:rPr>
        <w:t xml:space="preserve">По итогам года до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февраля года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следующего за отчетным годом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единой информационной системе размещается отчет об объеме закупок товаров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российскими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формируется путем обработки содержащейся в единой информационной системе информации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включенной в реестр договоров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заключенных заказчиками по результатам закупки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также путем формирования заказчиком информации об объеме закупок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информация о которых не подлежит в соответствии с </w:t>
      </w:r>
      <w:r>
        <w:rPr>
          <w:sz w:val="28"/>
          <w:szCs w:val="28"/>
          <w:rtl w:val="0"/>
          <w:lang w:val="ru-RU"/>
        </w:rPr>
        <w:t>З</w:t>
      </w:r>
      <w:r>
        <w:rPr>
          <w:sz w:val="28"/>
          <w:szCs w:val="28"/>
          <w:rtl w:val="0"/>
          <w:lang w:val="ru-RU"/>
        </w:rPr>
        <w:t>аконом</w:t>
      </w:r>
      <w:r>
        <w:rPr>
          <w:sz w:val="28"/>
          <w:szCs w:val="28"/>
          <w:rtl w:val="0"/>
          <w:lang w:val="ru-RU"/>
        </w:rPr>
        <w:t xml:space="preserve"> № </w:t>
      </w:r>
      <w:r>
        <w:rPr>
          <w:sz w:val="28"/>
          <w:szCs w:val="28"/>
          <w:rtl w:val="0"/>
          <w:lang w:val="ru-RU"/>
        </w:rPr>
        <w:t>223-</w:t>
      </w:r>
      <w:r>
        <w:rPr>
          <w:sz w:val="28"/>
          <w:szCs w:val="28"/>
          <w:rtl w:val="0"/>
          <w:lang w:val="ru-RU"/>
        </w:rPr>
        <w:t>ФЗ</w:t>
      </w:r>
      <w:r>
        <w:rPr>
          <w:sz w:val="28"/>
          <w:szCs w:val="28"/>
          <w:rtl w:val="0"/>
          <w:lang w:val="ru-RU"/>
        </w:rPr>
        <w:t xml:space="preserve"> размещению в единой информационной системе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случаях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установленных в соответствии с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статьей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8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 которых отчет об объеме закупок товаров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российскими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 подлежит размещению в единой информационной системе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заказчик до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февраля года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следующего за отчетным годом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составляет и направляет такой отчет в указанный в </w:t>
      </w:r>
      <w:r>
        <w:rPr>
          <w:sz w:val="28"/>
          <w:szCs w:val="28"/>
          <w:rtl w:val="0"/>
          <w:lang w:val="ru-RU"/>
        </w:rPr>
        <w:t>статье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7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федеральный орган исполнительной власти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 xml:space="preserve">7. </w:t>
      </w:r>
      <w:r>
        <w:rPr>
          <w:sz w:val="28"/>
          <w:szCs w:val="28"/>
          <w:rtl w:val="0"/>
          <w:lang w:val="ru-RU"/>
        </w:rPr>
        <w:t xml:space="preserve">Рассмотрение предусмотренных </w:t>
      </w:r>
      <w:r>
        <w:rPr>
          <w:sz w:val="28"/>
          <w:szCs w:val="28"/>
          <w:rtl w:val="0"/>
          <w:lang w:val="ru-RU"/>
        </w:rPr>
        <w:t>статьей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6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отчетов об объеме закупок товаров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российскими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и оценка результатов осуществления в отчетном году таких закупок осуществляются уполномоченным Правительством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федеральным органом исполнительной власти до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марта года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следующего за отчетным годом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 xml:space="preserve">8. </w:t>
      </w:r>
      <w:r>
        <w:rPr>
          <w:sz w:val="28"/>
          <w:szCs w:val="28"/>
          <w:rtl w:val="0"/>
          <w:lang w:val="ru-RU"/>
        </w:rPr>
        <w:t xml:space="preserve">Правительство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устанавливает требования к форме и содержанию отчета об объеме закупок товаров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российскими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порядок формирования и размещения такого отчета в единой информационной системе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 официальном сайте единой информационной системы в информационно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телекоммуникационной сети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Интернет</w:t>
      </w:r>
      <w:r>
        <w:rPr>
          <w:sz w:val="28"/>
          <w:szCs w:val="28"/>
          <w:rtl w:val="0"/>
          <w:lang w:val="ru-RU"/>
        </w:rPr>
        <w:t>" (</w:t>
      </w:r>
      <w:r>
        <w:rPr>
          <w:sz w:val="28"/>
          <w:szCs w:val="28"/>
          <w:rtl w:val="0"/>
          <w:lang w:val="ru-RU"/>
        </w:rPr>
        <w:t xml:space="preserve">далее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официальный сайт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порядок предоставления федеральному органу исполнительной власти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указанному в </w:t>
      </w:r>
      <w:r>
        <w:rPr>
          <w:sz w:val="28"/>
          <w:szCs w:val="28"/>
          <w:rtl w:val="0"/>
          <w:lang w:val="ru-RU"/>
        </w:rPr>
        <w:t>статье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7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доступа к информации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содержащейся в таких отчетах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размещенных в единой информационной системе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порядок рассмотрения таких отчетов и оценки результатов осуществления в отчетном году закупок товаров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российскими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этим федеральным органом исполнительной власти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Правительство </w:t>
      </w:r>
      <w:r>
        <w:rPr>
          <w:sz w:val="28"/>
          <w:szCs w:val="28"/>
          <w:rtl w:val="0"/>
          <w:lang w:val="ru-RU"/>
        </w:rPr>
        <w:t>РФ</w:t>
      </w:r>
      <w:r>
        <w:rPr>
          <w:sz w:val="28"/>
          <w:szCs w:val="28"/>
          <w:rtl w:val="0"/>
          <w:lang w:val="ru-RU"/>
        </w:rPr>
        <w:t xml:space="preserve"> в целях обеспечения обороны страны и безопасности государства вправе установить случаи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 которых отчет об объеме закупок товаров российского происхождения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услуг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соответственно выполняемых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оказываемых российскими лицами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 подлежит размещению в единой информационной системе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а также порядок его направления в этих случаях в указанный в </w:t>
      </w:r>
      <w:r>
        <w:rPr>
          <w:sz w:val="28"/>
          <w:szCs w:val="28"/>
          <w:rtl w:val="0"/>
          <w:lang w:val="ru-RU"/>
        </w:rPr>
        <w:t>статье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13.</w:t>
      </w:r>
      <w:r>
        <w:rPr>
          <w:sz w:val="28"/>
          <w:szCs w:val="28"/>
          <w:rtl w:val="0"/>
          <w:lang w:val="ru-RU"/>
        </w:rPr>
        <w:t>7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 настоящей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федеральный орган исполнительной власти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проведения совместных закупок</w:t>
      </w:r>
    </w:p>
    <w:p>
      <w:pPr>
        <w:pStyle w:val="Обычный (веб)"/>
        <w:shd w:val="clear" w:color="auto" w:fill="ffffff"/>
        <w:spacing w:before="0" w:after="0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у двух и более заказчиков потребности в одних и тех же товарах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услугах такие заказчики вправе проводить совместные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обязанности и ответственность заказчиков при проведении совместных закупок определяются соглашением о проведении совместной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заключенным в соответствии с Гражданским кодексом Российской Федерации и положениями о закупке заказчиков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участвующих в совместных закупках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Соглашение о проведении совместной закупки принимается заказчиками на этапе формирования либо корректировки планов закупки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соответствующих заказчиков либо в процессе реализации утвержденных планов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возникновения потребности в проведении совместной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Соглашение о проведении совместной закупки должно содержать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информацию о сторонах соглашения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информацию о предмете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 месте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условиях и сроках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периодах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поставок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 в отношении каждого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начальные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максимальные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договоров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начальные цены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единиц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в случае осуществления закупки с неопределенным объемом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каждого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закупок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– начальные цены единиц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каждого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информацию об организаторе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положения о разграничении полномочий заказчиков и организатора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обязанности и ответственность сторон соглашения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рассмотрения споров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 формирования комиссии по осуществлению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регламент работы такой комиссии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сроки подготовки извещения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примерные сроки проведения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действия соглашения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иную информацию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определяющую взаимоотношения сторон соглашения при проведении совместных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совместной закупки должно осуществляться по единым правилам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установлены положениями о закупке заказчиков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пропорциональной проценту снижения от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закупок с особенностями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предусмотренными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заключается по цене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равной максимальному значению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Особенности участия субъектов малого и среднего 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предпринимательства в проведении закупок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Особенности осуществления закупок у субъектов малого и среднего предпринимательства определяются статьей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постановлением Правительства Российской Федерации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декабря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2014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«Об особенностях участия субъектов малого и среднего предпринимательства в закупках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отдельными видами юридических лиц»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далее – Постановление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 у субъектов малого и среднего предпринимательства осуществляются путем проведения конкурентных способов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иных способов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Конкурентная закупка с участием субъектов малого и среднего предпринимательства осуществляется путем проведения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</w:p>
    <w:p>
      <w:pPr>
        <w:pStyle w:val="Обычный (веб)"/>
        <w:numPr>
          <w:ilvl w:val="0"/>
          <w:numId w:val="4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numPr>
          <w:ilvl w:val="0"/>
          <w:numId w:val="4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аукциона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numPr>
          <w:ilvl w:val="0"/>
          <w:numId w:val="4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</w:p>
    <w:p>
      <w:pPr>
        <w:pStyle w:val="Обычный (веб)"/>
        <w:numPr>
          <w:ilvl w:val="0"/>
          <w:numId w:val="4"/>
        </w:numPr>
        <w:shd w:val="clear" w:color="auto" w:fill="ffffff"/>
        <w:bidi w:val="0"/>
        <w:spacing w:before="0" w:after="0"/>
        <w:ind w:right="0"/>
        <w:jc w:val="both"/>
        <w:rPr>
          <w:outline w:val="0"/>
          <w:color w:val="1a1a1a"/>
          <w:sz w:val="28"/>
          <w:szCs w:val="28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предложений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до установленного в документации о таком запросе дня окончания срока подачи заявок на участие в запросе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конкурса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запроса предложений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не вправе проводить переторжку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оплаты поставленных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выполненных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оказанных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договору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заключенному с субъектом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должен превышать срок оплаты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установленный законодательством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Правительством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может предусмотреть в договоре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заключенном по результатам торгов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возможность переуступки прав требования по договору в пользу кредитно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финансовых учреждений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факторинг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касающиеся участия субъектов малого и среднего предпринимательства в закупках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применяются в течение срока проведения эксперимента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установленного Федеральным законом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ноября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2018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422-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«О проведении эксперимента по установлению специального налогового режима «Налог на профессиональный доход»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физических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Для осуществления закупок в соответствии с подпунктом «б» 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утверждает перечень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Перечень составляется на основании Общероссийского классификатора продукции по видам экономической деятельности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ОКПД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включает в себя наименования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и соответствующий код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обязательным указанием разделов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классов и рекомендуемым указанием подклассов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групп и подгрупп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видов продукции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категорий и подкатегорий продукции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размещает перечень в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на сайте заказчика в информационно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телекоммуникационной сети «Интернет»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проведения закупок с переторжкой</w:t>
      </w:r>
    </w:p>
    <w:p>
      <w:pPr>
        <w:pStyle w:val="Обычный (веб)"/>
        <w:shd w:val="clear" w:color="auto" w:fill="ffffff"/>
        <w:spacing w:before="0" w:after="0"/>
        <w:ind w:left="531" w:firstLine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 переторжкой понимается дополнительная стадия конкурентной процедуры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открытого конкурса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предложений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ходе которой участникам закупки предоставляется возможность добровольно улучшить свое предложение о цене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о цене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уменьшение такой цены не должно изменять иные условия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обязан указать в документации о закупке порядок проведения переторжки 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 планирует предоставить участникам таких закупок возможность добровольно улучшить свое предложение о цене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заказчика вправе принять решение о проведении переторжки после рассмотрения заявок 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по результатам рассмотрения заявок к дальнейшему участию в процедуре закупки допущено не менее двух участников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проведении переторжки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принимаемое комиссией на основании 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фиксируется в протоколе рассмотрения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Дата проведения переторжки устанавливается не ранее чем через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дня после размещения в ЕИС протокола с решением о проведении переторжки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переторжке имеют право участвовать все участники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чьи заявки не были отклонены по итогам рассмотрения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которого была признана соответствующей требованиям извещения и документации о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вправе не участвовать в переторжке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таком случае его заявка подлежит дальнейшей оценке с учетом ранее поданного предложения о цене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составе заявки на участие в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Предложения участника закупки в рамках переторжки не рассматриваются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его заявка подлежит дальнейшей оценке с учетом ранее поданного предложения о цене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составе заявки на участие в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следующих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предложение направлено на увеличение первоначальной цены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открытого конкурса предложено несколько вариантов изменения первоначальной цены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переторжке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проводимой в рамках открытого конкурса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должны лично участвовать уполномоченные лица участников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Такие лица перед началом переторжки представляют комиссии запечатанные конверты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которых указано предложение о минимальной цене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документы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их полномочия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16.10.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переторжки заказчик вскрывает конверты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указанные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объявляет предложения об окончательной цене заявки каждого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16.11.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конкурса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предложений в электронной форме переторжка проводится в режиме реального времени на электронной площадке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период с момента начала переторжки на электронной площадке участник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желающий повысить предпочтительность своей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должен до установленного в протоколе рассмотрения заявок срока представить посредством функционала электронной площадки обновленную цену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снижения цены заявки определяется функционалом и регламентом электронной площадки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которой проводится закупка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Участники закупки заявляют предложения о новой цене заявки независимо от цен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предлагаемых другими участниками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не имеет обязанности предложить цену заявки ниже других участников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16.12.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Окончательные предложения о цене заявки участников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принявших участие в переторжке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фиксируются в протоколе оценки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16.13.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Победитель определяется после проведения переторжки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установленном для соответствующего способа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основании критериев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указанных в 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цены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определенной в ходе переторжки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ранее поданных предложений о цене заявки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16.8,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если участник закупки не принимал участие в переторжке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Особенности проведения закупок с неопределенным объемом 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товаров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главой установлены особенности осуществления закупок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количество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закупаемых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 стадии подготовки к проведению таких закупок невозможно определить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закупки с неопределенным объемом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закупки с неопределенным объемом аналогичны случаям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указанным в разделах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II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VI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главах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58, 59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 с неопределенным объемом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ценовым критерием определения победителя такой закупки является цена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которых предусмотрена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рамках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определения победителя закупки с неопределенным объемом указывается в 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извещении о проведении запроса котировок в электронной форме с учетом 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заключаемого при осуществлении закупки с неопределенным объемом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должен содержать максимальное значение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при исполнении такого договора заказчик не обязан принимать товары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всю максимальную цену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Поставка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 осуществляется на сумму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превышающую максимальное значение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закупки с неопределенным объемом в договоре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заключаемом по результатам проведения такой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договоре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заключаемом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должны быть определены цены единиц каждого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которых предусмотрена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рамках исполнения такого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определяется путем уменьшения начальной цены таких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указанных в извещении об осуществлении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пропорционально снижению начальной суммы цен единиц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предложенному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у единственного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цена единицы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определяется заказчиком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установленном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быть равна максимальному значению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указанному в извещении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цена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предложенную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предложение о цене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поступило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заключается с участником такого аукциона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которого подана ранее других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такого договора должна быть равна максимальному значению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указанному в извещении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цена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не должна превышать начальную цену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извещении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расторжение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заключаемого по итогам закупки с неопределенным объемом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осуществляется в соответствии с условиями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указанными в главах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26, 28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особенностей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настоящей главой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405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проведения зонтичных закупок</w:t>
      </w:r>
    </w:p>
    <w:p>
      <w:pPr>
        <w:pStyle w:val="Обычный (веб)"/>
        <w:shd w:val="clear" w:color="auto" w:fill="ffffff"/>
        <w:spacing w:before="0" w:after="0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проводить конкурентную закупку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срочный ценовой запрос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предусматривающие выбор нескольких победителей по одной такой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зонтичная закупка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 зонтичной закупкой понимается закупка с частичной поставкой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которой весь объем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может быть распределен между несколькими участниками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признанными победителями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Возможность заключения по одной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более одного договора с разными участниками предусматривается документацией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извещением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путем применения одного из следующих механизмов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выбор нескольких победителей с целью распределения общего объема потребности заказчика между ними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выбор нескольких победителей с целью заключения договора с каждым из победителей в объеме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установленном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определения победителей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заключения договора с победителями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порядок определения и условия распределения закупаемого объема продукции среди победителей по итогам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обязанности у заказчика произвести полную выборку продукции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договоре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заключаемом с каждым победителем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заключенного по результатам зонтичной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процедуры зонтичной закупки с целью заключения договора в объеме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установленном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каждым из победителей в документации о такой закупке должны быть установлены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определения победителей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определения и условия распределения фактического объема поставок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 в ходе исполнения обязательств по заключенным с победителями договорам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обязанности у заказчика произвести полную выборку продукции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договоре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заключаемом с каждым победителем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исполнения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заключенных по результатам зонтичной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может подать только одну заявку по одной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документации о закупке может быть предусмотрена возможность подать заявку как на весь объем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 и на его часть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исполнения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заключенных по результатам проведения зонтичной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устанавливается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такого обеспечения определяется пропорционально фактическому объему поставки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 в ходе исполнения обязательств по заключенным с победителями договорам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участия в закупках коллективных участников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Допускается участие в процедурах закупки нескольких юридических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нескольких физических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нескольких индивидуальных предпринимателей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выступающих на стороне одного участника процедуры закупки на основании заключенного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указанного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 участие в процедурах закупки коллективных участников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объединяющих одновременно юридических и физических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индивидуальных предпринимателей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Юридическое или физическое лицо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индивидуальный предприниматель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может одновременно входить в состав только одного коллективного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 подача заявок на участие в проведении процедуры закупки юридическим или физическим лицом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индивидуальным предпринимателем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одновременно в составе коллективного участника и самостоятельно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установлении обстоятельств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19.2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–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поданные от имени таких коллективных участников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от юридических и физических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индивидуальных предпринимателей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подлежат отклонению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участия в процедуре закупки коллективного участника такой участник должен соответствовать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предъявленным к участникам процедуры закупки в извещении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целом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кроме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установленных в настоящем пункте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соответствие отдельно взятого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входящего в состав коллективного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всем требованиям не обязательно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соответствия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предусмотренным подпунктами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6, 8, 9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Положения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их установления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каждый участник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входящий в состав коллективного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должен соответствовать требованию о наличии сведений о нем в реестре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должно быть определено лицо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 от имени всех остальных участников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распределение между участниками прав и обязанностей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объемов поставки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хотя бы один участник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входящий в состав коллективного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стадии подачи заявок отказывается от участия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от такого коллективного участника подлежит отклонению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после признания коллективного участника победителем закупки хотя бы один участник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входящий в состав коллективного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отказывается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данный коллективный участник признается 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договоре о совместном участии должны быть в обязательном порядке включены условия о солидарной ответственности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входящих в состав коллективного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отсутствия таких условий в договоре о совместном участии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поданная от такого коллективного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подлежит отклонению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заявки на участие в закупке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имеет право предъявлять требования к участникам конкурентной закупки о предоставлении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если начальная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 превышает пять миллионов рублей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соответствующей требованиям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Выбор способа обеспечения исполнения договора осуществляется участником закупки с учетом правил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установленных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срок действия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предоставленной в качестве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должен составлять не менее чем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месяца с даты окончания срока подачи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обеспечения заявки не может превышать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от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указанной в извещении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которых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Требование о предоставлении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его установления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предъявляется ко всем участникам закупки в равной степени и устанавливается в извещении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указанием размера такого обеспечения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предоставления и размер обеспечения заявки устанавливаются заказчиком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учетом требований 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предоставления и размер обеспечения заявки устанавливаются заказчиком в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извещении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учетом требований 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Внесение денежных средств в качестве обеспечения заявки на участие в закупке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закупок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возврат указанных денежных средств осуществляются с учетом особенностей функционирования электронной площадки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Возврат денежных средств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внесенных в качестве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участнику закупки не осуществляется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указанные денежные средства перечисляются на счет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указан заказчиком в документации о такой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извещении о проведении запроса котировок в электронной форме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закупок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заказчиком предъявляется требование об уплате денежной суммы по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предоставленной в качестве обеспечения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следующих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уклонение или отказ участника закупки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непредоставление или предоставление с нарушением условий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установленных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извещением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документацией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обеспечения исполнения договора участником закупки заказчику до заключения договора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если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установлены требования обеспечения исполнения договора и срок его предоставления до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обеспечения заявки на участие в закупке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 субъекты малого и среднего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предпринимательства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осуществляется по правилам настоящей главы с учетом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статьей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ФЗ и пунктами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20.1, 20.4, 20.5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может превышать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процента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осуществлении закупки с участием субъектов малого и среднего предпринимательства обеспечение заявок на участие в такой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требование об обеспечении заявок установлено заказчиком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может предоставляться участниками такой закупки путем внесения денежных средств в соответствии со статьей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или предоставления независимой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Независимая гарантия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предоставляемая в качестве обеспечения заявки на участие в конкурентной закупке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соответствовать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обозначенным в части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Несоответствие независимой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предоставленной участником закупки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предусмотренным статьей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является основанием для отказа в принятии ее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20.1.6.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Денежные средства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перечисляются банком на счет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извещении об осуществлении конкурентной закупки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документации о такой закупке или заказчиком предъявляется требование об уплате денежной суммы по независимой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предоставленной в качестве обеспечения заявки на участие в конкурентной закупке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уклонение или отказ участника закупки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непредоставление или предоставление с нарушением условий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установленных настоящим Федеральным законом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 заключения договора заказчику обеспечения исполнения договора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извещении об осуществлении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 установлены требования обеспечения исполнения договора и срок его предоставления до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банковской гарантии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если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установлено требование к обеспечению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требование к обеспечению исполнения договора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требование к обеспечению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качестве обеспечения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исполнения договоров и гарантийных обязательств принимаются банковские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соответствующие требованиям 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Банковская гарантия должна быть безотзывной и должна содержать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подлежащую уплате гарантом заказчику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сумму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подлежащую уплате гарантом заказчику в случае ненадлежащего исполнения обязательств принципалом в соответствии с положениями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обязательства принципала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надлежащее исполнение которых обеспечивается банковской гарантией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обязанность гаранта уплатить заказчику неустойку в размере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0,1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процента денежной суммы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подлежащей уплате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каждый день просрочки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согласно которому исполнением обязательств гаранта по банковской гарантии является фактическое поступление денежных сумм на счет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который указан заказчиком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действия банковской гарантии с учетом требований глав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отлагательное условие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предусматривающее заключение соглашения о предоставлении банковской гарантии по обязательствам принципала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возникшим из договора при его заключении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предоставления банковской гарантии в качестве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право заказчика в случае ненадлежащего выполнения или невыполнения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определенных настоящим Положением в качестве обязательных к исполнению при заключении договора и обеспеченных банковской гарантией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представлять на бумажном носителе или в форме электронного документа требование об уплате денежной суммы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части по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предоставленной в качестве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право заказчика в случае ненадлежащего выполнения или невыполнения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требований к гарантии качества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требований к гарантийному сроку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объему предоставления гарантий их качества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гарантийному обслуживанию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обеспеченных банковской гарантией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представлять на бумажном носителе или в форме электронного документа требование об уплате денежной суммы по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предоставленной в качестве обеспечения исполнения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порядке и размере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установленными в договоре в соответствии с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 заказчика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20.8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представлять на бумажном носителе или в форме электронного документа требование об уплате денежной суммы по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предоставленной в качестве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размере обеспечения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установленном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 заказчика по передаче права требования по банковской гарантии при перемене заказчика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законодательством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предварительным извещением об этом гаранта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условие о том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расходы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возникающие в связи с перечислением денежных средств гарантом по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несет гарант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перечень 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предоставляемых заказчиком гаранту одновременно с требованием об осуществлении уплаты денежной суммы по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Запрещается включение в условия банковской гарантии требования о представлении заказчиком гаранту судебных актов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неисполнение принципалом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обеспечиваемых банковской гарантией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предусмотренном извещением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Гражданским кодексом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гарантом в срок не более чем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не исполнено требование заказчика об уплате денежной суммы по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направленное до окончания срока действия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рассматривает поступившую банковскую гарантию на обеспечение заявки в течение срока рассмотрения заявок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Основанием для отказа в принятии банковской гарантии заказчиком является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несоответствие банковской гарантии условиям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указанным в пунктах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несоответствие банковской гарантии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содержащимся в извещении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отказа в принятии банковской гарантии заказчик 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установленный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информирует в письменной форме или в форме электронного документа об этом лицо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предоставившее банковскую гарантию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указанием причин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послуживших основанием для отказа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Возврат банковской гарантии заказчиком предоставившему ее лицу или гаранту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в случае предоставления нового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обеспечения гарантийных обязательств в соответствии с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осуществляется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взыскание по ней не производится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заказчиком установлено требование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договор включается обязательство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отзыва в соответствии с законодательством Российской Федерации у банка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предоставившего банковскую гарантию в качестве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лицензии на осуществление банковских операций предоставить новое обеспечение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обеспечение гарантийных обязательств не позднее одного месяца со дня надлежащего уведомления заказчиком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необходимости предоставить соответствующее обеспечение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исполнения договора и гарантийных обязательств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Требование о предоставлении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его установления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предъявляется к лицу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устанавливается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исполнения договора может быть предоставлено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путем перечисления денежных средств или предоставления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соответствующей требованиям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которых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Выбор способа обеспечения исполнения договора осуществляется участником закупки самостоятельно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исполнение договора обеспечивается предоставлением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действия банковской гарантии должен превышать предусмотренный договором срок исполнения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должны быть обеспечены такой банковской гарантией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менее чем на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тридцать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календарных дней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увеличения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продления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сроков исполнения договора в соответствии с подпунктами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3, 10, 11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действия банковской гарантии должен быть продлен на аналогичный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заказчиком требования предоставления такого обеспечения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может составлять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тридцати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от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 не менее чем в размере аванса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проектом договора предусмотрена выплата аванса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которых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предоставления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размер обеспечения исполнения договора устанавливаются заказчиком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требований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заказчиком требования об обеспечении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обязано вместе с подписанным проектом договора 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установленный для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представить документ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подтверждающий обеспечение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непредоставления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 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установленный для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участник считается 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Денежные средства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перечисленные лицом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качестве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возвращаются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отказа заказчика от заключения договора –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момента принятия заказчиком решения об отказе в заключении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надлежащего исполнения договора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рабочих дней с момента исполнения договора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расторжения договора по взаимному соглашению сторон без наличия вины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момента подписания соглашения о расторжении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ненадлежащего исполнения договора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взыскания штрафных санкций из средств обеспечения исполнения договора определяется в соответствии с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ходе исполнения договора поставщик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вправе изменить способ обеспечения исполнения договора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предоставить заказчику взамен ранее предоставленного обеспечения исполнения договора новое обеспечение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которого может быть уменьшен по согласованию с заказчиком пропорционально стоимости исполненных обязательств по договору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Уменьшение размера обеспечения исполнения договора осуществляется при условии отсутствия неисполненных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требований об уплате неустоек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штрафов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пеней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предъявленных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приемки заказчиком поставленного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выполненной работы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результатов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оказанной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результатов отдельного этапа исполнения договора в объеме выплаченного аванса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договором предусмотрена выплата аванса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внесении изменений в договор в соответствии с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Положения поставщик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вносит обеспечение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такие изменения влекут возникновение новых обязательств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обеспеченных ранее предоставленным обеспечением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если требование о предоставлении обеспечения исполнения договора было установлено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при увеличении в соответствии с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цены договора обеспечение исполнения договора осуществляется путем внесения денежных средств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поставщик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вносит на счет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котором в соответствии с законодательством Российской Федерации учитываются операции со средствами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поступающими заказчику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денежные средства в размере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пропорциональном стоимости новых обязательств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уменьшения в соответствии с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Положения цены договора заказчик возвращает поставщику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денежные средства в размере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пропорциональном размеру такого уменьшения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имеет право предъявлять требования к участникам закупки о предоставлении обеспечения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Требование о предоставлении обеспечения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его установления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предъявляется ко всем участникам закупки в равной степени и устанавливается в извещении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 с указанием размера такого обеспечения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формы и порядка предоставления обеспечения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условия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заказчиком требования об обеспечении гарантийных обязательств оформление документа о приемке поставленного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выполненной работы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результатов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оказанной услуги осуществляется после предоставления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такого обеспечения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который установлен в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извещении о проведении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в договоре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если договор предполагает поэтапную поставку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установлении заказчиком требования об обеспечении гарантийных обязательств поставщик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предоставляет обеспечение гарантийных обязательств пропорционально доли стоимости поставленного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выполненной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оказанной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цене договора до оформления документа о приемке отдельного этапа поставки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Обеспечение исполнения гарантийных обязательств может быть предоставлено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путем перечисления денежных средств или предоставления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соответствующей требованиям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Выбор способа обеспечения гарантийных обязательств осуществляется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гарантийные обязательства обеспечиваются предоставлением банковской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действия банковской гарантии должен превышать предусмотренный договором срок исполнения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должны быть обеспечены такой банковской гарантией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менее чем на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тридцать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календарных дней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обеспечения гарантийных обязательств не может превышать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Поставщик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вправе изменить способ обеспечения гарантийных обязательств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нарушения гарантийных обязательств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взыскания штрафных санкций из средств обеспечения гарантийных обязательств определяется в соответствии с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22.20.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Денежные средства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перечисленные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качестве обеспечения гарантийных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возвращаются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после завершения гарантийного срока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исполнения договора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заключаемого по результатам конкурентной закупки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субъекты малого и среднего предпринимательства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заключаемого по результатам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осуществляется по правилам настоящей главы с учетом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22.1, 22.5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заключаемого по результатам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может превышать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 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договором предусмотрена выплата аванса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должен соответствовать размеру аванса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заключаемого по результатам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может быть предоставлено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путем перечисления денежных средств или предоставления независимой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соответствующей требованиям 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Выбор способа обеспечения исполнения договора осуществляется участником закупки самостоятельно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22.1.4.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независимой гарантии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предоставляемой в качестве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заключаемого по результатам конкурентной закупки с участием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применяются положения пунктов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-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подпунктов «а» и «б» 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14.1,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частей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14.2, 14.3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Антидемпинговые меры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67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ходе проведения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срочного ценового запроса в электронной форме победителем закупки начальная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начальная цена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была снижена на двадцать пять и более процентов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применить к победителю закупки антидемпинговые меры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Победитель закупки обязан до заключения договора предоставить обеспечение исполнения договора в размере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превышающем в полтора раза размер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но не менее чем десять процентов от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договора и не менее размера аванса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договором предусмотрена выплата аванса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в извещении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установлено требование о предоставлении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Победитель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которой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 заключения договора предоставляет обеспечение исполнения договора в размере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превышающем в полтора раза размер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 не более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от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в размера аванса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договором предусмотрена выплата аванса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в извещении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установлено требование о предоставлении обеспечения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Указание на применение антидемпинговых мер устанавливается заказчиком в извещении и документации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запроса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Принятое решение не может быть изменено в ходе проведения закупки без внесения изменений в соответствующие извещение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документацию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конкурсов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предложений в электронной форме в целях заключения договоров на выполнение научно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исследовательских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опытно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конструкторских или технологических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содержащей предложение о цене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двадцати пяти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ниже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двадцать пять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более процентов ниже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подпунктом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величина значимости такого критерия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как 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устанавливается равной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процентам суммы величин значимости всех критериев оценки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неисполнения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установленных в рамках применения антидемпинговых мер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победитель закупки признается 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заказчиком принято решение о заключении договора с участником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занявшим второе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третье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 по результатам проведения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такого участника распространяются требования 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</w:t>
      </w:r>
    </w:p>
    <w:p>
      <w:pPr>
        <w:pStyle w:val="Обычный (веб)"/>
        <w:shd w:val="clear" w:color="auto" w:fill="ffffff"/>
        <w:spacing w:before="0" w:after="0"/>
        <w:ind w:left="531" w:firstLine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Комиссия по осуществлению закупок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также – комиссия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является коллегиальным органом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создаваемым заказчиком в целях определения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одной отдельно взятой закупки или группы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создать комиссию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уполномоченную на проведение всех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несколько комиссий по осуществлению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специализирующихся на проведении процедур закупок в зависимости от способа закупки или предмета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комиссии по осуществлению конкретных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Конкретные задачи и функции комиссии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обязанности и ответственность членов комиссии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регламент работы комиссии и иные вопросы деятельности комиссии определяются локальным актом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локальными актами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заказчика с учетом требований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Число членов комиссии должно быть не менее чем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человека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Решение о создании комиссии по осуществлению закупок принимается заказчиком до начала проведения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путем издания локального акта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определяется ее состав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включении конкретного лица в состав комиссии по осуществлению закупок принимается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Замена члена комиссии по осуществлению закупок допускается только по решению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правомочна осуществлять свои функции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на заседании присутствует не менее чем пятьдесят процентов общего числа ее членов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но не менее чем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человека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Члены комиссии должны быть своевременно уведомлены о месте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дате и времени проведения заседания комиссии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Принятие решения членами комиссии путем проведения заочного голосования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делегирование ими своих полномочий иным лицам не допускается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Члены комиссии могут участвовать в заседании с использованием систем видео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конференц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связи с соблюдением требований законодательства Российской Федерации о защите государственной тайны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Членами комиссии по осуществлению закупок не могут быть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физические 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имеющие личную заинтересованность в результатах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определения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осуществлении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физические 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подавшие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состоящие в трудовых отношениях с организациями или физическими лицами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подавшими данные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являющиеся управляющими организаций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Понятие «личная заинтересованность» используется в значении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Федеральном законе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декабря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2008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273-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«О противодействии коррупции»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физические 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являющиеся участниками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акционерами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организаций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членами их органов управления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кредиторами участников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физические 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состоящие в браке с руководителем участника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либо являющиеся близкими родственниками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родственниками по прямой восходящей и нисходящей линии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родителями и детьми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дедушкой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бабушкой и внуками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полнородными и неполнородными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имеющими общих отца или мать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братьями и сестрами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усыновителями руководителя или усыновленными руководителем участника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непосредственно осуществляющие контроль должностные лица контрольного органа в сфере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 комиссии по осуществлению закупок обязан незамедлительно сообщить заказчику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принявшему решение о создании комиссии по осуществлению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возникновении обстоятельств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настоящим пунктом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выявления в составе комиссии по осуществлению закупок физических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указанных в настоящем пункте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принявший решение о создании комиссии по осуществлению закупок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 незамедлительно заменить их другими физическими лицами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соответствующими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предусмотренным положениями настоящего пункта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Основными функциями комиссии являются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открытие заявок на электронных площадках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вскрытие конвертов с заявками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рассмотрение заявок участников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принятие решений о допуске участника закупки или отказа в допуске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отклонения заявки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 закупки к участию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фиксирование факта о признании процедуры закупки несостоявшейся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проведение оценки заявок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определение победителя закупки в соответствии с условиями извещения об осуществлении закупки и закупочной документации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реализация предписаний и решений антимонопольного органа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24.10.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Перечень функций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возложенных заказчиком на комиссию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может быть дополнен в соответствии с локальным актом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Отмена закупки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отменить конкурентную закупку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оферт в электронной форме и срочный ценовой запрос в электронной форме</w:t>
      </w:r>
      <w:r>
        <w:rPr>
          <w:outline w:val="0"/>
          <w:color w:val="fb0207"/>
          <w:sz w:val="28"/>
          <w:szCs w:val="28"/>
          <w:u w:color="fb0207"/>
          <w:rtl w:val="0"/>
          <w:lang w:val="ru-RU"/>
          <w14:textFill>
            <w14:solidFill>
              <w14:srgbClr w14:val="FB0207"/>
            </w14:solidFill>
          </w14:textFill>
        </w:rPr>
        <w:t xml:space="preserve">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 одному и более предмету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любое время до наступления даты и времени окончания срока подачи заявок на участие в таких закупках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об отмене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 размещается в ЕИС в день принятия такого решения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считается отмененной с момента размещения решения о ее отмене в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истечении срока отмены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оферт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принять решение об отмене закупки у единственного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 исключением осуществления закупки в соответствии с подпунктом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любое время до момента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публикации извещения о такой закупке решение об отмене такой закупки размещается в ЕИС в день принятия такого решения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считается отмененной с момента размещения решения о ее отмене в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по результатам закупки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заключается на условиях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извещением об осуществлении закупки или приглашением принять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окончательным предложением участника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которых в соответствии с настоящим Положением извещение об осуществлении закупки или приглашение принять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такой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окончательное предложение не предусмотрены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заключении договора его цена не может превышать начальную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каждой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такой закупке или в извещении о запросе котировок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Договор по результатам конкурентной закупки заключается не ранее чем через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и не позднее чем через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размещения в ЕИС итогового протокола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составленного по результатам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обжалования в антимонопольном органе действий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бездействия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членов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оператора электронной площадки договор должен быть заключен не позднее чем через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с даты вынесения решения антимонопольного органа по результатам обжалования действий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бездействия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членов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оператора электронной площадки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Обязанность заключения договора с заказчиком возлагается на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признанного победителем конкурентной процедуры закупки или на единственного участника закупки в соответствии с подпунктом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sz w:val="28"/>
          <w:szCs w:val="28"/>
          <w:rtl w:val="0"/>
          <w:lang w:val="ru-RU"/>
        </w:rPr>
        <w:t xml:space="preserve">с учетом требований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</w:t>
      </w:r>
      <w:r>
        <w:rPr>
          <w:sz w:val="28"/>
          <w:szCs w:val="28"/>
          <w:rtl w:val="0"/>
          <w:lang w:val="ru-RU"/>
        </w:rPr>
        <w:t xml:space="preserve"> настоящего </w:t>
      </w:r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Победитель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единственный участник закупки в соответствии с подпунктом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считается уклонившимися от заключения договора при наступлении любого из следующих событий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участником закупки письменного отказа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непредоставление участником закупки в указанные в извещении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сроки подписанного со своей стороны проекта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непредоставление обеспечения исполнения договора в размере и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установленными извещением об осуществлении закупки и документацией о закупке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таких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неисполнение требований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установленных в рамках применения антидемпинговых мер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участник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признанный победителем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единственный участник закупки в соответствии с подпунктом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уклонился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обратиться в суд с иском о возмещении убытков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причиненных уклонением от заключения договора в части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покрытой суммой обеспечения заявки на участие в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вправе заключить договор с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занявшим второе место по итогам проведения конкурентной закупки при его наличии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второй участник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заказчиком принимается решение о признании победителя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единственного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которое содержит информацию об уклонившемся лице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основаниях уклонения и в случае заключения договора со вторым участником закупки – сведения о таком участнике и его ценовом предложении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документ заказчик размещает в ЕИС 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позднее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рабочих дней со дня принятия решения о признании победителя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единственного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второго участника закупки не влечет за собой признание его 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отказе второго участника закупки от заключения договора заказчик вправе принять решение о заключении договора с участником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занявшим третье место по итогам проведения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его наличии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третий участник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указанное решение заказчика не накладывает на третьего участника закупки обязанности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третьего участника закупки не влечет за собой признание его 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заказчиком принимается решение о признании победителя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единственного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которое содержит информацию об уклонившемся лице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основаниях уклонения и в случае заключения договора со вторым участником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абзацем вторым пункта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третьим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– сведения о таком участнике и его ценовом предложении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документ заказчик размещает в ЕИС 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позднее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рабочих дней со дня принятия решения о признании победителя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единственного участника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уклонившимся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и участник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которым заключается договор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разделе – стороны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могут проводить преддоговорные переговоры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путем направления протоколов разногласий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преддоговорных переговоров сторонам запрещается принимать решения об изменении существенных условий заключаемого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отдельных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прямо упомянутых в настоящем Положении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26.10.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преддоговорных переговоров не освобождает стороны от обязанности заключения договора по результатам проведения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отдельных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определенных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не обязан учитывать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полностью или частично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замечания участника закупки к положениям проекта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наличия замечаний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касающихся внутренних противоречий в тексте проекта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возникших по вине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обязан принять решение об отказе от заключения договора с победителем закупки или с иным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которым принято решение о заключении договора в соответствии с настоящим Положением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отказ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было выявлено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  <w:u w:color="1a1a1a"/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sz w:val="28"/>
          <w:szCs w:val="28"/>
          <w:u w:color="1a1a1a"/>
          <w:rtl w:val="0"/>
          <w:lang w:val="ru-RU"/>
        </w:rPr>
        <w:t>наличие в составе заявки такого участника закупки недостоверных сведений</w:t>
      </w:r>
      <w:r>
        <w:rPr>
          <w:sz w:val="28"/>
          <w:szCs w:val="28"/>
          <w:u w:color="1a1a1a"/>
          <w:rtl w:val="0"/>
          <w:lang w:val="ru-RU"/>
        </w:rPr>
        <w:t xml:space="preserve">, </w:t>
      </w:r>
      <w:r>
        <w:rPr>
          <w:sz w:val="28"/>
          <w:szCs w:val="28"/>
          <w:u w:color="1a1a1a"/>
          <w:rtl w:val="0"/>
          <w:lang w:val="ru-RU"/>
        </w:rPr>
        <w:t xml:space="preserve">предоставление которых требовалось в соответствии с условиями извещения и </w:t>
      </w:r>
      <w:r>
        <w:rPr>
          <w:sz w:val="28"/>
          <w:szCs w:val="28"/>
          <w:u w:color="1a1a1a"/>
          <w:rtl w:val="0"/>
          <w:lang w:val="ru-RU"/>
        </w:rPr>
        <w:t>(</w:t>
      </w:r>
      <w:r>
        <w:rPr>
          <w:sz w:val="28"/>
          <w:szCs w:val="28"/>
          <w:u w:color="1a1a1a"/>
          <w:rtl w:val="0"/>
          <w:lang w:val="ru-RU"/>
        </w:rPr>
        <w:t>или</w:t>
      </w:r>
      <w:r>
        <w:rPr>
          <w:sz w:val="28"/>
          <w:szCs w:val="28"/>
          <w:u w:color="1a1a1a"/>
          <w:rtl w:val="0"/>
          <w:lang w:val="ru-RU"/>
        </w:rPr>
        <w:t xml:space="preserve">) </w:t>
      </w:r>
      <w:r>
        <w:rPr>
          <w:sz w:val="28"/>
          <w:szCs w:val="28"/>
          <w:u w:color="1a1a1a"/>
          <w:rtl w:val="0"/>
          <w:lang w:val="ru-RU"/>
        </w:rPr>
        <w:t>документации о закупке</w:t>
      </w:r>
      <w:r>
        <w:rPr>
          <w:sz w:val="28"/>
          <w:szCs w:val="28"/>
          <w:u w:color="1a1a1a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  <w:u w:color="1a1a1a"/>
        </w:rPr>
      </w:pPr>
      <w:r>
        <w:rPr>
          <w:sz w:val="28"/>
          <w:szCs w:val="28"/>
          <w:u w:color="1a1a1a"/>
          <w:rtl w:val="0"/>
          <w:lang w:val="ru-RU"/>
        </w:rPr>
        <w:t xml:space="preserve">- </w:t>
      </w:r>
      <w:r>
        <w:rPr>
          <w:sz w:val="28"/>
          <w:szCs w:val="28"/>
          <w:u w:color="1a1a1a"/>
          <w:rtl w:val="0"/>
          <w:lang w:val="ru-RU"/>
        </w:rPr>
        <w:t>несоответствие участника закупки требованиям</w:t>
      </w:r>
      <w:r>
        <w:rPr>
          <w:sz w:val="28"/>
          <w:szCs w:val="28"/>
          <w:u w:color="1a1a1a"/>
          <w:rtl w:val="0"/>
          <w:lang w:val="ru-RU"/>
        </w:rPr>
        <w:t xml:space="preserve">, </w:t>
      </w:r>
      <w:r>
        <w:rPr>
          <w:sz w:val="28"/>
          <w:szCs w:val="28"/>
          <w:u w:color="1a1a1a"/>
          <w:rtl w:val="0"/>
          <w:lang w:val="ru-RU"/>
        </w:rPr>
        <w:t xml:space="preserve">установленным извещением и </w:t>
      </w:r>
      <w:r>
        <w:rPr>
          <w:sz w:val="28"/>
          <w:szCs w:val="28"/>
          <w:u w:color="1a1a1a"/>
          <w:rtl w:val="0"/>
          <w:lang w:val="ru-RU"/>
        </w:rPr>
        <w:t>(</w:t>
      </w:r>
      <w:r>
        <w:rPr>
          <w:sz w:val="28"/>
          <w:szCs w:val="28"/>
          <w:u w:color="1a1a1a"/>
          <w:rtl w:val="0"/>
          <w:lang w:val="ru-RU"/>
        </w:rPr>
        <w:t>или</w:t>
      </w:r>
      <w:r>
        <w:rPr>
          <w:sz w:val="28"/>
          <w:szCs w:val="28"/>
          <w:u w:color="1a1a1a"/>
          <w:rtl w:val="0"/>
          <w:lang w:val="ru-RU"/>
        </w:rPr>
        <w:t xml:space="preserve">) </w:t>
      </w:r>
      <w:r>
        <w:rPr>
          <w:sz w:val="28"/>
          <w:szCs w:val="28"/>
          <w:u w:color="1a1a1a"/>
          <w:rtl w:val="0"/>
          <w:lang w:val="ru-RU"/>
        </w:rPr>
        <w:t>документацией о такой закупке</w:t>
      </w:r>
      <w:r>
        <w:rPr>
          <w:sz w:val="28"/>
          <w:szCs w:val="28"/>
          <w:u w:color="1a1a1a"/>
          <w:rtl w:val="0"/>
          <w:lang w:val="ru-RU"/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принять решение об отказе от заключения договора по следующим основаниям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  <w:u w:color="1a1a1a"/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sz w:val="28"/>
          <w:szCs w:val="28"/>
          <w:u w:color="1a1a1a"/>
          <w:rtl w:val="0"/>
          <w:lang w:val="ru-RU"/>
        </w:rPr>
        <w:t>наличие обстоятельств непреодолимой силы</w:t>
      </w:r>
      <w:r>
        <w:rPr>
          <w:sz w:val="28"/>
          <w:szCs w:val="28"/>
          <w:u w:color="1a1a1a"/>
          <w:rtl w:val="0"/>
          <w:lang w:val="ru-RU"/>
        </w:rPr>
        <w:t xml:space="preserve">, </w:t>
      </w:r>
      <w:r>
        <w:rPr>
          <w:sz w:val="28"/>
          <w:szCs w:val="28"/>
          <w:u w:color="1a1a1a"/>
          <w:rtl w:val="0"/>
          <w:lang w:val="ru-RU"/>
        </w:rPr>
        <w:t>препятствующих заключению договора по результатам проведенной закупки</w:t>
      </w:r>
      <w:r>
        <w:rPr>
          <w:sz w:val="28"/>
          <w:szCs w:val="28"/>
          <w:u w:color="1a1a1a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  <w:u w:color="1a1a1a"/>
        </w:rPr>
      </w:pPr>
      <w:r>
        <w:rPr>
          <w:sz w:val="28"/>
          <w:szCs w:val="28"/>
          <w:u w:color="1a1a1a"/>
          <w:rtl w:val="0"/>
          <w:lang w:val="ru-RU"/>
        </w:rPr>
        <w:t xml:space="preserve">- </w:t>
      </w:r>
      <w:r>
        <w:rPr>
          <w:sz w:val="28"/>
          <w:szCs w:val="28"/>
          <w:u w:color="1a1a1a"/>
          <w:rtl w:val="0"/>
          <w:lang w:val="ru-RU"/>
        </w:rPr>
        <w:t xml:space="preserve">необходимость исполнения предписания надзорных органов и </w:t>
      </w:r>
      <w:r>
        <w:rPr>
          <w:sz w:val="28"/>
          <w:szCs w:val="28"/>
          <w:u w:color="1a1a1a"/>
          <w:rtl w:val="0"/>
          <w:lang w:val="ru-RU"/>
        </w:rPr>
        <w:t>(</w:t>
      </w:r>
      <w:r>
        <w:rPr>
          <w:sz w:val="28"/>
          <w:szCs w:val="28"/>
          <w:u w:color="1a1a1a"/>
          <w:rtl w:val="0"/>
          <w:lang w:val="ru-RU"/>
        </w:rPr>
        <w:t>или</w:t>
      </w:r>
      <w:r>
        <w:rPr>
          <w:sz w:val="28"/>
          <w:szCs w:val="28"/>
          <w:u w:color="1a1a1a"/>
          <w:rtl w:val="0"/>
          <w:lang w:val="ru-RU"/>
        </w:rPr>
        <w:t xml:space="preserve">) </w:t>
      </w:r>
      <w:r>
        <w:rPr>
          <w:sz w:val="28"/>
          <w:szCs w:val="28"/>
          <w:u w:color="1a1a1a"/>
          <w:rtl w:val="0"/>
          <w:lang w:val="ru-RU"/>
        </w:rPr>
        <w:t>вступившего в законную силу судебного акта</w:t>
      </w:r>
      <w:r>
        <w:rPr>
          <w:sz w:val="28"/>
          <w:szCs w:val="28"/>
          <w:u w:color="1a1a1a"/>
          <w:rtl w:val="0"/>
          <w:lang w:val="ru-RU"/>
        </w:rPr>
        <w:t xml:space="preserve">, </w:t>
      </w:r>
      <w:r>
        <w:rPr>
          <w:sz w:val="28"/>
          <w:szCs w:val="28"/>
          <w:u w:color="1a1a1a"/>
          <w:rtl w:val="0"/>
          <w:lang w:val="ru-RU"/>
        </w:rPr>
        <w:t>если это исполнение влечет невозможность заключения договора в соответствии с результатами закупки</w:t>
      </w:r>
      <w:r>
        <w:rPr>
          <w:sz w:val="28"/>
          <w:szCs w:val="28"/>
          <w:u w:color="1a1a1a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  <w:u w:color="1a1a1a"/>
        </w:rPr>
      </w:pPr>
      <w:r>
        <w:rPr>
          <w:sz w:val="28"/>
          <w:szCs w:val="28"/>
          <w:u w:color="1a1a1a"/>
          <w:rtl w:val="0"/>
          <w:lang w:val="ru-RU"/>
        </w:rPr>
        <w:t xml:space="preserve">- </w:t>
      </w:r>
      <w:r>
        <w:rPr>
          <w:sz w:val="28"/>
          <w:szCs w:val="28"/>
          <w:u w:color="1a1a1a"/>
          <w:rtl w:val="0"/>
          <w:lang w:val="ru-RU"/>
        </w:rPr>
        <w:t>изменение нормативных правовых актов</w:t>
      </w:r>
      <w:r>
        <w:rPr>
          <w:sz w:val="28"/>
          <w:szCs w:val="28"/>
          <w:u w:color="1a1a1a"/>
          <w:rtl w:val="0"/>
          <w:lang w:val="ru-RU"/>
        </w:rPr>
        <w:t xml:space="preserve">, </w:t>
      </w:r>
      <w:r>
        <w:rPr>
          <w:sz w:val="28"/>
          <w:szCs w:val="28"/>
          <w:u w:color="1a1a1a"/>
          <w:rtl w:val="0"/>
          <w:lang w:val="ru-RU"/>
        </w:rPr>
        <w:t>затрагивающее предмет договора или условия исполнения договора</w:t>
      </w:r>
      <w:r>
        <w:rPr>
          <w:sz w:val="28"/>
          <w:szCs w:val="28"/>
          <w:u w:color="1a1a1a"/>
          <w:rtl w:val="0"/>
          <w:lang w:val="ru-RU"/>
        </w:rPr>
        <w:t xml:space="preserve">, </w:t>
      </w:r>
      <w:r>
        <w:rPr>
          <w:sz w:val="28"/>
          <w:szCs w:val="28"/>
          <w:u w:color="1a1a1a"/>
          <w:rtl w:val="0"/>
          <w:lang w:val="ru-RU"/>
        </w:rPr>
        <w:t>если это влечет невозможность заключения договора в соответствии с результатами закупки</w:t>
      </w:r>
      <w:r>
        <w:rPr>
          <w:sz w:val="28"/>
          <w:szCs w:val="28"/>
          <w:u w:color="1a1a1a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sz w:val="28"/>
          <w:szCs w:val="28"/>
          <w:u w:color="1a1a1a"/>
        </w:rPr>
      </w:pPr>
      <w:r>
        <w:rPr>
          <w:sz w:val="28"/>
          <w:szCs w:val="28"/>
          <w:u w:color="1a1a1a"/>
          <w:rtl w:val="0"/>
          <w:lang w:val="ru-RU"/>
        </w:rPr>
        <w:t xml:space="preserve">- </w:t>
      </w:r>
      <w:r>
        <w:rPr>
          <w:sz w:val="28"/>
          <w:szCs w:val="28"/>
          <w:u w:color="1a1a1a"/>
          <w:rtl w:val="0"/>
          <w:lang w:val="ru-RU"/>
        </w:rPr>
        <w:t>иные обстоятельства</w:t>
      </w:r>
      <w:r>
        <w:rPr>
          <w:sz w:val="28"/>
          <w:szCs w:val="28"/>
          <w:u w:color="1a1a1a"/>
          <w:rtl w:val="0"/>
          <w:lang w:val="ru-RU"/>
        </w:rPr>
        <w:t xml:space="preserve">, </w:t>
      </w:r>
      <w:r>
        <w:rPr>
          <w:sz w:val="28"/>
          <w:szCs w:val="28"/>
          <w:u w:color="1a1a1a"/>
          <w:rtl w:val="0"/>
          <w:lang w:val="ru-RU"/>
        </w:rPr>
        <w:t>с которыми закон связывает возможность отказа от заключения договора</w:t>
      </w:r>
      <w:r>
        <w:rPr>
          <w:sz w:val="28"/>
          <w:szCs w:val="28"/>
          <w:u w:color="1a1a1a"/>
          <w:rtl w:val="0"/>
          <w:lang w:val="ru-RU"/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заказчика от заключения договора осуществляется после составления итогового протокола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 до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 или комиссия по осуществлению закупок выявит обстоятельства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не позднее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одного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рабочего дня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следующего за днем установления факта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являющегося основанием для отказа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составляет и размещает в ЕИС решение об отказе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содержащее следующие сведения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подписания документа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заказчик отказывается заключить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отказ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указание пункта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основании которого было принято решение о таком отказе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факт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являющийся основанием для такого отказа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реквизиты документов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этот факт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иная информация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размещаемая в решении об отказе от заключения договора по решению заказчика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Указанное решение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двух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даты его подписания направляется заказчиком данному победителю или иному участнику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принято решение о заключении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заказчик вправе заключить договор с иным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предложил такие же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как и победитель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сумму цен единиц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предложение о цене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сумме цен единиц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которого содержит лучшие условия по цене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сумме цен единиц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следующие после условий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предложенных победителем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установленном для заключения договора в случае уклонения победителя закупки от заключения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заключении договора заказчик по согласованию с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вправе увеличить количество поставляемого товара на сумму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превышающую разницы между ценой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предложенной таким участником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ценой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цена единицы дополнительно закупаемого товара должна соответствовать цене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определенной по результатам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26.17.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заключении договора заказчик по согласованию с участником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вправе уменьшить цену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без изменения количества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характеристик закупаемых товаров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иных существенных условий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Исполнение договора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Исполнение договора включает в себя следующий комплекс мер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реализуемых после заключения договора и направленных на достижение целей осуществления закупки путем взаимодействия заказчика с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гражданским законодательством и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приемку поставленного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выполненной работы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результатов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оказанной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отдельных этапов поставки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оказания услуги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отдельный этап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оплату заказчиком поставленного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выполненной работы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результатов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оказанной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отдельных этапов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взаимодействие заказчика с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изменении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расторжении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применении мер ответственности и совершении иных действий в случае нарушения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заказчиком условий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Поставщик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условиями договора обязан своевременно предоставлять достоверную информацию о ходе исполнения своих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о сложностях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возникающих при исполнении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к установленному договором сроку обязан предоставить заказчику результаты поставки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 или оказания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предусмотренные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заказчик обязан обеспечить приемку поставленного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выполненной работы или оказанной услуги в соответствии с заключенным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Приемка результатов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отдельного этапа исполнения договора осуществляется в порядке и в сроки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установлены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оформляется документом о приемке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подписывается заказчиком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либо поставщику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те же сроки заказчиком направляется в письменной форме мотивированный отказ от подписания такого документа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не отказывать в приемке результатов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отдельного этапа исполнения договора в случае выявления несоответствия этих результатов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условиям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выявленное несоответствие не препятствует приемке этих результатов либо этих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и своевременно устранено поставщиком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оплаты поставленного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выполненной работы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результатов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оказанной услуги по договору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кроме договоров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заключенных с субъектами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должен превышать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даты приемки поставленного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выполненной работы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ее результатов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оказанной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иной срок оплаты установлен законодательством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Правительством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4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расторжение договора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существенных условий договора при его исполнении допускается по соглашению сторон путем заключения дополнительного соглашения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увеличения по инициативе заказчика количества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объема выполняемых работ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работ по строительству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реконструкции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капитальному ремонту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сносу объекта капитального строительства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проведению работ по сохранению объектов культурного наследия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оказываемых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уменьшения по инициативе заказчика количества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объема выполняемых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оказываемых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соответствующим изменением цены договора в пределах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тридцати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от первоначальных условий договора при обязательном сохранении неизменной цены единицы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увеличение объема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видов выполняемых работ по договору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предметом которого является выполнение работ по строительству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реконструкции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капитальному ремонту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сносу объекта капитального строительства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проведению работ по сохранению объектов культурного наследия не более чем на десять процентов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допускается однократное увеличение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продление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срока исполнения договора на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превышающий половину срока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предусмотренного при его заключении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снижения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цены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особенностями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 изменения предусмотренных таким договором количества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объема работы или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качества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выполняемой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 и иных условий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уменьшение цены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с возможностью изменения предусмотренных таким договором количества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объема работы или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не допускается ухудшения качества поставляемого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выполняемой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 и иных условий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возникновения необходимости изменения условий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обусловленной изменениями действующего законодательства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предписаниями федеральных органов исполнительной власти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органов исполнительной власти субъектов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изменения условий договора при возникновении обстоятельств непреодолимой силы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изменения в ходе исполнения договора регулируемых государством цен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тарифов на продукцию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поставляемую в ходе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исполнителем предложена поставка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использование при выполнении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 с улучшенными техническими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качественными и функциональными характеристиками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потребительскими свойствами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 изменения всех прочих существенных условий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увеличения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продления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срока исполнения договора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сроков исполнения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 изменения цены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единицы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особенностями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однократного увеличения по инициативе заказчика цены договора в пределах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тридцати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процентов от первоначальных условий договора при обязательном сохранении неизменной цены единицы товара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сроков исполнения договора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исполнения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особенностями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наличия причинно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следственной связи между обстоятельствами осуществления закупки для нужд заказчика и экономической ситуацией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характеризующейся недружественными действиями иностранных государств и международных организаций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количество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 работы или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могут быть увеличены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обозначенных в подпунктах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1, 3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пункта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обосновывает наличие указанной причинно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следственной связи и необходимость изменения существенных условий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причинно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следственную связь и необходимость соответствующих изменений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хранятся вместе с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который вносятся такие изменения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возникновения в ходе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предметом которого является выполнение работ по строительству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реконструкции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капитального ремонту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сносу объекта капитального строительства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работ по сохранению объектов культурного наследия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независящих от сторон договора обстоятельств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влекущих невозможность его исполнения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существенных условий договора допускается при соблюдении условий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постановлением Правительства РФ от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апреля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2022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680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«Об установлении порядка и случаев изменения существенных условий государственных контрактов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предметом которых является выполнение работ по строительству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реконструкции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капитальному ремонту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сносу объекта капитального строительства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работ по сохранению объектов культурного наследия»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исполнении договора не допускается перемена поставщика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Гражданским кодексом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поставщик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вправе принять решение об одностороннем отказе от исполнения договора по основаниям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предусмотренным Гражданским кодексом Российской Федерации для одностороннего отказа от исполнения отдельных видов обязательств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было предусмотрено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провести экспертизу поставленного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выполненной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оказанной услуги с привлечением экспертов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экспертных организаций до принятия решения об одностороннем отказе от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может быть расторгнут по основаниям и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предусмотренными Гражданским кодексом Российской Федерации и таким договором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изменении условий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случае расторжения договора в соответствии с настоящей главой информация о таких изменении и расторжении размещается в ЕИС 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установленный Правительством Российской Федерации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29.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Отчетность в сфере закупок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29.1.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не позднее десятого числа месяца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следующего за отчетным месяцем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размещает в ЕИС информацию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sz w:val="28"/>
          <w:szCs w:val="28"/>
          <w:rtl w:val="0"/>
          <w:lang w:val="ru-RU"/>
        </w:rPr>
        <w:t xml:space="preserve">с учетом требований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</w:t>
      </w:r>
      <w:r>
        <w:rPr>
          <w:sz w:val="28"/>
          <w:szCs w:val="28"/>
          <w:rtl w:val="0"/>
          <w:lang w:val="ru-RU"/>
        </w:rPr>
        <w:t xml:space="preserve"> настоящего </w:t>
      </w:r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29.2.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 в соответствии с законодательством Российской Федерации заключил договор в устной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об этом договоре должны быть размещены в соответствии с положениями настоящей главы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29.3.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в отчетном месяце заказчик не осуществлял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ЕИС подлежит размещению отчет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содержащий нулевые значения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29.4.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позднее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февраля года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следующего за прошедшим календарным годом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заказчиком размещается в ЕИС информация о годовом объеме закупок у субъектов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sz w:val="28"/>
          <w:szCs w:val="28"/>
          <w:rtl w:val="0"/>
          <w:lang w:val="ru-RU"/>
        </w:rPr>
        <w:t xml:space="preserve">с учетом требований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</w:t>
      </w:r>
      <w:r>
        <w:rPr>
          <w:sz w:val="28"/>
          <w:szCs w:val="28"/>
          <w:rtl w:val="0"/>
          <w:lang w:val="ru-RU"/>
        </w:rPr>
        <w:t xml:space="preserve"> настоящего </w:t>
      </w:r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II.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 КОНКУРСА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конкурса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 конкурсом понимается форма торгов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которой победителем конкурса признается участник конкурентной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окончательное предложение которого соответствует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документацией и извещением о конкурентной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заявка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окончательное предложение которого по результатам сопоставления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окончательных предложений на основании указанных в документации о такой закупке критериев оценки содержит лучшие условия исполнения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sz w:val="28"/>
          <w:szCs w:val="28"/>
          <w:rtl w:val="0"/>
          <w:lang w:val="ru-RU"/>
        </w:rPr>
        <w:t xml:space="preserve">с учетом требований </w:t>
      </w:r>
      <w:r>
        <w:rPr>
          <w:sz w:val="28"/>
          <w:szCs w:val="28"/>
          <w:rtl w:val="0"/>
          <w:lang w:val="ru-RU"/>
        </w:rPr>
        <w:t>главы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13</w:t>
      </w:r>
      <w:r>
        <w:rPr>
          <w:sz w:val="28"/>
          <w:szCs w:val="28"/>
          <w:rtl w:val="0"/>
          <w:lang w:val="ru-RU"/>
        </w:rPr>
        <w:t xml:space="preserve"> настоящего </w:t>
      </w:r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Настоящим Положением предусмотрено осуществление закупок путем проведения следующих видов конкурсов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открытый конкурс – конкурс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котором информация о закупке сообщается заказчиком неограниченному кругу лиц путем размещения в ЕИС извещения о проведении такого конкурса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конкурсной документации и к участникам закупки предъявляются единые требования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 в электронной форме – конкурс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котором могут быть поданы только в электронной форме посредством функционала электронной площадки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настоящем разделе под конкурсом понимаются конкурс в электронной форме и открытый конкурс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закупку путем проведения конкурса в электронной форме 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для эффективного проведения закупки необходимо произвести оценку предложений участников на основании более чем одного критерия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закупку путем проведения открытого конкурса при одновременном выполнении следующих условий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эффективного проведения закупки необходимо произвести оценку предложений участников на основании более чем одного критерия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невозможность проведения конкурса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 не превышает тридцать миллионов рублей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соблюдение требования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указанного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предмета закупки в перечне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 и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Ограничение по начальной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договора для электронного конкурса не установлено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 в электронной форме включа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 следующие этапы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рассмотрение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Открытый конкурс включают следующие этапы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вскрытие конвертов с заявками на участие в открытом конкурсе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рассмотрение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каждого этапа составляется отдельный протокол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составленный по результатам оценки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является итоговым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в случаях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35.7, 36.8, 37.6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итоговым является протокол признания закупки несостоявшейся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 в электронной форме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может включать этапы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частью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каждого этапа составляется отдельный протокол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30.8.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усмотрению заказчика рассмотрение заявок и оценка заявок на участие в конкурсе могут быть объединены в один этап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предусмотренного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рассмотрение и оценка заявок должны производиться в срок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со дня вскрытия конвертов с такими заявками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открытия доступа к таким заявкам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объединения этапов рассмотрения и оценки заявок в ходе проведения закупки вместо двух протоколов будет составлен один протокол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рассмотрения и оценки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будет являться итоговым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30.9.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принять решение об отмене указанных в настоящей главе видов конкурса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проведении конкурса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конкурсная документация</w:t>
      </w:r>
    </w:p>
    <w:p>
      <w:pPr>
        <w:pStyle w:val="Обычный (веб)"/>
        <w:shd w:val="clear" w:color="auto" w:fill="ffffff"/>
        <w:spacing w:before="0" w:after="0"/>
        <w:ind w:left="450" w:firstLine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размещает в ЕИС извещение о проведении конкурса и конкурсную документацию не менее чем за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15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пятнадцать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даты окончания срока подачи заявок на участие конкурсе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телекоммуникационной сети «Интернет» при условии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что такое опубликование или такое размещение осуществляется наряду с предусмотренным пунктом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31.1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размещением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проведении конкурса и конкурсная документация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вносимые в них изменения должны быть разработаны и размещены в соответствии с требованиями настоящей главы и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извещении о проведении конкурса наряду с информацией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содержащейся в пункте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8.3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указываются место подачи заявок на участие в конкурсе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рассмотрения и дата оценки таких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конкурсную документацию включаются информация и документы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указанные в пунктах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8.5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31.7.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внести изменения в извещение о проведении конкурса 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конкурсную документацию в соответствии с положениями главы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36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32.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предоставления конкурсной документации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32.1.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После даты размещения извещения о проведении открытого конкурса и конкурсной документации заказчик на основании поданного в письменной форме заявления любого заинтересованного лица в течение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двух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даты получения соответствующего заявления обязан предоставить такому лицу конкурсную документацию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указанном в извещении о проведении открытого конкурса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данная плата установлена заказчиком и указание об этом содержится в извещении о проведении открытого конкурса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предоставления конкурсной документации в форме электронного документа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данной платы не должен превышать расходы заказчика на изготовление копии конкурсной документации и доставку ее лицу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подавшему указанное заявление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посредством почтовой связи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конкурсной документации в форме электронного документа осуществляется без взимания платы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платы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 может взиматься за предоставление конкурсной документации на электронном носителе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32.2.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Конкурсная документация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предоставляемая по запросам заинтересованных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полностью соответствовать конкурсной документации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размещенной в ЕИС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32.3.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Конкурсная документация должна быть доступна для ознакомления в ЕИС без взимания платы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Предоставление конкурсной документации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по запросам заинтересованных лиц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 размещения извещения о проведении открытого конкурса не допускается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33.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Критерии оценки заявок на участие в конкурсе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33.1.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оценки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поданных участниками закупки на участие в конкурсе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устанавливает в конкурсной документации критерии оценки заявок и порядок оценки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33.2.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Критериями оценки заявок могут быть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цена единицы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качественные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функциональные и экологические характеристики предмета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расходы на эксплуатацию и ремонт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использование результатов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квалификация участников закупки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наличие у них деловой репутации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специалистов и иных работников определенного уровня квалификации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аналогичный опыт поставки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 с пояснением заказчиком случаев признания такого опыта аналогичным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оснащение материально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трудовыми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финансовыми ресурсами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необходимыми для поставки товаров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поставки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гарантийного обслуживания на товары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работ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33.3.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Критерии оценки могут подразделяться на подкритерии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показатели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Суммарное значение веса всех подкритериев одного критерия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должно составлять сто процентов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33.4.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Вес критерия «цена договора» должен составлять не менее тридцати процентов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Суммарное значение веса всех критериев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документацией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должно составлять сто процентов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33.5.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оценки заявок по установленным критериям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формулы расчета рейтинга заявки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указываются в документации о закупке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 указание порядка оценки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выражающегося в субъективной оценке заявок членами комиссии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не имеется иного способа оценки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позволяющего выявить лучшие условия по названному критерию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 </w:t>
      </w:r>
      <w:r>
        <w:rPr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Содержание и порядок подачи заявок на участие в конкурсе</w:t>
      </w:r>
    </w:p>
    <w:p>
      <w:pPr>
        <w:pStyle w:val="Обычный (веб)"/>
        <w:shd w:val="clear" w:color="auto" w:fill="ffffff"/>
        <w:spacing w:before="0" w:after="0"/>
        <w:ind w:left="450" w:firstLine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34.1.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конкурсе представляются в соответствии с требованиями и в порядке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установленными Законом №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конкурсной документацией и настоящим Положением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34.2.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открытом конкурсе подаются до окончания срока подачи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извещении о таком открытом конкурсе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письменной форме в запечатанном конверте в место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указанное в извещении о проведении открытого конкурса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34.3.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конкурса вправе подать только одну заявку на участие в конкурсе в отношении каждого предмета закупки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34.4.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поданные ранее заявки таким участником не отозваны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заявки на участие в открытом конкурсе такого участника в отношении данного лота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рассматриваются и возвращаются участнику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34.5.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конкурса вправе изменить или отозвать свою заявку до истечения срока подачи заявок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таком конкурсе является измененной или отозванной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изменение осуществлено или уведомление об отзыве заявки получено до истечения срока подачи заявок на участие в таком конкурсе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или отзыв заявки после окончания срока подачи заявок не допускается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34.6.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конкурсе должна содержать следующие документы и информацию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конкурса на поставку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 на условиях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документацией и извещением о таком конкурсе и не подлежащих изменению по результатам проведения конкурса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конкурса в электронной форме дается с применением программно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аппаратных средств электронной площадки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предусмотрено функционалом электронной площадки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sz w:val="28"/>
          <w:szCs w:val="28"/>
          <w:rtl w:val="0"/>
          <w:lang w:val="ru-RU"/>
        </w:rPr>
        <w:t>информаци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 и документы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части </w:t>
      </w: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статьи </w:t>
      </w:r>
      <w:r>
        <w:rPr>
          <w:sz w:val="28"/>
          <w:szCs w:val="28"/>
          <w:rtl w:val="0"/>
          <w:lang w:val="ru-RU"/>
        </w:rPr>
        <w:t xml:space="preserve">3.1-4 </w:t>
      </w:r>
      <w:r>
        <w:rPr>
          <w:sz w:val="28"/>
          <w:szCs w:val="28"/>
          <w:rtl w:val="0"/>
          <w:lang w:val="ru-RU"/>
        </w:rPr>
        <w:t>З</w:t>
      </w:r>
      <w:r>
        <w:rPr>
          <w:sz w:val="28"/>
          <w:szCs w:val="28"/>
          <w:rtl w:val="0"/>
          <w:lang w:val="ru-RU"/>
        </w:rPr>
        <w:t xml:space="preserve">акона № </w:t>
      </w:r>
      <w:r>
        <w:rPr>
          <w:sz w:val="28"/>
          <w:szCs w:val="28"/>
          <w:rtl w:val="0"/>
          <w:lang w:val="ru-RU"/>
        </w:rPr>
        <w:t>223-</w:t>
      </w:r>
      <w:r>
        <w:rPr>
          <w:sz w:val="28"/>
          <w:szCs w:val="28"/>
          <w:rtl w:val="0"/>
          <w:lang w:val="ru-RU"/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конкурсной документацией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осуществлении закупки товара или закупки работы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выполнения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которых используется товар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конкретные значения показателей товара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соответствующие значениям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конкурсной документации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указание на товарный знак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информаци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 и документы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части </w:t>
      </w: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статьи </w:t>
      </w:r>
      <w:r>
        <w:rPr>
          <w:sz w:val="28"/>
          <w:szCs w:val="28"/>
          <w:rtl w:val="0"/>
          <w:lang w:val="ru-RU"/>
        </w:rPr>
        <w:t xml:space="preserve">3.1-4 </w:t>
      </w:r>
      <w:r>
        <w:rPr>
          <w:sz w:val="28"/>
          <w:szCs w:val="28"/>
          <w:rtl w:val="0"/>
          <w:lang w:val="ru-RU"/>
        </w:rPr>
        <w:t>З</w:t>
      </w:r>
      <w:r>
        <w:rPr>
          <w:sz w:val="28"/>
          <w:szCs w:val="28"/>
          <w:rtl w:val="0"/>
          <w:lang w:val="ru-RU"/>
        </w:rPr>
        <w:t xml:space="preserve">акона № </w:t>
      </w:r>
      <w:r>
        <w:rPr>
          <w:sz w:val="28"/>
          <w:szCs w:val="28"/>
          <w:rtl w:val="0"/>
          <w:lang w:val="ru-RU"/>
        </w:rPr>
        <w:t>223-</w:t>
      </w:r>
      <w:r>
        <w:rPr>
          <w:sz w:val="28"/>
          <w:szCs w:val="28"/>
          <w:rtl w:val="0"/>
          <w:lang w:val="ru-RU"/>
        </w:rPr>
        <w:t>ФЗ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конкурсной документацией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об участнике конкурса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подавшем такую заявку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наименование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фирменное наименование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месте нахождения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адрес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идентификационный номер налогоплательщика или основной государственный регистрационный номер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учредителей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членов коллегиального исполнительного органа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исполняющего функции единоличного исполнительного органа участника открытого конкурса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фамилия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имя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отчество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паспортные данные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месте жительства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физического 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контактного телефона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адрес электронной почты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их наличии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конкурса выписку из Единого государственного реестра юридических лиц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или нотариально заверенную копию такой выписки в случае проведения открытого конкурса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конкурса выписку из Единого государственного реестра индивидуальных предпринимателей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или нотариально заверенную копию такой выписки в случае проведения открытого конкурса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удостоверяющих личность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иного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полученные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дня размещения в ЕИС извещения о проведении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подтверждающих полномочия лица на осуществление действий от имени участника закупки – юридического лица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копия решения о назначении или об избрании или приказа о назначении физического лица на должность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которым такое физическое лицо обладает правом действовать от имени участника закупки без доверенности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 имени участника конкурса действует иное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конкурсе должна содержать также доверенность на осуществление действий от имени участника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заверенную печатью участника открытого конкурса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печати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подписанную руководителем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уполномоченным руководителем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засвидетельствованную в нотариальном порядке копию указанной доверенности в случае проведения открытого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указанная доверенность подписана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руководителем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конкурсе должна содержать также документ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подтверждающий полномочия такого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копии учредительных документов участника конкурса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согласии на совершение крупной сделки или о последующем одобрении этой сделки либо копия такого решения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требование о наличии указанного решения установлено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учредительными документами юридического лица и если для участника конкурса заключение договора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предоставление обеспечения заявки на участие в конкурсе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 является крупной сделкой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67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соответствие участника конкурса требованиям к участникам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заказчиком в конкурсной документации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копии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декларация о соответствии участника конкурса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конкурсной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соответствие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 или услуги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законодательством Российской Федерации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в соответствии с законодательством Российской Федерации данных требований к указанным товару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работе или услуге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не допускается требовать представление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соответствии с законодательством Российской Федерации такие документы передаются вместе с товаром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предложение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предложение об иных условиях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предоставление такого предложения предусмотрено конкурсной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 и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необходимые для проведения оценки заявок участников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которых предусмотрено конкурсной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отсутствие указанных документов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сведений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конкурсной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установления заказчиком 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требования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в заявке на участие в закупке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включает в заявку на участие в конкурсе предложение о цене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по каждой позиции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документы и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предоставление которых предусмотрено конкурсной документацией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извещением о проведении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34.6.1.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электронного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заявка на участие в электронном конкурсе должна состоять из двух частей и предложения участника такого конкурса о цене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34.6.2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Первая часть заявки на участие в электронном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содержать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в отношении критериев и порядка оценки и сопоставления заявок на участие в такой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применяемых к предлагаемым участниками такой закупки товарам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 условиям исполнения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в документации о конкурентной закупке этих критериев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34.6.3.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Вторая часть заявки на участие в электронном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содержать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1 - 9, 11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в отношении критериев и порядка оценки и сопоставления заявок на участие в такой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применяемых к участникам конкурентной закупки с участием субъектов малого и среднего предпринимательства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в документации о конкурентной закупке этих критериев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Первая часть заявки на участие в электронном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может содержать эскиз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рисунок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чертеж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фотографию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иное изображение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образец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пробу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которого осуществляется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Заявка на участие в конкурсе также может содержать любые иные сведения и документы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призванные уточнить и конкретизировать другие сведения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которых не является обязательным в соответствии с требованиями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содержание таких документов и сведений не нарушает требований действующего законодательства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противоречий в отношении одних и тех же сведений в рамках документов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отношении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заполняемых участником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приравнивается к наличию в такой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выявлении факта несоответствия участника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при выявлении факта указания в поданной участником такого конкурса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такого участника подлежит отклонению на любом этапе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такой участник конкурса отстраняется от дальнейшего участия в таком конкурсе на любом этапе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Указанное решение фиксируется в протоколе очередного этапа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листы поданной в письменной форме заявки на участие в открытом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листы тома такой заявки должны быть прошиты и пронумерованы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открытом конкурсе и каждый том такой заявки должны содержать опись входящих в их состав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быть скреплены печатью участника открытого конкурса при наличии печати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подписаны участником открытого конкурса или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участником открытого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Соблюдение участником открытого конкурса указанных требований означает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информация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входящие в состав заявки на участие в открытом конкурсе и тома заявки на участие в открытом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поданы от имени участника открытого конкурса и он несет ответственность за подлинность и достоверность этих информации 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 конверте указывается наименование открытого конкурса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позволяющее определить открытый конкурс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участие в котором подается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34.12.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Каждый конверт с заявкой на участие в открытом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поступивший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конкурсной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регистрируется заказчиком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Регистрация заявок на участие в электронном конкурсе осуществляется посредством функционала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34.13.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Прием заявок на участие в конкурсе прекращается с наступлением срока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конкурсной документации в качестве срока окончания подачи заявок на участие в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34.14.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осуществляющие хранение конвертов с заявками на участие в открытом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34.15.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Конверт с заявкой на участие в открытом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поступивший после истечения срока подачи заявок на участие в открытом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вскрывается и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на конверте с такой заявкой указана информация о подавшем ее лице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почтовый адрес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возвращается заказчиком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установленном конкурсной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36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вскрытия конвертов с заявками на участие в открытом конкурсе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вскрывает конверты с заявками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после наступления срока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конкурсной документации в качестве срока подачи заявок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Конверты с заявками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вскрываются во время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месте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указанными в конкурсной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Вскрытие всех поступивших конвертов с заявками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осуществляется в одно время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предоставляет возможность всем участникам открытого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подавшим заявки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их представителям присутствовать при вскрытии конвертов с заявками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конкурсе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обеспечивает видеотрансляцию указанного этапа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обеспечения участия при вскрытии конвертов с заявками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указывается в конкурсной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Непосредственно перед вскрытием конвертов с заявками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комиссия по осуществлению закупок объявляет участникам открытого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присутствующим при вскрытии таких конвертов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возможности отзыва поданных заявок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до вскрытия таких конвертов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вскрывает конверты с заявками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такие конверты и заявки поступили заказчику до времени вскрытия таких конвертов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факта подачи одним участником конкурса двух и более заявок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в отношении одного и того же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поданные ранее этим участником заявки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не отозваны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заявки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этого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поданные в отношении одного и того же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рассматриваются и возвращаются этому участнику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Предмет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количество поданных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дата и время регистрации каждой такой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объявляются комиссией при вскрытии данных конвертов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протокол вскрытия конвертов с заявками на участие в открытом конкурсе включается информация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предусмотренная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окончании срока подачи заявок на участие в конкурсе подана только одна заявка на участие в конкурсе или не подано ни одной такой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конкурсной документацией предусмотрено два и более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 признается не состоявшимся только в отношении тех лотов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подана только одна заявка на участие в конкурсе или не подано ни одной такой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конкурс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на участие в таком конкурсе подана только одна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она подлежит дальнейшему рассмотрению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в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вносится информация о признании открытого конкурса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конкурс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в таком конкурсе не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абзаце первом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вскрытия конвертов с заявками на участие в открытом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formattext"/>
        <w:widowControl w:val="0"/>
        <w:spacing w:before="0" w:after="0"/>
        <w:ind w:firstLine="482"/>
        <w:jc w:val="both"/>
        <w:rPr>
          <w:sz w:val="28"/>
          <w:szCs w:val="28"/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рассмотрения и оценки заявок на участие в конкурсе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67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Рассмотрение и оценка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поданных на участие в конкурсе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подразделе – рассмотрение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осуществляется комиссией по осуществлению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рассмотрения заявок на участие в конкурсе не может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вскрытия конвертов с такими заявками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открытия доступа к таким заявкам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Комиссией по осуществлению закупок в рамках рассмотрения заявок выполняются следующие действия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проверка состава заявок на соблюдение требований извещения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проверка участника закупки на соответствие требованиям извещения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соисполнителей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субподрядчиков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таковые указаны в заявке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конкурсной документацией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14, 16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принятие решений о допуске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отказе в допуске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отклонении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оценке по соответствующим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проверка наличия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субподрядчике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соисполнителе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едином реестре субъектов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проверка наличия информации об участнике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являющемся физическим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зарегистрированным в качестве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применяющем специальный налоговый режим «Налог на профессиональный доход»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субподрядчике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соисполнителе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официальном сайте федерального органа исполнительной власти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уполномоченного по контролю и надзору в области налогов и сборов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имеет право осуществлять любые иные действия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позволяющие объективно рассмотреть поданные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указанные в настоящем Положении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такие действия не нарушают норм действующего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законных прав и интересов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конкурсе признается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конкурсной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непредставления документов и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34.6.2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34.6.3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конкурса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 или непредставления документов и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 непредставления информации о стране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указанных документов и информации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документацией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извещением о таком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участника такого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соисполнителей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субподрядчиков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таковые указаны в заявке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конкурсной документацией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14, 16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предложение участника о цене договора превышает начальную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начальную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указанные в извещении и документации о проведении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предложенная в таких заявках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превышает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требование о таком непревышении предусмотрено документацией о проведении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ценовом предложении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субподрядчике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соисполнителе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едином реестре субъектов малого и среднего предпринимательства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являющемся физическим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зарегистрированным в качестве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применяющем специальный налоговый режим «Налог на профессиональный доход»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официальном сайте федерального органа исполнительной власти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уполномоченного по контролю и надзору в области налогов и сборов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применении участником такого налогового режима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1352.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Принятие решения о несоответствии и отклонении заявки на участие в конкурсе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документацией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извещением о таком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предусмотренным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заявок на участие в конкурсе фиксируются в протоколе рассмотрения таких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конкурсной документации и извещении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единственной заявки на участие в конкурсе фиксируются в протоколе признания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принятии заказчиком решения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указанного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30.8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закупка признана несостоявшейся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предусмотренным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 в указанном случае не проводится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конкурс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заявок на участие в конкурсе только одна такая заявка признана соответствующей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конкурс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заявок на участие в конкурсе комиссией отклонены все поданные заявки на участие в таком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абзаце первом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признания закупки несостоявшейся подписывается присутствующими членами комиссии в день проведения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Подписанный присутствующими членами комиссии протокол размещается заказчиком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если комиссией принято решение о проведении переторжки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включается такое решение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 не проводится в отношении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которым комиссией было принято решение об их отклонении при рассмотрении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 осуществляется в соответствии с критериями оценки заявок и порядком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указанными в конкурсной документации с учетом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15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пятнадцать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размещения заказчиком в ЕИС протокола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вправе привлекать экспертов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иных компетентных лиц к оценке и сопоставлению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такие лица не являются заинтересованными в результатах определения победителя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Заявке на участие в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которой содержатся лучшие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присваивается первое место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в нескольких заявках на участие в конкурсе содержатся одинаковые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меньший порядковый номер места присваивается заявке на участие в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 поступила ранее других заявок на участие в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содержащих такие же условия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36.19.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конкурса признается участник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таком конкурсе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конкурсной документацией и извещением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предложил лучшие условия исполнения договора на основе критериев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указанных в конкурсной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заявке на участие в конкурсе которого присвоено первое место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36.20.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оценки и сопоставления заявок на участие в конкурсе фиксируются в протоколе оценки таких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 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36.21.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Протокол оценки заявок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рассмотрения и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подписывается присутствующими членами комиссии в день проведения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36.22.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Подписанный присутствующими членами комиссии протокол оценки заявок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рассмотрения и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размещается заказчиком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36.23.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Любой участник конкурса вправе обжаловать результаты конкурса в установленном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36.24.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конкурса договор заключается в порядке и в сроки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предусмотренные действующим законодательством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извещением и документацией о закупке и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проведения конкурса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конкурса в электронной форме осуществляется на электронных площадках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главами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30, 31, 33, 34, 36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особенностей 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Общий порядок осуществления конкурса в электронной форме устанавливается статьей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конкурсе в электронной форме может быть подана только в электронной форме посредством функционала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участник закупки помимо подачи заявки в электронной форме также подает заявку не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не рассматривает такую заявку и возвращает ее участнику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подавшему такую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вправе ее утилизировать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Внесение изменений и отзыв заявки на участие в электронном конкурсе осуществляется посредством использования функционала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которой проводится закупка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регламентом такой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Процедура открытия доступа к поданным на участие в электронном конкурсе заявкам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главе – открытие доступа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проводится в день окончания срока подачи заявок на участие в конкурсе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на участие в конкурсе в электронной форме не было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и подписывает в день открытия доступа протокол признания конкурса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указываются сведения согласно 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 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признания конкурса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его составления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конкурса в электронной форме договор заключается в электронной форме в порядке и в сроки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предусмотренные действующим законодательством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извещением и документацией о закупке и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III.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 АУКЦИОНА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открытого аукциона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аукциона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 открытым аукционом понимается форма торгов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обедителем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признается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которое предложило наиболее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путем снижения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начальной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указанных в извещении о проведении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 установленную в документации о закупке величину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«шаг аукциона»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при проведении аукциона цена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начальная 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снижены до нуля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аукцион проводится на право заключить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этом случае победителем аукциона признается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которое предложило наиболее высокую цену за право заключить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 аукционом в электронной форме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электронным аукционом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понимается открытый аукцион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которого обеспечивается на электронной площадке ее оператором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настоящем разделе под аукционом понимаются электронный аукцион и открытый аукцион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закупку путем проведения аукциона в электронной форме при выполнении хотя бы одного из следующих условий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объектом закупки является продукция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которой существует функционирующий рынок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объектом закупки являются товары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целесообразно проводить оценку только по ценовому критерию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закупку путем проведения открытого аукциона при одновременном выполнении следующих условий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объектом закупки являются товары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целесообразно проводить оценку только по ценовому критерию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невозможность проведения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 не превышает тридцать миллионов рублей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соблюдение требования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указанного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отсутствие предмета закупки в перечне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 и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Ограничение по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договора для электронного аукциона не установлено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Этапами проведения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котором состоит из двух частей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являются рассмотрение первых частей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поданных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электронного аукциона на электронной площадке и подведение итогов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Этапами проведения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котором состоит из одной части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являются рассмотрение единых заявок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электронного аукциона на электронной площадке и подведение итогов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каждого этапа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проведения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составляется отдельный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составленный по результатам подведения итогов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является итоговым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40.16, 41.8, 42.8, 44.13, 44.14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итоговым является протокол признания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Этапами проведения открытого аукциона являются рассмотрение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поданных на участие в открытом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проведение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каждого этапа составляется отдельный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составленный по результатам проведения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является итоговым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45.12, 45.19.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итоговым является протокол признания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принять решение об отмене аукциона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проведении аукциона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аукционная документация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размещает в ЕИС извещение о проведении аукциона и аукционную документацию не менее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15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пятнадцать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даты окончания срока подачи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проведении аукциона и аукционная документация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вносимые в них изменения должны быть разработаны и размещены в ЕИС в соответствии с требованиями настоящей главы и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извещении о проведении аукциона наряду с информацией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указываются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окончания срока рассмотрения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проведения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аукционной документации наряду с информацией и документами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указанными в пунктах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должны содержаться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величина снижения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начальной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в ходе проведения аукциона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«шаг аукциона»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на участие в аукционе подается единая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 разделения на первую и вторую части такой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заказчиком принято решение о проведении аукциона 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внести изменения в извещение о проведении аукциона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аукционную документацию в соответствии с положениями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Содержание и порядок подачи заявок на участие в аукционе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Подача заявок на участие в электронном аукционе осуществляется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аукционе представляются согласно требованиям к содержанию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оформлению и составу заявки на участие в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аукционной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Законом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электронном аукционе подаются до окончания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извещении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посредством программных и технических средств электронной площадки согласно регламенту работы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аукциона вправе подать только одну заявку на участие в аукционе в отношении каждого предмета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факта подачи одним участником аукциона двух и более заявок на участие в таком аукционе в отношении одного и того же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поданные ранее заявки таким участником не отозваны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заявки на участие в аукционе такого участника в отношении данного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рассматриваются и возвращаются участнику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аукциона вправе изменить или отозвать свою заявку до истечения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таком аукционе является измененной или отозванной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изменение осуществлено или уведомление об отзыве заявки получено до истечения срока подачи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Внесение изменений и отзыв заявки на участие в электронном аукционе осуществляется посредством использования функционала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которой проводится закупка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регламентом такой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или отзыв заявки после окончания срока подачи заявок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электронном аукционе состоит из двух частей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 усмотрению заказчика заявка на участие в электронном аукционе может состоять из одной 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единая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указание на это должно содержаться в аукционной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40.7.1.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электронном аукционе должна состоять из двух частей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40.7.2.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Первая часть заявки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содержать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40.7.3.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Вторая часть заявки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содержать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9, 11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 принял решение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заявка на участие в электронном аукционе состоит из одной части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подача заявок на участие в электронном аукционе осуществляется в соответствии с требованиями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указанными в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требований 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Единая заявка на участие в аукционе должна включать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40.10, 40.12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Первая часть заявки на участие в аукционе в электронной форме должна содержать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аукциона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 на условиях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документацией и извещением об аукционе и не подлежащих изменению по результатам проведения аукциона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электронного аукциона дается с применением программноаппаратных средств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предусмотрено функционалом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информаци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 и документы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части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статьи </w:t>
      </w:r>
      <w:r>
        <w:rPr>
          <w:rStyle w:val="Нет"/>
          <w:sz w:val="28"/>
          <w:szCs w:val="28"/>
          <w:rtl w:val="0"/>
          <w:lang w:val="ru-RU"/>
        </w:rPr>
        <w:t xml:space="preserve">3.1-4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z w:val="28"/>
          <w:szCs w:val="28"/>
          <w:rtl w:val="0"/>
          <w:lang w:val="ru-RU"/>
        </w:rPr>
        <w:t xml:space="preserve">акона № </w:t>
      </w:r>
      <w:r>
        <w:rPr>
          <w:rStyle w:val="Нет"/>
          <w:sz w:val="28"/>
          <w:szCs w:val="28"/>
          <w:rtl w:val="0"/>
          <w:lang w:val="ru-RU"/>
        </w:rPr>
        <w:t>223-</w:t>
      </w:r>
      <w:r>
        <w:rPr>
          <w:rStyle w:val="Нет"/>
          <w:sz w:val="28"/>
          <w:szCs w:val="28"/>
          <w:rtl w:val="0"/>
          <w:lang w:val="ru-RU"/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аукционной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осуществлении закупки товара или закупки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выполнения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которых используется товар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информаци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 и документы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части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статьи </w:t>
      </w:r>
      <w:r>
        <w:rPr>
          <w:rStyle w:val="Нет"/>
          <w:sz w:val="28"/>
          <w:szCs w:val="28"/>
          <w:rtl w:val="0"/>
          <w:lang w:val="ru-RU"/>
        </w:rPr>
        <w:t xml:space="preserve">3.1-4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z w:val="28"/>
          <w:szCs w:val="28"/>
          <w:rtl w:val="0"/>
          <w:lang w:val="ru-RU"/>
        </w:rPr>
        <w:t xml:space="preserve">акона № </w:t>
      </w:r>
      <w:r>
        <w:rPr>
          <w:rStyle w:val="Нет"/>
          <w:sz w:val="28"/>
          <w:szCs w:val="28"/>
          <w:rtl w:val="0"/>
          <w:lang w:val="ru-RU"/>
        </w:rPr>
        <w:t>223-</w:t>
      </w:r>
      <w:r>
        <w:rPr>
          <w:rStyle w:val="Нет"/>
          <w:sz w:val="28"/>
          <w:szCs w:val="28"/>
          <w:rtl w:val="0"/>
          <w:lang w:val="ru-RU"/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аукционной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конкретные значения показателей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соответствующие значениям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документации об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указание на товарный знак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Первая часть заявки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единая заявка могут содержать эскиз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рисунок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чертеж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фотографию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иное изображение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поставку которого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Вторая часть заявки на участие в электронном аукционе должна содержать следующие документы и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об участнике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подавшем такую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наименование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фирменное наименование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месте нахождения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адрес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идентификационный номер налогоплательщика или основной государственный регистрационный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идентификационный номер налогоплательщика или основной государственный регистрационный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членов коллегиального исполнительного органа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исполняющего функции единоличного исполнительного органа участника аукциона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фамилия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отчество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паспортные данные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месте жительства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контактного телефона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адрес электронной почты участника аукциона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их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аукциона выписку из Единого государственного реестра юридических лиц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аукциона выписку из Единого государственного реестра индивидуальных предпринимателей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удостоверяющих личность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иного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полученные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дня размещения в ЕИС извещения о проведении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подтверждающих полномочия лица на осуществление действий от имени участника закупки – юридического лица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копия решения о назначении или об избрании или приказа о назначении физического лица на должность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которым такое физическое лицо обладает правом действовать от имени участника закупки без доверенности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 имени участника закупки действует иное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аукционе должна содержать также доверенность на осуществление действий от имени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заверенную печатью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подписанную руководителем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уполномоченным этим руководителем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указанная доверенность подписана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руководителем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закупке должна содержать также документ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подтверждающий полномочия такого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копии учредительных документов участника аукциона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согласии на совершение крупной сделки или о последующем одобрении этой сделки либо копия такого решения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требование о наличии указанного решения установлено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учредительными документами юридического лица и если для участника аукциона заключение договора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предоставление обеспечения заявки на участие в аукционе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 является крупной сделкой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соответствие участника аукциона требованиям к участникам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заказчиком в аукционной документации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копии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декларация о соответствии участника аукциона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аукционной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соответствие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 или услуги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законодательством Российской Федерации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в соответствии с законодательством Российской Федерации данных требований к указанным товару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работе или услуге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не допускается требовать представление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соответствии с законодательством Российской Федерации такие документы передаются вместе с товаром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документы и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предоставление которых предусмотрено аукционной документацией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извещением о проведении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Заявка на участие в аукционе также может содержать любые иные сведения и документы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призванные уточнить и конкретизировать другие сведения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которых не является обязательным в соответствии с требованиями извещения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содержание таких документов и сведений не нарушает требований действующего законодательства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противоречий в отношении одних и тех же сведений в рамках документов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отношении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заполняемых участником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приравнивается к наличию в такой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выявлении факта несоответствия участника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при выявлении факта указания в поданной участником такого аукциона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такого участника подлежит отклонению на любом этапе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такой участник отстраняется от дальнейшего участия в таком аукционе на любом этапе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Указанное решение фиксируется в протоколе очередного этапа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окончании срока подачи заявок на участие в аукционе подана только одна заявка или не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аукцион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аукционной документацией предусмотрено два и более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аукцион признается не состоявшимся только в отношении тех лотов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подана только одна заявка на участие в аукционе или не подано ни одной такой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электронный аукцион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на участие в таком аукционе подана только одна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она подлежит дальнейшему рассмотрению согласно главам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оператором электронной площадки направляются одновременно первые и вторые части единственной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рассматривает такую заявку на предмет соответствия извещению и документации об электронном аукционе и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превышающий установленный в извещении срок рассмотрения первых частей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формирует протокол признания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должна содержаться информация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предусмотренная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в день рассмотрения единственной заявки на участие в электронном аукционе подписывается всеми присутствующими членами комиссии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направляется заказчиком оператору электронной площадки и подлежит размещению в ЕИС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даты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аукцион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в таком аукционе не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подписывается всеми присутствующими членами комиссии в день окончания подачи заявок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абзаце первом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рассмотрения первых частей заявок на участие в аукционе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проверяет первые части заявок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содержащие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соответствие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таком аукционе в отношении закупаемых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рассмотрения первых частей заявок на участие в электронном аукционе не может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7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семь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окончания срока подачи указанных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заявку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участию в нем или об отказе в допуске к участию в таком аукционе в порядке и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электронного аукциона не допускается к участию в нем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40.7.2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в случае осуществления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 или непредоставления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 непредставления информации о стране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40.7.2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в случае осуществления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 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требованиям документации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извещения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содержания в первой части заявки на участие в аукционе в электронной форме сведений об участнике такого аукциона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ценовом предложении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в допуске к участию в электронном аукционе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предусмотренным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подписываемый всеми присутствующими на заседании комиссии по осуществлению закупок ее членами в день рассмотрения данных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 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заявку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участником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аукцион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вторая часть заявки подлежит дальнейшему рассмотрению в соответствии с требованиями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вносится информация о признании такого аукциона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подписывается всеми присутствующими на заседании комиссии по осуществлению закупок членами в день рассмотрения первых частей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направляется заказчиком оператору электронной площадки и подлежит размещению в ЕИС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электронный аукцион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рассмотрения единых заявок на участие в аукционе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проверяет единые заявки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содержащие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40.10, 40.12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соответствие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документацией и извещением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рассмотрения единых заявок на участие в электронном аукционе не может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окончания срока подачи указанных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заявку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электронного аукциона не допускается к участию в нем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 непредставления информации о стране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требованиям документации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извещения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непредставления документов и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указанных документов и информации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документацией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извещением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участника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соисполнителей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субподрядчиков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таковые указаны в заявке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аукционной документацией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14, 16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содержания в единой заявке на участие в аукционе в электронной форме сведений о ценовом предложении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в допуске к участию в электронном аукционе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предусмотренным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подписываемый всеми присутствующими на заседании комиссии по осуществлению закупок ее членами в день рассмотрения данных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 признании только одного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заявку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участником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аукцион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подписывается всеми присутствующими на заседании комиссии по осуществлению закупок членами в день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направляется заказчиком оператору электронной площадки и подлежит размещению в ЕИС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электронный аукцион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заявку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участником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электронный аукцион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проведения электронного аукциона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электронном аукционе могут участвовать только участники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ходе рассмотрения заявок к участию в электронном аукционе была допущена только одна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электронного аукциона не осуществляется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Электронный аукцион проводится на электронной площадке в указанный в извещении о его проведении и определенный с учетом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 день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Проведение электронного аукциона может быть осуществлено в рабочий день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Электронный аукцион проводится путем снижения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начальной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на «шаг аукциона»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аукционной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Подача ценовых предложений при проведении электронного аукциона вне шага аукциона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Подача ценовых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равных или больше последнего поданного ценового предложения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электронный аукцион завершается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при проведении электронного аукциона цена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осуществлении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начальная 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снижена до нуля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электронный аукцион проводится на право заключить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этом случае победителем электронного аукциона признается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которое предложило наиболее высокую цену за право заключить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если по истечении указанного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интервала ни один из его участников не подал предложение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аукцион завершается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рассмотрения вторых частей заявок на участие в аукционе в электронной форме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подведение итогов электронного аукциона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рассматривает вторые части заявок на участие в электронном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информацию и электронные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результаты сопоставления ценовых предложений участников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направленные заказчику оператором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части соответствия их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порядке и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предусмотрены настоящей главой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рассмотрения вторых частей заявок на участие в электронном аукционе не может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электронном аукционе признается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непредставления документов и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40.7.3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указанных документов и информации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указанных документов и информации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участника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соисполнителей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субподрядчиков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таковые указаны в заявке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аукционной документацией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14, 16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субподрядчике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соисполнителе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едином реестре субъектов малого и среднего предпринимательства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являющемся физическим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зарегистрированным в качестве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применяющем специальный налоговый режим «Налог на профессиональный доход»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официальном сайте федерального органа исполнительной власти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уполномоченного по контролю и надзору в области налогов и сборов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применении участником такого налогового режима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1352.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Принятие решения о несоответствии заявки на участие в электронном аукционе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предусмотренным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вторых частей заявок на участие в электронном аукционе фиксируются в протоколе подведения итогов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подписывается в день рассмотрения заявок всеми участвовавшими в рассмотрении этих заявок членами комиссии по осуществлению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предложил наиболее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заявка на участие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аукционной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признается победителем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электронного аукциона признается его участник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предложил наиболее высокую цену за право заключения договора и заявка на участие в таком аукционе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документацией и извещением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электронный аукцион завершается по основанию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предусмотренному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подведения итогов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подписывается всеми присутствующими на заседании комиссии по осуществлению закупок членами в день подведения итогов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аукцион завершается по основанию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предусмотренному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заключает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sz w:val="28"/>
          <w:szCs w:val="28"/>
          <w:u w:color="1a1a1a"/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rStyle w:val="Нет"/>
          <w:sz w:val="28"/>
          <w:szCs w:val="28"/>
          <w:u w:color="1a1a1a"/>
          <w:rtl w:val="0"/>
          <w:lang w:val="ru-RU"/>
        </w:rPr>
        <w:t>с участником такого аукциона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>заявка на участие в котором подана ранее других заявок на участие в таком аукционе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если несколько участников такого аукциона и поданные ими заявки признаны соответствующими требованиям Закона № </w:t>
      </w:r>
      <w:r>
        <w:rPr>
          <w:rStyle w:val="Нет"/>
          <w:sz w:val="28"/>
          <w:szCs w:val="28"/>
          <w:u w:color="1a1a1a"/>
          <w:rtl w:val="0"/>
          <w:lang w:val="ru-RU"/>
        </w:rPr>
        <w:t>223-</w:t>
      </w:r>
      <w:r>
        <w:rPr>
          <w:rStyle w:val="Нет"/>
          <w:sz w:val="28"/>
          <w:szCs w:val="28"/>
          <w:u w:color="1a1a1a"/>
          <w:rtl w:val="0"/>
          <w:lang w:val="ru-RU"/>
        </w:rPr>
        <w:t>ФЗ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>извещения и документации о таком аукционе</w:t>
      </w:r>
      <w:r>
        <w:rPr>
          <w:rStyle w:val="Нет"/>
          <w:sz w:val="28"/>
          <w:szCs w:val="28"/>
          <w:u w:color="1a1a1a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sz w:val="28"/>
          <w:szCs w:val="28"/>
          <w:u w:color="1a1a1a"/>
        </w:rPr>
      </w:pPr>
      <w:r>
        <w:rPr>
          <w:rStyle w:val="Нет"/>
          <w:sz w:val="28"/>
          <w:szCs w:val="28"/>
          <w:u w:color="1a1a1a"/>
          <w:rtl w:val="0"/>
          <w:lang w:val="ru-RU"/>
        </w:rPr>
        <w:t xml:space="preserve">-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с единственным участником такого аукциона в соответствии с подпунктом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2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пункта 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59.1 </w:t>
      </w:r>
      <w:r>
        <w:rPr>
          <w:rStyle w:val="Нет"/>
          <w:sz w:val="28"/>
          <w:szCs w:val="28"/>
          <w:u w:color="1a1a1a"/>
          <w:rtl w:val="0"/>
          <w:lang w:val="ru-RU"/>
        </w:rPr>
        <w:t>настоящего Положения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если только один участник такого аукциона и поданная им заявка признаны соответствующими требованиям Закона № </w:t>
      </w:r>
      <w:r>
        <w:rPr>
          <w:rStyle w:val="Нет"/>
          <w:sz w:val="28"/>
          <w:szCs w:val="28"/>
          <w:u w:color="1a1a1a"/>
          <w:rtl w:val="0"/>
          <w:lang w:val="ru-RU"/>
        </w:rPr>
        <w:t>223-</w:t>
      </w:r>
      <w:r>
        <w:rPr>
          <w:rStyle w:val="Нет"/>
          <w:sz w:val="28"/>
          <w:szCs w:val="28"/>
          <w:u w:color="1a1a1a"/>
          <w:rtl w:val="0"/>
          <w:lang w:val="ru-RU"/>
        </w:rPr>
        <w:t>ФЗ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>извещения и документации о таком аукционе</w:t>
      </w:r>
      <w:r>
        <w:rPr>
          <w:rStyle w:val="Нет"/>
          <w:sz w:val="28"/>
          <w:szCs w:val="28"/>
          <w:u w:color="1a1a1a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на электронном аукционе только один участник подал предложение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осуществлении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заявка такого участника электронного аукциона была признана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документацией об электронном аукционе 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заключает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sz w:val="28"/>
          <w:szCs w:val="28"/>
          <w:u w:color="1a1a1a"/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rStyle w:val="Нет"/>
          <w:sz w:val="28"/>
          <w:szCs w:val="28"/>
          <w:u w:color="1a1a1a"/>
          <w:rtl w:val="0"/>
          <w:lang w:val="ru-RU"/>
        </w:rPr>
        <w:t>с участником такого аукциона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>заявка на участие в котором подана ранее других заявок на участие в таком аукционе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если несколько участников такого аукциона и поданные ими заявки признаны соответствующими требованиям Закона № </w:t>
      </w:r>
      <w:r>
        <w:rPr>
          <w:rStyle w:val="Нет"/>
          <w:sz w:val="28"/>
          <w:szCs w:val="28"/>
          <w:u w:color="1a1a1a"/>
          <w:rtl w:val="0"/>
          <w:lang w:val="ru-RU"/>
        </w:rPr>
        <w:t>223-</w:t>
      </w:r>
      <w:r>
        <w:rPr>
          <w:rStyle w:val="Нет"/>
          <w:sz w:val="28"/>
          <w:szCs w:val="28"/>
          <w:u w:color="1a1a1a"/>
          <w:rtl w:val="0"/>
          <w:lang w:val="ru-RU"/>
        </w:rPr>
        <w:t>ФЗ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>извещения и документации о таком аукционе</w:t>
      </w:r>
      <w:r>
        <w:rPr>
          <w:rStyle w:val="Нет"/>
          <w:sz w:val="28"/>
          <w:szCs w:val="28"/>
          <w:u w:color="1a1a1a"/>
          <w:rtl w:val="0"/>
          <w:lang w:val="ru-RU"/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sz w:val="28"/>
          <w:szCs w:val="28"/>
          <w:u w:color="1a1a1a"/>
        </w:rPr>
      </w:pPr>
      <w:r>
        <w:rPr>
          <w:rStyle w:val="Нет"/>
          <w:sz w:val="28"/>
          <w:szCs w:val="28"/>
          <w:u w:color="1a1a1a"/>
          <w:rtl w:val="0"/>
          <w:lang w:val="ru-RU"/>
        </w:rPr>
        <w:t xml:space="preserve">-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с единственным участником такого аукциона в соответствии с подпунктом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2 </w:t>
      </w:r>
      <w:r>
        <w:rPr>
          <w:rStyle w:val="Нет"/>
          <w:sz w:val="28"/>
          <w:szCs w:val="28"/>
          <w:u w:color="1a1a1a"/>
          <w:rtl w:val="0"/>
          <w:lang w:val="ru-RU"/>
        </w:rPr>
        <w:t>пункта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59.1 </w:t>
      </w:r>
      <w:r>
        <w:rPr>
          <w:rStyle w:val="Нет"/>
          <w:sz w:val="28"/>
          <w:szCs w:val="28"/>
          <w:u w:color="1a1a1a"/>
          <w:rtl w:val="0"/>
          <w:lang w:val="ru-RU"/>
        </w:rPr>
        <w:t>настоящего Положения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если только один участник такого аукциона и поданная им заявка признаны соответствующими требованиям Закона № </w:t>
      </w:r>
      <w:r>
        <w:rPr>
          <w:rStyle w:val="Нет"/>
          <w:sz w:val="28"/>
          <w:szCs w:val="28"/>
          <w:u w:color="1a1a1a"/>
          <w:rtl w:val="0"/>
          <w:lang w:val="ru-RU"/>
        </w:rPr>
        <w:t>223-</w:t>
      </w:r>
      <w:r>
        <w:rPr>
          <w:rStyle w:val="Нет"/>
          <w:sz w:val="28"/>
          <w:szCs w:val="28"/>
          <w:u w:color="1a1a1a"/>
          <w:rtl w:val="0"/>
          <w:lang w:val="ru-RU"/>
        </w:rPr>
        <w:t>ФЗ</w:t>
      </w:r>
      <w:r>
        <w:rPr>
          <w:rStyle w:val="Нет"/>
          <w:sz w:val="28"/>
          <w:szCs w:val="28"/>
          <w:u w:color="1a1a1a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color="1a1a1a"/>
          <w:rtl w:val="0"/>
          <w:lang w:val="ru-RU"/>
        </w:rPr>
        <w:t>извещения и документации о таком аукционе</w:t>
      </w:r>
      <w:r>
        <w:rPr>
          <w:rStyle w:val="Нет"/>
          <w:sz w:val="28"/>
          <w:szCs w:val="28"/>
          <w:u w:color="1a1a1a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Электронный аукцион признается несостоявшимся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комиссией по осуществлению закупок принято решение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несоответствии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извещении и документации об электронном аукционе всех вторых частей заявок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соответствии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 и документации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только одной второй части заявки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электронный аукцион признан несостоявшимся по причине принятия комиссией по осуществлению закупок решения о соответствии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 и документации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второй части заявки только одного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подписывается всеми присутствующими на заседании комиссии по осуществлению закупок членами в день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признания закупки несостоявшейся по основанию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указанному в абзаце первом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электронный аукцион признан несостоявшимся по причине принятия комиссией по осуществлению закупок решения о несоответствии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таком аукционе всех вторых частей заявок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подписывается всеми присутствующими на заседании комиссии по осуществлению закупок членами в день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признания закупки несостоявшейся по основанию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указанному в абзаце первом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котором состоит из одной части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в соответствии с результатами сопоставления ценовых предложений участников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допущенных к участию в таком аукционе по результатам рассмотрения единых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формирует протокол подведения итогов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предложил наиболее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заявка на участие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аукционной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признается победителем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электронного аукциона признается его участник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предложил наиболее высокую цену за право заключения договора и заявка на участие в таком аукционе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документацией и извещением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подведения итогов электронного аукциона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подписывается всеми присутствующими на заседании членами комиссии по осуществлению закупок в день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аукциона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котором состоит из одной части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такой аукцион завершен по основанию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предусмотренному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заключает договор с участником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котором подана ранее других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несколько участников такого аукциона и поданные ими заявки признаны соответствующими требованиям 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извещения и документации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принято решение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заявки на участие в электронном аукционе состоят из одной части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аукциона на основании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43.11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комиссией в течение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двух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содержит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44.19.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Любой участник электронного аукциона вправе обжаловать результаты электронного аукциона в установленном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44.20.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электронного аукциона договор заключается в электронной форме в порядке и в сроки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предусмотренные действующим законодательством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извещением и документацией о закупке и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проведения открытого аукциона</w:t>
      </w:r>
    </w:p>
    <w:p>
      <w:pPr>
        <w:pStyle w:val="Обычный (веб)"/>
        <w:shd w:val="clear" w:color="auto" w:fill="ffffff"/>
        <w:spacing w:before="0" w:after="0"/>
        <w:ind w:firstLine="533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 путем проведения открытого аукциона осуществляются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главами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38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учетом особенностей 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проведении открытого аукциона кроме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указанной в главе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должно содержать информацию о времени и месте проведения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Проведение открытого аукциона может быть осуществлено в рабочий день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окончания срока рассмотрения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двух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даты получения соответствующего заявления обязан предоставить такому лицу аукционную документацию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указанном в аукционной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данная плата установлена заказчиком и указание об этом содержится в извещении о проведении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данной платы не должен превышать расходы заказчика на изготовление копии аукционной документации и доставку ее лицу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подавшему указанное заявление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посредством почтовой связи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аукционной документации в форме электронного документа осуществляется без взимания платы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участия в открытом аукционе участник закупки подает заявку в срок и по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установлены аукционной документацией и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открытом аукционе наряду с информацией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указанной в подпунктах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1, 2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40.10,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подпунктах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1, 4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40.12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содержать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удостоверяющих личность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иного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полученные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дня размещения в ЕИС извещения о проведении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подтверждающих полномочия лица на осуществление действий от имени участника закупки – юридического лица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копия решения о назначении или об избрании или приказа о назначении физического лица на должность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которым такое физическое лицо обладает правом действовать от имени участника закупки без доверенности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 имени участника закупки действует иное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аукционе должна содержать также доверенность на осуществление действий от имени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заверенную печатью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подписанную руководителем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уполномоченным этим руководителем лицом либо нотариально заверенную копию такой доверенности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указанная доверенность подписана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руководителем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закупке должна содержать также документ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подтверждающий полномочия такого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открытом аукционе может содержать эскиз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рисунок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чертеж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фотографию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иное изображение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поставку которого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Все листы заявки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тома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участие в открытом аукционе должны быть прошиты и пронумерованы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открытом аукционе должна содержать опись входящих в состав заявки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скреплена печатью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подписана участником закупки или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таким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Неисполнение участником закупки требований по оформлению заявки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непредставление документов является основанием для отказа в допуске к участию в открытом аукционе такого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подает заявку в письменной форме в запечатанном виде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на таком конверте указывается наименование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участие в которой подается данная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номер извещения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Каждая заявка на участие в открытом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поступившая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аукционной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регистрируется заказчиком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требованию участника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конверт с заявкой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выдает расписку в получении заявки на участие в открытом аукционе с указанием даты и времени его получения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Прием заявок на участие в открытом аукционе прекращается в день и время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указанные в извещении о проведении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Рассмотрение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поступившей по истечении срока представления заявок на участие в открытом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осуществляется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вскрывает конверты с заявками на участие в открытом аукционе после наступления срока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аукционной документации в качестве срока подачи заявок на участие в открытом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Конверты с заявками на участие в открытом аукционе вскрываются во время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месте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указанными в аукционной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вскрывает конверты с заявками на участие в открытом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такие конверты и заявки поступили заказчику до времени вскрытия таких конвертов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открытый аукцион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на участие в открытом аукционе подана только одна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такая заявка подлежит дальнейшему рассмотрению в соответствии с положениями 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открытый аукцион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в таком аукционе не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абзаце первом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рассматривает заявки на участие в открытом аукционе на соответствие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аукционной документацией и извещением о проведении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рассмотрения заявок на участие в открытом аукционе не может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окончания срока подачи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рассмотрения заявок на участие в открытом аукционе комиссия по осуществлению закупок принимает решение о допуске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заявку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участию в нем или об отказе в допуске к участию в таком аукционе в порядке и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открытого аукциона не допускается к участию в нем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 непредставления информации о стране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требованиям документации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извещения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участника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соисполнителей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субподрядчиков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таковые указаны в заявке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аукционной документацией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14, 16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содержания в заявке на участие в открытом аукционе сведений о ценовом предложении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в допуске к участию в открытом аукционе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предусмотренным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основании результатов рассмотрения заявок на участие в открытом аукционе формируется протокол рассмотрения заявок на участие в открытом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Протокол рассмотрения заявок на участие в открытом аукционе размещается заказчиком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 признании только одного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заявку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участником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аукцион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указанном случае 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протокол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открытый аукцион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подавшего заявку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участником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открытый аукцион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заявки на участие в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открытом аукционе могут участвовать только участники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которых были признаны соответствующими требованиям аукционной документации и извещения о проведении аукциона в соответствии с протоколом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указанным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45.18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Открытый аукцион проводится заказчиком в присутствии членов комиссии по осуществлению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участников открытого аукциона или их представителей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Аукционист выбирается из числа членов комиссии по осуществлению закупок путем открытого голосования членов такой комиссии большинством голосов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Открытый аукцион проводится в следующем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непосредственно перед началом проведения открытого аукциона регистрирует участников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явившихся на открытый аукцион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их представителей в журнале регистрации участников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регистрации участникам открытого аукциона или их представителям выдаются пронумерованные карточки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по тексту – карточки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открытый аукцион начинается с объявления аукционистом начала проведения аукциона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номера лота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аукциона по нескольким лотам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предмета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начальной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«шага аукциона»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наименований участников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не явились на такой аукцион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открытого аукциона после объявления аукционистом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начальной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и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сниженных в соответствии с «шагом аукциона»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поднимает карточки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он согласен заключить договор по объявленной цене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аукционист объявляет номер карточки участника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который первым поднял карточку после объявления аукционистом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начальной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и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сниженных в соответствии с «шагом аукциона»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новую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сниженных в соответствии с «шагом аукциона»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«шаг аукциона»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которым снижается цена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открытый аукцион считается оконченным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после троекратного объявления аукционистом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на последнем шаге открытого аукциона ни один участник такого аукциона не поднял карточку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этом случае аукционист объявляет об окончании проведения открытого аукциона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открытого аукциона по лоту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последнее предложение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осуществлении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карточки и наименование победителя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открытого аукциона признается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предложившее наиболее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при проведении открытого аукциона цена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снижена до нуля и открытый аукцион проводится на право заключить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этом случае победителем открытого аукциона признается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предложившее наиболее высокую цену на право заключить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 о закупках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открытого аукциона заказчик ведет протокол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открытого аукциона должен содержать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указанные в 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следующую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и время проведения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последнее предложение о цене договора каждого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наименование и место нахождения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фамилия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отчество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место жительства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победителя открытого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 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составляется в одном экземпляре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остается у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Протокол открытого аукциона размещается заказчиком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45.29.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связи с отсутствием предложений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осуществлении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предусматривающих 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чем начальная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цена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«шаг аукциона» снижен до минимального размера и после троекратного объявления предложения о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цене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начальной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поступило ни одного предложения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которое предусматривало бы 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заключает договор с участником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котором подана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ранее других заявок на участие в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несколько участников такого аукциона и поданные ими заявки признаны соответствующими требованиям 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извещения и документации о таком аукционе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единственным участником такого 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только один участник такого аукциона и поданная им заявка признаны соответствующими требованиям 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извещения и документации о таком аукционе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45.30.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открытого аукциона договор заключается в порядке и в сроки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предусмотренные действующим законодательством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извещением и документацией о закупке и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IV.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 ЗАПРОСА КОТИРОВОК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46.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запроса котировок в электронной форме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46.1.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 запросом котировок в электронной форме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разделе – запрос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понимается форма торгов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обеспечиваемая на электронной площадке ее оператором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обедителем запроса котировок признается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содержит наиболее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46.2.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закупку путем проведения запроса котировок в электронной форме при одновременном выполнении следующих условий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объектом закупки являются товары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целесообразно проводить оценку только по ценовому критерию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 не превышает семь миллионов рублей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46.3.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котировок в электронной форме состоит из одного этапа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включающего открытие доступа к поданным заявкам на участие в запросе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рассмотрение и оценку таких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указанного этапа составляется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46.4.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принять решение об отмене запроса котировок в любое время вплоть до даты и времени окончания срока подачи заявок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проведении запроса котировок в электронной форме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должен разместить в ЕИС извещение о проведении запроса котировок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разделе также – извещение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менее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до даты окончания срока подачи заявок на участие в запросе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извещении наряду с информацией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указываются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описание предмета такой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безопасности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техническим характеристикам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функциональным характеристикам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потребительским свойствам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размерам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упаковке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отгрузке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результатам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разрабатываемыми и применяемыми в национальной системе стандартизации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принятыми в соответствии с законодательством Российской Федерации о стандартизации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требования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связанные с определением соответствия поставляемого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выполняемой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 потребностям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форма заявки на участие в запросе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требования к составу и содержанию такой заявки и порядку ее предоставления в электронном виде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описанию участниками такой закупки поставляемого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является предметом конкурентной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его функциональных характеристик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потребительских свойств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количественных и качественных характеристик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описанию участниками такой закупки выполняемой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являются предметом конкурентной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их количественных и качественных характеристик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и сроки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периоды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поставки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сроки и порядок оплаты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обоснование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 либо цены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информацию о расходах на перевозку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страхование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уплату таможенных пошлин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налогов и других обязательных платежей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валюте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используемой для формирования цены договора и расчетов с поставщиками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применения официального курса иностранной валюты к рублю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установленного Центральным банком Российской Федерации и используемого при оплате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 отзыва заявок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 внесения изменений в заявки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дата и время окончания срока предоставления участникам такой закупки разъяснений положений извещения о закупке с учетом положений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рассмотрения предложений участников такой закупки и подведения итогов такой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заявки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предоставления в случае установления требования обеспечения заявки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размер 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способы 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предоставления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основное обязательство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исполнение которого обеспечивается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требования 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срок его исполнения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денежном выражении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возможные формы и порядок предоставления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каждой из форм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требований к гарантийному сроку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объему предоставления гарантий их качества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гарантийному обслуживанию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принято решение об установлении таких требований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указание на 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обеспечение гарантийных обязательств не требуется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указание на антидемпинговые меры и их описание согласно требованиям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срок и порядок подписания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возможность заказчика изменить условия договора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в подпунктах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размещаемые в извещении по решению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извещению должен быть приложен проект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является неотъемлемой частью извещения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запросе котировок может содержать требование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извещении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извещение о проведении запроса котировок должно включать также порядок определения победителя закупки с неопределенным объемом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порядок определения объема поставки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такими участниками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внести изменения в извещение о проведении запроса котировок в соответствии с положениями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подачи заявок на участие в запросе котировок в электронной форме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запросе котировок подается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запросе котировок должна содержать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запроса котировок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 на условиях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извещением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не подлежащих изменению по результатам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информаци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 и документы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части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статьи </w:t>
      </w:r>
      <w:r>
        <w:rPr>
          <w:rStyle w:val="Нет"/>
          <w:sz w:val="28"/>
          <w:szCs w:val="28"/>
          <w:rtl w:val="0"/>
          <w:lang w:val="ru-RU"/>
        </w:rPr>
        <w:t xml:space="preserve">3.1-4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z w:val="28"/>
          <w:szCs w:val="28"/>
          <w:rtl w:val="0"/>
          <w:lang w:val="ru-RU"/>
        </w:rPr>
        <w:t xml:space="preserve">акона № </w:t>
      </w:r>
      <w:r>
        <w:rPr>
          <w:rStyle w:val="Нет"/>
          <w:sz w:val="28"/>
          <w:szCs w:val="28"/>
          <w:rtl w:val="0"/>
          <w:lang w:val="ru-RU"/>
        </w:rPr>
        <w:t>223-</w:t>
      </w:r>
      <w:r>
        <w:rPr>
          <w:rStyle w:val="Нет"/>
          <w:sz w:val="28"/>
          <w:szCs w:val="28"/>
          <w:rtl w:val="0"/>
          <w:lang w:val="ru-RU"/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осуществлении закупки товара или закупки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выполнения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которых используется товар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информаци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 и документы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части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статьи </w:t>
      </w:r>
      <w:r>
        <w:rPr>
          <w:rStyle w:val="Нет"/>
          <w:sz w:val="28"/>
          <w:szCs w:val="28"/>
          <w:rtl w:val="0"/>
          <w:lang w:val="ru-RU"/>
        </w:rPr>
        <w:t xml:space="preserve">3.1-4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z w:val="28"/>
          <w:szCs w:val="28"/>
          <w:rtl w:val="0"/>
          <w:lang w:val="ru-RU"/>
        </w:rPr>
        <w:t xml:space="preserve">акона № </w:t>
      </w:r>
      <w:r>
        <w:rPr>
          <w:rStyle w:val="Нет"/>
          <w:sz w:val="28"/>
          <w:szCs w:val="28"/>
          <w:rtl w:val="0"/>
          <w:lang w:val="ru-RU"/>
        </w:rPr>
        <w:t>223-</w:t>
      </w:r>
      <w:r>
        <w:rPr>
          <w:rStyle w:val="Нет"/>
          <w:sz w:val="28"/>
          <w:szCs w:val="28"/>
          <w:rtl w:val="0"/>
          <w:lang w:val="ru-RU"/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конкретные значения показателей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соответствующие значениям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извещении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указание на товарный знак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об участнике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подавшем такую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наименование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фирменное наименование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месте нахождения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адрес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идентификационный номер налогоплательщика или основной государственный регистрационный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членов коллегиального исполнительного органа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исполняющего функции единоличного исполнительного органа участника запроса котировок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фамилия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отчество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паспортные данные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месте жительства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контактного телефона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адрес электронной почты участника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их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запроса котировок выписку из Единого государственного реестра юридических лиц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запроса котировок выписку из Единого государственного реестра индивидуальных предпринимателей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удостоверяющих личность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иного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полученные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дня размещения в ЕИС извещения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подтверждающих полномочия лица на осуществление действий от имени участника закупки – юридического лица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копия решения о назначении или об избрании или приказа о назначении физического лица на должность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которым такое физическое лицо обладает правом действовать от имени участника закупки без доверенности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 имени участника запроса котировок действует иное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таком запросе должна содержать также доверенность на осуществление действий от имени участника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заверенную печатью участника запроса котировок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печати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подписанную руководителем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уполномоченным руководителем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указанная доверенность подписана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руководителем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запросе котировок должна содержать также документ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подтверждающий полномочия такого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копии учредительных документов участника запроса котировок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согласии на совершение крупной сделки или о последующем одобрении этой сделки либо копия такого решения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требование о наличии указанного решения установлено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учредительными документами юридического лица и если для участника запроса котировок заключение договора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предоставление обеспечения заявки на участие в запросе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 является крупной сделкой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предложение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предложение об иных условиях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предоставление такого предложения предусмотрено извещением о проведении запроса котировок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извещением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соответствие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 или услуги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законодательством Российской Федерации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в соответствии с законодательством Российской Федерации данных требований к указанным товару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работе или услуге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не допускается требовать представление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соответствии с законодательством Российской Федерации такие документы передаются вместе с товаром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установления заказчиком 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требования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в заявке на участие в закупке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извещении о проведении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включает в заявку на участие в запросе котировок предложение о цене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по каждой позиции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иную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предусмотренные извещением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48.2.1.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запроса котировок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запросе котировок должна содержать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заказчиком обязанности их представления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запроса котировок вправе подать только одну заявку на участие в таком запросе в отношении каждого предмета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факта подачи одним участником двух и более заявок на участие в таком запросе котировок в отношении одного и того же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поданные ранее заявки таким участником не отозваны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заявки на участие в таком запросе такого участника в отношении данного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рассматриваются и возвращаются участнику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запроса котировок вправе изменить или отозвать свою заявку до истечения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таком запросе является измененной или отозванной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изменение осуществлено или уведомление об отзыве заявки получено до истечения срока подачи заявок на участие в таком запросе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или отзыв заявки после окончания срока подачи заявок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противоречий в отношении одних и тех же сведений в рамках документов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отношении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заполняемых участником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приравнивается к наличию в такой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открытия доступа к поданным заявкам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рассмотрения и оценки таких заявок на участие в запросе котировок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Рассмотрение и оценка поданных заявок осуществляются в течение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одного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рабочего дня со дня открытия доступа к таким заявкам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запроса котировок открытие доступа осуществляется оператором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которой проводится процедура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запроса котировок признается участник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подавший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 соответствует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извещении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в которой указана наиболее низкая цена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 или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предложении наиболее низкой цены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 или услуги несколькими участниками запроса котировок победителем запроса котировок признается участник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которого поступила ранее других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которых предложена такая же цена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не рассматривает и отклоняет заявки на участие в запросе котировок в следующих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запроса котировок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 или непредоставления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 непредставления информации о стране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запроса котировок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 или несоответствия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 извещения о таком запросе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предложение участника о цене договора превышает начальную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начальную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указанные в извещении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предложенная в таких заявках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превышает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извещении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требование о таком непревышении предусмотрено извещением о проведении запроса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субподрядчике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соисполнителе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едином реестре субъектов малого и среднего предпринимательства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являющемся физическим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зарегистрированным в качестве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применяющем специальный налоговый режим «Налог на профессиональный доход»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официальном сайте федерального органа исполнительной власти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уполномоченного по контролю и надзору в области налогов и сборов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применении участником такого налогового режима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1352.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Отклонение заявок на участие в запросе котировок по иным основаниям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и оценки заявок оформляются протоколом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содержатся информация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предусмотренная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открытия доступа к поданным заявкам на участие в запросе котировок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рассмотрения и оценки заявок подписывается всеми присутствующими на заседании членами комиссии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окончании срока подачи заявок на участие в запросе котировок не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котировок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извещением предусмотрено два и более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котировок признается не состоявшимся только в отношении тех лотов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подана только одна заявка на участие в таком запросе или не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указанных случаях комиссия формирует протокол признания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запрос котировок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заявок на участие в запросе котировок только одна такая заявка признана соответствующей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запрос котировок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Любой участник запроса котировок вправе обжаловать результаты запроса котировок в установленном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запроса котировок договор заключается в электронной форме в порядке и в сроки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предусмотренные действующим законодательством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извещением о закупке и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V.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 ЗАПРОСА ПРЕДЛОЖЕНИЙ В ЭЛЕКТРОННОЙ ФОРМЕ</w:t>
      </w:r>
    </w:p>
    <w:p>
      <w:pPr>
        <w:pStyle w:val="Обычный (веб)"/>
        <w:shd w:val="clear" w:color="auto" w:fill="ffffff"/>
        <w:spacing w:before="0" w:after="0"/>
        <w:jc w:val="center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50.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запроса предложений в электронной форме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67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50.1.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 запросом предложений в электронной форме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разделе – запрос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понимается форма торгов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обеспечиваемая на электронной площадке ее оператором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запроса предложений признается участник конкурентной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закупке которого в соответствии с критериями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определенными в 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наиболее полно соответствует требованиям документации о закупке и содержит лучшие условия поставки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50.2.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закупку путем проведения запроса предложений при одновременном выполнении следующих условий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эффективного проведения закупки необходимо произвести оценку предложений участников на основании более чем одного критерия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 не превышает пятнадцать миллионов рублей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50.3.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Этапами проведения запроса предложений являются рассмотрение заявок и оценка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каждого этапа составляется отдельный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оценки заявок на участие в запросе предложений является итоговым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54.3, 55.8, 55.9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итоговым признается протокол признания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50.4.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усмотрению заказчика рассмотрение заявок и оценка заявок на участие в запросе предложений могут быть объединены в один этап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предусмотренного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рассмотрение и оценка заявок должны производиться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7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семь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открытия доступа к таким заявкам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объединения этапов рассмотрения и оценки заявок в ходе проведения закупки вместо двух протоколов будет составлен один протокол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рассмотрения и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будет являться итоговым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подписывается присутствующими членами комиссии в день проведения рассмотрения и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50.5.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принять решение об отмене запроса предложений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и документация о проведении запроса предложений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проведении запроса предложений извещение об осуществлении закупки и документация о закупке размещаются заказчиком в ЕИС не менее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7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семь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до дня окончания подачи заявок в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Извещение о проведении запроса предложений и документация о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вносимые в них изменения должны быть разработаны и размещены в ЕИС в соответствии с требованиями настоящей главы и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извещении о проведении запроса предложений указывается информация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содержащаяся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документацию о проведении запроса предложений включаются информация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содержащиеся в пунктах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предоставления разъяснений положений документации о проведении запроса предложений и извещения о закупке должен быть указан в документации о таком запросе с учетом требований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внести изменения в извещение о проведении запроса предложений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документацию о таком запросе в соответствии с положениями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52.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Критерии оценки заявок на участие в запросе предложений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52.1.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поданных участниками закупки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устанавливает в документации о таком запросе критерии оценки заявок и порядок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52.2.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Критериями оценки заявок могут быть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качественные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функциональные и экологические характеристики предмета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расходы на эксплуатацию и ремонт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использование результатов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квалификация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наличие у них деловой репутации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специалистов и иных работников определенного уровня квалификации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аналогичный опыт поставки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 с пояснением заказчиком случаев признания такого опыта аналогичным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оснащение материально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трудовыми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финансовыми ресурсами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необходимыми для поставки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поставки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гарантийного обслуживания на товары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52.3.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Критерии оценки могут подразделяться на подкритерии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показатели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Суммарное значение веса всех подкритериев одного критерия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должно составлять сто процентов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52.4.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Вес критерия «цена договора» должен составлять не менее тридцати процентов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Суммарное значение веса всех критериев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должно составлять сто процентов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52.5.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оценки заявок по установленным критериям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формулы расчета рейтинга заявки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указываются в 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допускается указание порядка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выражающегося в субъективной оценке заявок членами комиссии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оценки заявок по критерию «качественные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функциональные и экологические характеристики предмета закупки»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не имеется иного способа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позволяющего выявить лучшие условия по названному критерию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Содержание и порядок подачи заявок на участие в запросе предложений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Подача заявок на участие в запросе предложений осуществляется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запросе предложений представляются согласно требованиям к содержанию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оформлению и составу заявки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документации о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Законом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и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запросе предложений подаются до окончания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извещении о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посредством программных и технических средств электронной площадки согласно регламенту работы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запроса предложений вправе подать только одну заявку на участие в таком запросе в отношении каждого предмета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факта подачи одним участником запроса предложений двух и более заявок на участие в таком запросе в отношении одного и того же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поданные ранее заявки таким участником не отозваны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заявки на участие в запросе предложений такого участника в отношении данного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рассматриваются и возвращаются участнику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запроса предложений вправе изменить или отозвать свою заявку до истечения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таком запросе является измененной или отозванной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изменение осуществлено или уведомление об отзыве заявки получено до истечения срока подачи заявок на участие в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Внесение изменений и отзыв заявки на участие в запросе предложений осуществляется посредством использования функционала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которой проводится закупка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регламентом такой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или отзыв заявки после окончания срока подачи заявок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запросе предложений должна содержать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запроса предложений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 на условиях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документацией и извещением о таком запросе предложений и не подлежащих изменению по результатам проведения запроса предложений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запроса предложений дается с применением программно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аппаратных средств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предусмотрено функционалом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информаци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 и документы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части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статьи </w:t>
      </w:r>
      <w:r>
        <w:rPr>
          <w:rStyle w:val="Нет"/>
          <w:sz w:val="28"/>
          <w:szCs w:val="28"/>
          <w:rtl w:val="0"/>
          <w:lang w:val="ru-RU"/>
        </w:rPr>
        <w:t xml:space="preserve">3.1-4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z w:val="28"/>
          <w:szCs w:val="28"/>
          <w:rtl w:val="0"/>
          <w:lang w:val="ru-RU"/>
        </w:rPr>
        <w:t xml:space="preserve">акона № </w:t>
      </w:r>
      <w:r>
        <w:rPr>
          <w:rStyle w:val="Нет"/>
          <w:sz w:val="28"/>
          <w:szCs w:val="28"/>
          <w:rtl w:val="0"/>
          <w:lang w:val="ru-RU"/>
        </w:rPr>
        <w:t>223-</w:t>
      </w:r>
      <w:r>
        <w:rPr>
          <w:rStyle w:val="Нет"/>
          <w:sz w:val="28"/>
          <w:szCs w:val="28"/>
          <w:rtl w:val="0"/>
          <w:lang w:val="ru-RU"/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осуществлении закупки товара или закупки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выполнения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которых используется товар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конкретные значения показателей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соответствующие значениям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документации о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указание на товарный знак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информаци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 и документы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части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статьи </w:t>
      </w:r>
      <w:r>
        <w:rPr>
          <w:rStyle w:val="Нет"/>
          <w:sz w:val="28"/>
          <w:szCs w:val="28"/>
          <w:rtl w:val="0"/>
          <w:lang w:val="ru-RU"/>
        </w:rPr>
        <w:t xml:space="preserve">3.1-4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z w:val="28"/>
          <w:szCs w:val="28"/>
          <w:rtl w:val="0"/>
          <w:lang w:val="ru-RU"/>
        </w:rPr>
        <w:t xml:space="preserve">акона № </w:t>
      </w:r>
      <w:r>
        <w:rPr>
          <w:rStyle w:val="Нет"/>
          <w:sz w:val="28"/>
          <w:szCs w:val="28"/>
          <w:rtl w:val="0"/>
          <w:lang w:val="ru-RU"/>
        </w:rPr>
        <w:t>223-</w:t>
      </w:r>
      <w:r>
        <w:rPr>
          <w:rStyle w:val="Нет"/>
          <w:sz w:val="28"/>
          <w:szCs w:val="28"/>
          <w:rtl w:val="0"/>
          <w:lang w:val="ru-RU"/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об участнике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подавшем такую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наименование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фирменное наименование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месте нахождения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адрес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идентификационный номер налогоплательщика или основной государственный регистрационный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членов коллегиального исполнительного органа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исполняющего функции единоличного исполнительного органа участника запроса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фамилия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отчество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паспортные данные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месте жительства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контактного телефона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адрес электронной почты участника запроса предложений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их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запроса предложений выписку из Единого государственного реестра юридических лиц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запроса предложений выписку из Единого государственного реестра индивидуальных предпринимателей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удостоверяющих личность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иного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полученные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дня размещения в ЕИС извещения о проведении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подтверждающих полномочия лица на осуществление действий от имени участника закупки – юридического лица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копия решения о назначении или об избрании или приказа о назначении физического лица на должность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которым такое физическое лицо обладает правом действовать от имени участника закупки без доверенности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 имени участника закупки действует иное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запросе предложений должна содержать также доверенность на осуществление действий от имени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заверенную печатью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подписанную руководителем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уполномоченным этим руководителем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указанная доверенность подписана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руководителем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закупке должна содержать также документ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подтверждающий полномочия такого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копии учредительных документов участника запроса предложений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согласии на совершение крупной сделки или о последующем одобрении этой сделки либо копия такого решения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требование о наличии указанного решения установлено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учредительными документами юридического лица и если для участника запроса предложений заключение договора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предоставление обеспечения заявки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 является крупной сделкой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соответствие участника запроса предложений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 и документации о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документацией о проведении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соответствие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 или услуги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законодательством Российской Федерации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в соответствии с законодательством Российской Федерации данных требований к указанным товару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работе или услуге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не допускается требовать представление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соответствии с законодательством Российской Федерации такие документы передаются вместе с товаром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 и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необходимые для проведения оценки заявок участников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которых предусмотрено документацией о таком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отсутствие указанных документов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сведений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установления заказчиком 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требования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в заявке на участие в закупке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включает в заявку на участие в запросе предложений предложение о цене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по каждой позиции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предложение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предложение об иных условиях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предоставление такого предложения предусмотрено документацией о проведении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документы и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предоставление которых предусмотрено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53.7.1.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заявка на участие в запросе предложений должна состоять из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двух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частей и предложения участника такого запроса о цене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53.7.2.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Первая часть заявки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содержать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в отношении критериев и порядка оценки и сопоставления заявок на участие в такой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применяемых к предлагаемым участниками такой закупки товарам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 условиям исполнения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в документации о конкурентной закупке этих критериев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53.7.3.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Вторая часть заявки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должна содержать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9, 11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в отношении критериев и порядка оценки и сопоставления заявок на участие в такой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применяемых к участникам конкурентной закупки с участием субъектов малого и среднего предпринимательства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в документации о конкурентной закупке этих критериев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Заявка на участие в запросе предложений также может содержать любые иные сведения и документы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призванные уточнить и конкретизировать другие сведения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предоставление которых не является обязательным в соответствии с требованиями извещения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содержание таких документов и сведений не нарушает требований действующего законодательства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противоречий в отношении одних и тех же сведений в рамках документов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отношении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заполняемых участником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приравнивается к наличию в такой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выявлении факта несоответствия участника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при выявлении факта указания в поданной участником такого запроса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такого участника подлежит отклонению на любом этапе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такой участник запроса предложений отстраняется от дальнейшего участия в таком запросе на любом этапе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Указанное решение фиксируется в протоколе очередного этапа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Открытие доступа к поданным заявкам на участие в запросе </w:t>
      </w: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предложений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Процедура открытия доступа к поданным на участие в запросе предложений заявкам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настоящем разделе – открытие доступа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проводится в день окончания срока подачи заявок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Время открытия доступа устанавливается заказчиком в документации самостоятельно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Открытие доступа осуществляется оператором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которой проводится запрос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окончании срока подачи заявок на участие в запросе предложений подана только одна заявка или не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такой запрос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запрос предложений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на участие в таком запросе подана только одна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она подлежит дальнейшему рассмотрению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документацией предусмотрено два и более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предложений признается не состоявшимся только в отношении тех лотов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подана только одна заявка на участие в таком запросе или не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на участие в запросе предложений не было подано ни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в лице всех присутствующих членов комиссии формирует в день открытия доступа протокол признания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абзаце первом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рассмотрения и оценки заявок на участие в запросе </w:t>
      </w: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предложений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Рассмотрение и оценка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поданных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осуществляется комиссией по осуществлению закупок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рассмотрения заявок не может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открытия доступа к поданными заявками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рамках рассмотрения заявок выполняются следующие действия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проверка состава заявок на соблюдение требований извещения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проверка участника закупки на соответствие требованиям извещения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соисполнителей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субподрядчиков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таковые указаны в заявке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документацией о проведении запроса предложений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14, 16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принятие решений о допуске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отказе в допуске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отклонении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участию по соответствующим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запросе предложений признается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документацией и извещением о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непредставления документов и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53.7.2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53.7.3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осуществления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участниками которого могут быть только субъекты малого и среднего предпринимательства или непредставления документов и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предусмотрены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53.7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случая непредставления информации о стране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указанных документов и информации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таком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участника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соисполнителей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субподрядчиков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таковые указаны в заявке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документацией о таком запросе предложений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14, 16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предложение участника о цене договора превышает начальную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начальную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указанные в извещении и документации о проведении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предложенная в таких заявках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превышает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требование о таком непревышении предусмотрено документацией о проведении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ценовом предложении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субподрядчике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соисполнителе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едином реестре субъектов малого и среднего предпринимательства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являющемся физическим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зарегистрированным в качестве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применяющем специальный налоговый режим «Налог на профессиональный доход»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официальном сайте федерального органа исполнительной власти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уполномоченного по контролю и надзору в области налогов и сборов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применении участником такого налогового режима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1352.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заявка участника признана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такая заявка подлежит отклонению от участия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выявлен факт указания в поданной участником запроса предложений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такая заявка подлежит отклонению на любом этапе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рассмотрения заявок комиссией по осуществлению закупок формируется протокол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в ходе рассмотрения заявок на участие в запросе предложений была допущена только одна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 не проводится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предложений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единственной заявки на участие в запросе предложений фиксируются в протоколе признания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указанном случае 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результатам рассмотрения заявок комиссией отклонены все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предложений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 в абзаце первом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признания закупки несостоявшейся подписывается присутствующими членами комиссии в день проведения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принятии заказчиком решения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указанного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50.4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закупка признана несостоявшейся по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предусмотренным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55.8, 55.9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формирует протокол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котором должна содержаться информация в соответствии с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запрос предложений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заявок на участие в запросе предложений только одна такая заявка признана соответствующей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запрос предложений признан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 результатам рассмотрения заявок на участие в таком запросе комиссией отклонены все поданные заявки на участие в запросе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осуществить одно из следующих действий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если комиссией принято решение о проведении переторжки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включается такое решение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Оценка заявок на участие в запросе предложений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главе – оценка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допущенных к участию в запросе предложений по итогам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осуществляется комиссией по осуществлению закупок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 проводится в отношении тех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не были отклонены на этапе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Оценка заявок осуществляется в соответствии с критериями оценки заявок и порядком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указанными в документации запроса предложений с учетом данного раздела 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7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семи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размещения заказчиком в ЕИС протокола рассмотрения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Заявке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которой содержатся лучшие с точки зрения оценки заявок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присваивается первый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подавший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которой по результатам оценки и сопоставления заявок присвоен первый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является победителем запроса предложений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меньший порядковый номер присваивается заявке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 поступила ранее других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содержащих такие же условия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оценки и сопоставления заявок комиссией по осуществлению закупок формируется итоговый протокол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должен содержать информацию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предусмотренную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 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55.19.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Итоговый протокол подписывается присутствующими членами комиссии по осуществлению закупок в день оценки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55.20.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Любой участник запроса предложений вправе обжаловать результаты такого запроса в установленном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55.21.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проведения запроса предложений договор заключается в электронной форме в порядке и в сроки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предусмотренные действующим законодательством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извещением и документацией о закупке и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VI.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ПРОВЕДЕНИЯ ЗАКРЫТЫХ ЗАКУПОК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56.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закрытых закупок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Закрытые закупки проводятся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установленных частью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57.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Особенности проведения закрытых закупок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57.1.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закрытых закупок заказчик руководствуется порядками проведения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аукциона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котировок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запроса предложений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порядок заключения договора и последствия признания вышеуказанных закупок несостоявшимися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установленными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правилами настоящего раздела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части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противоречащей таким порядкам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закрытой закупки извещение о проведении закупки не составляется заказчиком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закрытой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документацию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вносимые в документацию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разъяснения положений 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составляемые в ходе проведения закрытой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подлежат размещению в ЕИС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об осуществлении закупки направляется в адрес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были определены заказчиком как потенциальные участники закрытой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закрытой закупки заказчик может потребовать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чтобы представители участника закупки имели доступ к государственной тайне в соответствии с Законом Российской Федерации «О государственной тайне»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вскрытие конвертов с заявками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закрытого конкурса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рассмотрения заявок может состояться ранее даты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указанной в 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согласия в письменной форме всех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которым направлены приглашения принять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все связанные с проведением закрытой процедуры закупки документы и сведения направляются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представляются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бумажном носителе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Использование электронного документооборота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аудио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видеозапись не допускаются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57.2.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закрытой конкурентной закупке не подлежит размещению в ЕИС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в сроки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установленные для размещения в ЕИС извещения об осуществлении конкурентной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конкурентной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направляет приглашения принять участие в закрытой конкурентной закупке с приложением документации о закупке не менее чем двум лицам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способны осуществить поставки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закрытой конкурентной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закрытой конкурентной закупки представляет заявку на участие в закрытой конкурентной закупке в запечатанном конверте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позволяющем просматривать ее содержание до вскрытия конверта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VII.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 НЕКОНКУРЕНТНЫХ ЗАКУПОК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применения и порядок проведения запроса оферт </w:t>
      </w: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электронной форме</w:t>
      </w:r>
    </w:p>
    <w:p>
      <w:pPr>
        <w:pStyle w:val="Обычный (веб)"/>
        <w:shd w:val="clear" w:color="auto" w:fill="ffffff"/>
        <w:spacing w:before="0" w:after="0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Запрос оферт в электронной форме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настоящей главе – запрос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– неконкурентный способ 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при котором в описании предмета закупки не соблюдаются требования 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запроса оферт признается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заявка на участие в запросе оферт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также –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извещении и документации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содержит наиболее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осуществлять закупку путем проведения запроса оферт при одновременном выполнении следующих условий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необходимо осуществить закупку товара с указанием товарных знаков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знаков обслуживания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фирменных наименований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патентов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полезных моделей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промышленных образцов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к товарам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соблюдение требования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указанного во втором абзаце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7.7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оферт состоит из одного этапа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включающего рассмотрение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поданных на участие в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указанного этапа составляется протокол рассмотрения заявок на участие в запросе оферт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принять решение об отмене запроса оферт в любое время вплоть до даты и времени окончания срока подачи оферт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извещение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документацию о запросе оферт и проект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размещается заказчиком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в ЕИС не менее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до установленного в документации о таком запросе дня окончания срока подачи заявок на участие в запросе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 о проведении запроса оферт и вносимые в него изменения должны соответствовать требованиям настоящей главы и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проведении запроса оферт и вносимые в нее изменения должны быть разработаны и размещены в соответствии с требованиями 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проведении запроса оферт должна содержать следующие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описание предмета такой закупки без учета требований 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и сроки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периоды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поставки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договора либо формула цены и максимальное значение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либо начальная 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товара и максимальное значение цены договора 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сроки и порядок оплаты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обоснование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 либо цены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информацию о расходах на перевозку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страхование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уплату таможенных пошлин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налогов и других обязательных платежей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валюте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используемой для формирования цены договора и расчетов с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применения официального курса иностранной валюты к рублю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установленного Центральным банком Российской Федерации и используемого при оплате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начала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и время окончания срока подачи оферт на участие в закупке и порядок подведения итогов такой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требования к участникам такой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перечень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представляемых участниками закупки для подтверждения их соответствия установленным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указание на отсутствие необходимости предоставления участниками закупки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порядок и срок отзыва заявок на участие в закупке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 внесения изменений в заявки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дата и время окончания срока предоставления участникам такой закупки разъяснений положений документации о закупке с учетом положений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рассмотрения оферт участников такой закупки и подведения итогов такой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срок рассмотрения оферт не должен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со дня окончания срока подачи таких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денежном выражении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возможные формы и порядок предоставления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каждой из форм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принято решение об установлении такого требования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указание на 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обеспечение заявки не требуется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денежном выражении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возможные формы и порядок предоставления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каждой из форм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принято решение об установлении такого требования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указание на 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обеспечение исполнения договора не требуется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срок и порядок подписания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указание на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течение которого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признанный победителем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 направить заказчику подписанный со своей стороны проект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возможность заказчика изменить условия договора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 договора является неотъемлемой частью 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запросе оферт может содержать требование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цена единицы товара не должна превышать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может содержать любые иные сведения по усмотрению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размещение таких сведений не нарушает норм действующего законодательства и не противоречит настоящему Положению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содержащиеся в извещении об осуществлении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должны соответствовать сведениям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содержащимся в документации о такой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внести изменения в извещение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документацию о запросе оферт в соответствии с положениями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запросе оферт в электронной форме подаются до окончания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извещении о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электронной площадке в соответствии с регламентом работы такой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запроса оферт в электронной форме вправе подать только одну заявку на участие в таком запросе в отношении каждого предмета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Внесение изменений и отзыв заявки на участие в запросе оферт осуществляется посредством использования функционала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которой проводится закупка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регламентом такой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запросе оферт должна содержать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закупки на поставку товара на условиях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извещением и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об участнике закупки подавшем такую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наименование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фирменное наименование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месте нахождения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адрес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идентификационный номер налогоплательщика или основной государственный регистрационный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членов коллегиального исполнительного органа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исполняющего функции единоличного исполнительного органа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фамилия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отчество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паспортные данные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месте жительства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контактного телефона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адрес электронной почты участника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их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запросе оферт в электронной форме выписку из Единого государственного реестра юридических лиц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индивидуальных предпринимателей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удостоверяющих личность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иного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полученные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дня размещения в ЕИС извещения о проведении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подтверждающих полномочия лица на осуществление действий от имени участника закупки – юридического лица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копия решения о назначении или об избрании или приказа о назначении физического лица на должность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которым такое физическое лицо обладает правом действовать от имени участника закупки без доверенности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 имени участника закупки действует иное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должна содержать также доверенность на осуществление действий от имени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заверенную печатью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печати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подписанную руководителем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уполномоченным руководителем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указанная доверенность подписана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руководителем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должна содержать также документ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подтверждающий полномочия такого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копии учредительных документов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согласии на совершение крупной сделки или о последующем одобрении этой сделки либо копия такого решения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требование о наличии указанного решения установлено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учредительными документами юридического лица и если для участника запроса котировок заключение договора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предоставление обеспечения заявки на участие в запросе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 является крупной сделкой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соответствие участника закупки требованиям к участникам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заказчиком в документации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копии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декларация о соответствии участника запроса оферт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соответствие товара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законодательством Российской Федерации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в соответствии с законодательством Российской Федерации данных требований к указанным товару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не допускается требовать представление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соответствии с законодательством Российской Федерации такие документы передаются вместе с товаром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предложение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предложение об иных условиях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предоставление такого предложения предусмотрено документацией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установления заказчиком 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требования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в заявке на участие в закупке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включает в заявку на участие в запросе оферт предложение о цене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по каждой позиции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иную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запроса оферт вправе подать только одну заявку на участие в таком запросе в отношении каждого предмета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факта подачи одним участником двух и более заявок на участие в таком запросе оферт в отношении одного и того же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поданные ранее заявки таким участником не отозваны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заявки на участие в таком запросе такого участника в отношении данного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рассматриваются и возвращаются участнику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запроса оферт вправе изменить или отозвать свою заявку до истечения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таком запросе является измененной или отозванной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изменение осуществлено или уведомление об отзыве заявки получено до истечения срока подачи заявок на участие в таком запросе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или отзыв заявки после окончания срока подачи заявок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противоречий в отношении одних и тех же сведений в рамках документов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отношении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заполняемых участником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приравнивается к наличию в такой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Оператор электронной площадки открывает доступ к поданным заявкам на участие в запросе оферт по окончании срока подачи таких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рассматривает заявки и проверяет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такие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соответствие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запроса оферт признается участник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подавший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 соответствует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извещении и документации о проведении такого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в которой указана наиболее низкая цена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предложении наиболее низкой цены товара несколькими участниками запроса оферт победителем запроса оферт признается участник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которого поступила ранее других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которых предложена такая же цена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не рассматривает и отклоняет поданные заявки в следующих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установления комиссией по осуществлению закупок факта предоставления недостоверной информации на дату и время окончания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58.16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требованиям извещения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таком запросе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предложение участника о цене договора превышает начальную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начальную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указанные в извещении и документации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предложенная в таких заявках цена единицы товара превышает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требование о таком непревышении предусмотрено документацией о проведении запроса оферт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субподрядчике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соисполнителе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едином реестре субъектов малого и среднего предпринимательства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являющемся физическим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зарегистрированным в качестве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применяющем специальный налоговый режим «Налог на профессиональный доход»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официальном сайте федерального органа исполнительной власти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уполномоченного по контролю и надзору в области налогов и сборов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применении участником такого налогового режима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Отклонение заявок на участие в запросе оферт в электронной форме по иным основаниям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оферт оформляются протоколом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содержится следующая информация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подписания протокола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количество поданных заявок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дата и время регистрации каждой такой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порядковые номера заявок в порядке уменьшения степени выгодности содержащихся в них условий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включая информацию о ценовых предложениях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дополнительных ценовых предложениях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которой содержатся лучшие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присваивается первый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нескольких заявках содержатся одинаковые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меньший порядковый номер присваивается заявке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 поступила ранее других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содержащих такие же условия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заявок с указанием в том числе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количества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отклонены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оснований отклонения каждой заявки с указанием положений документации и извещения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которым не соответствуют такие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окончательное предложение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причины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которым закупка признана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признания ее таковой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сведения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необходимость их указания в протоколе предусмотрена положением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 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результатам рассмотрения заявок на участие в запросе оферт только одна такая заявка признана соответствующей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запрос оферт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предусмотренном абзацем первым настоящего пункта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запрос оферт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по результатам проведения запроса оферт заключается на условиях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извещением об осуществлении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окончательным предложением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заключении договора его цена либо 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товара не могут превышать соответственно начальную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цену договора либо начальную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 и максимальное значение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указанные в извещении об осуществлении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Договор по результатам закупки заключается не ранее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и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 даты размещения в ЕИС протокола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составленного по результатам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Обязанность заключения договора с заказчиком возлагается на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признанного победителем запроса оферт или на единственного участника закупки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Победитель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единственный участник закупки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считается уклонившимися от заключения договора при наступлении любого из следующих событий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участником закупки письменного отказа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непредоставление участником закупки в указанные в извещении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сроки подписанного со своей стороны проекта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непредоставление обеспечения исполнения договора в размере и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установленными извещением об осуществлении закупки и документацией о закупке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таких требований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признанный победителем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единственный участник закупки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уклонился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обратиться в суд с иском о возмещении убытков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причиненных уклонением от заключения договора в части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покрытой суммой обеспечения заявки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вправе заключить договор с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занявшим второе место по итогам проведения запроса оферт при его наличии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второй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срок подписания договора с таким участником закупки аналогичен сроку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указанному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58.29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второго участника закупки не влечет за собой признание его уклонившимся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и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которым заключаются договор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главе – стороны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могут проводить преддоговорные переговоры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путем направления участником закупок протоколов разногласий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преддоговорных переговоров сторонам запрещается принимать решения об изменении существенных условий заключаемого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отдельных случаев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прямо упомянутых в настоящем Положении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преддоговорных переговоров не освобождает стороны от обязанности заключения договора по результатам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отдельных случаев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определенных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не обязан учитывать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полностью или частично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замечания участника закупки к положениям проекта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наличия замечаний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касающихся внутренних противоречий в тексте проекта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возникших по вине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обязан принять решение об отказе от заключения договора с победителем закупки или с иным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принято решение о заключении договора в соответствии с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после составления протокола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 до заключения договора было выявлено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в составе заявки такого участника закупки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предоставление которых требовалось в соответствии с условиями извещения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несоответствие участника закупки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такой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принять решение об отказе от заключения договора с победителем закупки по следующим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обстоятельств непреодолимой силы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препятствующих заключению договора по результатам проведенной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необходимость исполнения предписания надзорных органов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вступившего в законную силу судебного акта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исполнение влечет невозможность заключения договора в соответствии с результатами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нормативных правовых актов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затрагивающее предмет договора или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влечет невозможность заключения договора в соответствии с результатами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обстоятельства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которыми закон связывает возможность отказа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Информация об отказе от заключения договора должна быть официально размещена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после принятия такого решения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заказчика от заключения договора с победителем закупки осуществляется в любой момент до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 или комиссия по осуществлению закупок выявит обстоятельства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58.38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58.40.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указываются следующие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подписания протокола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отказ от заключения договора с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указание пункта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основании которого было принято решение о таком отказе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содержащиеся в заявке такого участника закупки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были признаны комиссией недостоверными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иная информация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размещаемая в протоколе отказа от заключения договора по решению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применения и порядок проведения закупки у единственного поставщика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закупке у единственного поставщика принимает руководитель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Закупка у единственного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приоритетного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 использования конкурентных процедур закупки может осуществляться заказчиком в следующих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 или услуги на сумму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900 000,00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девятьсот тысяч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рублей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использованием функционала электронных площадок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 использования электронных площадок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признание несостоявшимися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пункта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Договор должен быть заключен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условиях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извещением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цене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превышающей предложенную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предложение о цене договора не поступило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заключается с участником закупки по цене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превышающей начальную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договор заключается с учетом особенностей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17.8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провести переговоры по снижению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заключить договор по цене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согласованной в процессе проведения преддоговорных переговоров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426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вследствие признания ранее проведенной закупки несостоявшейся по причине отсутствия поданных заявок или отклонения всех поданных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не допускается изменение предмета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требования к предмету закупки и его характеристикам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увеличение объема и стоимости закупаемых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указанных в документации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извещении о закупке 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проведения закупки способом запроса котировок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извещении о проведении запроса котировок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провести с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переговоры по снижению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и заключить договор по цене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согласованной в процессе проведения преддоговорных переговоров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заключить договор на основании настоящего подпункта не ранее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и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размещения в ЕИС протокола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проведения закупки на основании настоящего подпункта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 зависимости от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максимального значения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размещает в ЕИС до заключения договора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такой закупке в плане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сведения о таком договоре в реестре договоров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момента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вследствие признания ранее проведенной закупки несостоявшейся по причине отсутствия поданных заявок или отклонения всех поданных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заключении договора допускается изменение срока исполнения договора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характеристик предмета закупки при условии наличия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следственной связи между обстоятельствами осуществления закупки для нужд заказчика и экономической ситуацией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характеризующейся недружественными действиями иностранных государств и международных организаций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обосновывает наличие указанной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следственной связи и необходимость изменения сроков исполнения договора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характеристик предмета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следственную связь и необходимость соответствующих изменений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хранятся вместе с договором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заключенным в соответствии с указанным подпунктом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провести с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переговоры по снижению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цены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суммы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и заключить договор по цене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согласованной в процессе проведения преддоговорных переговоров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заключить договор на основании настоящего подпункта не ранее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десять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и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двадцать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со дня размещения в ЕИС протокола о признании закупки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проведения закупки на основании настоящего подпункта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 зависимости от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максимального значения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размещает в ЕИС до заключения договора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такой закупке в плане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сведения о таком договоре в реестре договоров в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дней с момента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неисполнение или ненадлежащее исполнение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своих обязательств по ранее заключенному договору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заказчику необходимо закупить товары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являющиеся предметом расторгнутого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если до расторжения договора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частично исполнены обязательства по такому договору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то при заключении нового договора количество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 продукции должны быть уменьшены с учетом количества поставленного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объема выполненных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оказанных услуг по ранее заключенному договору с пропорциональным уменьшением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заключении договора не допускается увеличение цены единицы товара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изменение характеристик предмета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 исполнения заключаемого договора не должен превышать срок исполнения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расторгнутом договоре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срок исполнения истек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срок исполнения заключаемого договора не должен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пятьдесят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процентов от срока исполнения расторгнутого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4.1)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невозможности исполнения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своих обязательств по ранее заключенному договору вследствие недружественных действий иностранных государств и международных организаций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заказчику необходимо закупить товары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являющиеся предметом такого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если до расторжения договора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частично исполнены обязательства по такому договору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то при заключении нового договора количество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 продукции должны быть уменьшены с учетом количества поставленного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объема выполненных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оказанных услуг по ранее заключенному договору с пропорциональным уменьшением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заключении договора допускается изменение срока исполнения договора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характеристик предмета закупки при условии наличия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следственной связи между обстоятельствами осуществления закупки для нужд заказчика и экономической ситуацией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характеризующейся недружественными действиями иностранных государств и международных организаций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обосновывает наличие указанной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следственной связи и необходимость изменения сроков исполнения договора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характеристик предмета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следственную связь и необходимость соответствующих изменений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хранятся вместе с договором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заключенным в соответствии с указанным подпунктом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 или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относятся к сфере деятельности субъектов естественных монополий в соответствии с Федеральным законом от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августа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1995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147-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«О естественных монополиях»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услуг центрального депозитария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 по водоснабжению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водоотведению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теплоснабжению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обращению с твердыми коммунальными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бытовыми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отходами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газоснабжению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услуг по реализации сжиженного газа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техническому обслуживанию газового оборудования и газораспределительных подстанций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 подключению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присоединению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сетям инженерно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технического обеспечения по регулируемым в соответствии с законодательством Российской Федерации ценам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тарифам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 хранению и ввозу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вывозу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наркотических средств и психотропных веществ и их прекурсоров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энергоснабжения или договора купли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продажи электрической энергии с поставщиком электрической энергии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заключение договора услуг связи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подвижной связи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телефонной связи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внутризоновой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междугородной и международной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мобильной связи с имеющейся у Заказчика номерной емкости конкретного сотового оператора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почтовой связи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телеграфной связи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телематические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связи по передаче данных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услуг связи для целей телерадиовещания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по предоставлению канала связи для доставки телевизионного сигнала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фактических действий по распространению телеканала в спутниковых пакетах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аренда нежилого здания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строения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сооружения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нежилого помещения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аренда земельного участка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выполнение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 по техническому обслуживанию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эксплуатационному контролю зданий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сооружений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содержанию и ремонту общего имущества в здании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одного или нескольких нежилых помещений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принадлежащих заказчику на праве собственности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закрепленных за ним на праве хозяйственного ведения либо на праве оперативного управления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переданных заказчику на ином законном основании в соответствии с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 оказание услуг по холодному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горячему водоснабжению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водоотведению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электроснабжению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теплоснабжению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газоснабжению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по охране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по вывозу бытовых отходов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данные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оказываются другому лицу или другим лицам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пользующимся нежилыми помещениями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находящимися в здании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расположены помещения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принадлежащие заказчику на праве собственности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закрепленные за ним на праве хозяйственного ведения либо на праве оперативного управления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переданные заказчику на ином законном основании в соответствии с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отсутствии возможности заключения договора непосредственно с 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 указанных в настоящем подпункте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заказчик вправе заключить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предусматривающий оплату стоимости указанных в настоящем пункте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пропорционально размеру площади помещений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принадлежащих ему на праве собственности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закрепленных за ним на праве хозяйственного ведения либо на праве оперативного управления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переданных ему на ином законном основании в соответствии с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общей площади здания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заключившим в соответствии с законодательством Российской Федерации договор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контракт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выполнение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указанных в настоящем подпункте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оказание услуг по осуществлению авторского контроля и технического надзора за разработкой проектной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конструкторской документации объекта капитального строительства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проведению авторского надзора за строительством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реконструкцией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капитальным ремонтом объекта капитального строительства соответствующими авторами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 проведение технического и авторского надзора за выполнением работ по сохранению объекта культурного наследия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памятников истории и культуры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народов Российской Федерации авторами проектов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изготовлением оборудования соответствующими авторами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определенных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вследствие аварии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непредвиденного выхода из строя техники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оборудования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элементов оборудования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функциональных узлов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необходимых для непрерывности осуществления деятельности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иных чрезвычайных ситуаций природного или техногенного характера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непреодолимой силы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закупка с целью предупреждения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ликвидации чрезвычайной ситуации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оказания гуманитарной помощи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в случае выявления при проведении аварийного ремонта необходимых предупредительных мероприятий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закупка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в случае возникновения необходимости в оказании медицинской помощи в неотложной или экстренной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связи с чем проведение закупок конкурентными способами нецелесообразно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заключить в соответствии с настоящим подпунктом договор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 соответственно в количестве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необходимы для предотвращения или ликвидации последствий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возникших вследствие аварии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иных чрезвычайных ситуаций природного или техногенного характера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непреодолимой силы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могут повлечь или повлекли за собой ущерб здоровью людей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имуществу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окружающей среде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значительные материальные потери или приостановление деятельности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для оказания медицинской помощи в экстренной форме или неотложной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поставка культурных ценностей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музейных предметов и музейных коллекций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редких и ценных изданий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рукописей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архивных документов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их копии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имеющих историческое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художественное или иное культурное значение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закупка произведений литературы и искусства определенных авторов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приобретения кинопроектов в целях проката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 на произведения литературы и искусства определенных авторов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исполнений конкретных 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 на исполнения конкретных исполнителей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фонограмм конкретных изготовителей для нужд заказчиков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 на фонограммы конкретных изготовителей для нужд заказчиков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единственному лицу принадлежат исключительные права или исключительные лицензии на такие произведения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фонограммы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закупка печатных изданий или электронных изданий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используемых в них программно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технических средств и средств защиты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определенных авторов у издателей таких изданий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указанным издателям принадлежат исключительные права или исключительные лицензии на использование таких изданий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оказание услуг по предоставлению доступа к таким электронным изданиям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с конкретным физическим лицом на создание произведения литературы или искусства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с конкретным физическим лицом или конкретным юридическим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осуществляющими концертную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цирковую или театральную деятельность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том числе концертным коллективом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танцевальным коллективом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хоровым коллективом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оркестром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ансамблем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театральным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цирковым коллективом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 исполнение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показ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произведений искусства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с физическим лицом или юридическим лицом на изготовление и поставку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предоставление во временное пользование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аренду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декораций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для обеспечения сценических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аудиовизуальных эффектов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сценической мебели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сценических костюмов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головных уборов и обуви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необходимых для создания декораций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для обеспечения сценических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аудиовизуальных эффектов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костюмов материалов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театрального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концертного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циркового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реквизита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музыкальных инструментов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бутафории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грима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постижерских изделий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театральных кукол и иных предметов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необходимых для создания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исполнения произведений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заключение договора на приобретение права использования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проката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публичного показа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аудиовизуальных произведений на любых видах носителей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заключение договора на приобретение видео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аудио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иных информационных материалов для создания заказчиком фоторепортажей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статей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видеосюжетов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с физическим лицом на оказание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связанных с производством фильмов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услуги видеооператора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звукооператора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по озвучиванию фильма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 и услуг в целях создания оперативных телерадиотрансляций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особо важных телерадиотрансляций с участием высших должностных лиц государства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представителей органов государственной власти Российской Федерации и субъектов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оказание преподавательских услуг физическими и юридическими лицами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закупки у правообладателя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его представителя исключительных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неисключительных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 на результаты интеллектуальной деятельности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объекты авторских прав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на результаты интеллектуальной деятельности в составе сложного объекта авторских прав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иных результатов интеллектуальной деятельности или прав на средства индивидуализации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в связи с необходимостью создания результата интеллектуальной деятельности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являющегося продолжением ранее полученного результата интеллектуальной деятельности 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содержащего его элементы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заключение договора на оказание услуг по опубликованию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информации в средствах массовой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посещение спортивного мероприятия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конференции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семинара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зоопарка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театра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кинотеатра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концерта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цирка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музея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выставки и других культурных мероприятий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мероприятий представительского характера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банкеты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услуги по организации питания в организациях общественного питания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оказание услуг по реализации входных билетов и абонементов на посещение театрально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зрелищных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культурно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просветительных и зрелищно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развлекательных мероприятий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экскурсионных билетов и экскурсионных путевок – бланков строгой отчетности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оказание услуг по участию в мероприятии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проводимом для нужд нескольких заказчиков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определен самим заказчиком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осуществляющим закупки в соответствии с Законом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заказчиком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осуществляющим закупки в соответствии с Законом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44-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являющимся организатором такого мероприятия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связанных с обеспечением визитов делегаций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парламентских делегаций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правительственных делегаций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делегаций иностранных государств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делегаций органов государственной власти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делегаций органов государственной власти субъектов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представителей иностранных государств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руководителей международных организаций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гостиничное обслуживание или наем жилого помещения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транспортное обслуживание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эксплуатация компьютерного оборудования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питания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связи и иные сопутствующие расходы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оказание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связанных с направлением работника в служебную командировку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 участием работника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обучающегося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получателя социальных услуг в проведении фестивалей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концертов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представлений и подобных культурных мероприятий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гастролей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кинорынков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конкурсах и чемпионатах профессионального мастерства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образовательных и профессиональных олимпиадах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физкультурных и спортивных мероприятиях на основании приглашений на посещение указанных мероприятий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к таким услугам относятся обеспечение проезда к месту служебной командировки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месту проведения указанных мероприятий и обратно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наем жилого помещения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транспортное обслуживание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обеспечение питания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связи и прочие сопутствующие расходы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во исполнение контрактных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договорных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обязательств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выступающего в качестве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 привлечением иных лиц для поставки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 или оказания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необходимых для исполнения предусмотренных контрактом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обязательств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объеме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 превышающем предусмотренный таким контрактом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работ или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муниципальным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учреждением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государственным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муниципальным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унитарным предприятием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подведомственной службой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акционерным обществом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процентов акций которого принадлежит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соответствующие полномочия которых устанавливаются федеральными законами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нормативными правовыми актами Президента Российской Федерации или нормативными правовыми актами Правительства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законодательными актами Губернатора Тверской области и Правительства Тверской области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правовыми актами органов местного самоуправления Тверской области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проведение банковских операций и других сделок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осуществляемых кредитной организацией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выдача банковских гарантий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заключение договора на предоставление кредита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займа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брокерских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депозитария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страхования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эквайринга платежных карт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с оператором электронной площадки в целях участия в процедурах закупок в электронной форме в качестве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юридических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услуг нотариусов и адвокатов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осуществления закупки услуг по профессиональной подготовке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переподготовке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повышению квалификации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участию в семинарах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конференциях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конкурсах и чемпионатах профессионального мастерства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образовательных и профессиональных олимпиадах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тренингах и прочих мероприятиях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направленных на обучение работников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проведение плановых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обязательных предварительных и периодических медицинских осмотров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обследований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работников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медицинских предрейсовых и послерейсовых осмотров водителей транспортных средств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услуг по сопровождению и поддержке программного обеспечения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используемого заказчиком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закупка наркотических средств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психотропных веществ и их прекурсоров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производимых с учетом выделенных государством квот и планом распределения Минпромторга России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у единственного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определенного указом или распоряжением Президента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установленных поручениями Президента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определенного постановлением или распоряжением Правительства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в соответствии с решением Губернатора Тверской области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заместителя Губернатора Тверской области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осуществляется размещение заказа на поставку российских вооружения и военной техники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не имеют российских аналогов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производство которых осуществляется единственным производителем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 поставщика таких вооружения и военной техники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включенного в реестр единственных поставщиков таких вооружения и военной техники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ведения реестра единственных поставщиков таких вооружения и военной техники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формирования цены на такие вооружение и военную технику устанавливаются Правительством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Государственный договор на поставку такого российского вооружения и военной техники заключается по цене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определяемой указанным порядком ее формирования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договоров для выполнения предписаний органов государственной власти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договоров с физическими лицами на выполнение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связанных со сбором и с обработкой первичных статистических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социологических данных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договоров с физическим лицом на оказание услуг по исполнению обязательств члена жюри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ведущего конкурсов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фестивалей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выставок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иных культурно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просветительских и спортивных мероприятий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в целях исполнения предписаний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содержащихся в актах главных государственных санитарных врачей и их заместителей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вынесенных в соответствии со статьей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Федерального закона от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марта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1999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года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52-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 «О санитарно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эпидемиологическом благополучии населения»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вправе заключить в соответствии с настоящим подпунктом договор на поставку товара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количестве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необходимом для исполнения предписаний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содержащихся в соответствующих актах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установленные таким документом сроки не позволяют провести конкурентную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возможности поэтапной поставки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осуществляет закупку у единственного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количестве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достаточном для исполнения предписаний до проведения конкурентной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закупок лекарственных препаратов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предназначены для назначения при наличии медицинских показаний опекаемым гражданам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получателям социальных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объеме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необходимом для указанных граждан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производство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 осуществляются организациями и предприятиями уголовно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исполнительной системы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Правительством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осуществление 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применение конкурентных процедур является неэффективным либо в значительной степени лишает заказчика результата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которого он намеревается достичь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 наличия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следственной связи между обстоятельствами осуществления закупки для нужд заказчика и экономической ситуацией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характеризующейся недружественными действиями иностранных государств и международных организаций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 учетом срочности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обосновывает наличие указанной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следственной связи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следственную связь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хранятся вместе с договором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заключенным в соответствии с указанным подпунктом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 по техническому обслуживанию и ремонту автотранспорта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приобретение тест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систем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диагностических наборов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реагентов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питательных сред и компонентов у поставщика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являющегося заводом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изготовителем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предлагаемая таким поставщиком цена ниже на двадцать пять и более процентов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определенной по правилам абзаца десятого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без учета предложения завода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изготовителя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приобретение канцелярских принадлежностей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оказание услуг по техническому обслуживанию и ремонту оргтехники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поставку сложного технического оборудования и комплектующих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оказание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когда на такие товары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действуют специальные цены в короткий период времени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с поставщиком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обладающим уникальной компетенцией на рынке закупаемой продукции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дополнительных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ранее закупив продукцию с использованием конкурсной процедуры у какого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либо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определяет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что дополнительные закупки должны быть произведены у того же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соображениям стандартизации или ввиду необходимости обеспечения совместимости с имеющимися товарами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оборудованием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технологией или услугами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учитывая эффективность первоначальных закупок с точки зрения удовлетворения потребностей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ограниченный объем предлагаемых закупок по сравнению с первоначальными закупками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разумность цены и непригодность продукции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альтернативной рассматриваемой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такой закупки не может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40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процентов цены от первоначальных торгов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которые были заключены не позднее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двух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лет до дня новой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поставку полиграфической и печатной продукции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поставку оборудования и аппаратуру для радио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телевидения и связи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средства измерения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услуги по уборке зданий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осуществляется закупка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предназначенных для благотворительных целей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выполнение работ по мобилизационной подготовке в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приобретение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связанных с обеспечением безопасности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 является исполнителем по государственному контракту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гражданско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правовому договору на выполнение научно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исследовательских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опытно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конструкторских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технологических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является поставщиком и привлекает в ходе исполнения договора или государственного контракта иных лиц для поставок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необходимых для выполнения работ по государственному контракту или гражданско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правовому договору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заключение договора на выполнение научно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исследовательских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опытно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конструкторских или технологических 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осуществляемых заказчиком за счет грантов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передаваемых безвозмездно и безвозвратно гражданами и юридическими лицами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иностранными гражданами и иностранными юридическими лицами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международными организациями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получившими право на предоставление грантов на территории Российской Федерации в установленном Правительством Российской Федерации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субсидий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грантов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предоставляемых на конкурсной основе из соответствующих бюджетов бюджетной системы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условиями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определенными грантодателями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установлено иное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проводит закупки у единственного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только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Определение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заключаемого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осуществляется с учетом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когда заказчиком при определении стоимости договора используется формула цены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 о закупке у единственного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должно содержать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способ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 нахождения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почтовый адрес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адрес электронной почты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контактного телефона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предмет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 поставки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начальная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максимальная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цена договора в случае осуществления закупки 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 о закупке у единственного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может содержать иные сведения по усмотрению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размещение таких сведений не нарушает норм действующего законодательства и не противоречит требованиям 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осуществлении закупки у единственного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«б»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 включает в документ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указанный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15.9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наименование закупаемого товара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соответствующий код ОКПД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указывает в извещении о закупке и 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участниками такой закупки могут быть только субъекты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принимает предложения о товаре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о цене договора от участников закупки с использованием функционала электронной площадки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абзацем вторым подпункта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установленном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заключает договор с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являющимся субъектом малого и среднего предпринимательства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которого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который предложил наиболее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осуществлении закупки товара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документация о закупке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 у единственного поставщика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должна содержать описание закупаемого товара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 и порядок предоставления предложений от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товара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без использования функционала электронной площадки заказчик принимает предложения от участников закупки в письменной форме на почтовый адрес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извещении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в форме электронного документа на адрес электронной почты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указанный в извещении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Условия применения и порядок проведения срочного ценового запроса в электронной форме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Срочный ценовой запрос в электронной форме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настоящей главе – ценовой запрос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– неконкурентный способ 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ценового запроса признается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заявка на участие в ценовом запросе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также –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которого наиболее полно соответствует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извещении и документации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содержит наиболее низкую 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осуществлять закупку путем проведения ценового запроса при условии наличия причинно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следственной связи между обстоятельствами осуществления закупки для нужд заказчика и экономической ситуацией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характеризующейся недружественными действиями иностранных государств и международных организаций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с учетом срочности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Ценовой запрос состоит из одного этапа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включающего рассмотрение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поданных на участие в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результатам указанного этапа составляется протокол рассмотрения заявок на участие в срочном ценовом запросе в электронной 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принять решение об отмене ценового запроса в любое время вплоть до даты и времени окончания срока подачи заявок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предусмотренном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извещение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документацию о ценовом запросе и проект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размещается заказчиком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в ЕИС не менее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рабочих дня до установленного в документации о таком запросе дня окончания срока подачи заявок на участие в ценовом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Извещение о проведении ценового запроса и вносимые в него изменения должны соответствовать требованиям настоящей главы и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проведении ценового запроса должна содержать следующие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описание предмета такой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безопасности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техническим характеристикам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функциональным характеристикам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потребительским свойствам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размерам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упаковке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отгрузке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результатам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разрабатываемыми и применяемыми в национальной системе стандартизации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принятыми в соответствии с законодательством Российской Федерации о стандартизации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требования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связанные с определением соответствия поставляемого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выполняемой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 потребностям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законодательством Российской Федерации о стандартизации требования к безопасности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качеству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техническим характеристикам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функциональным характеристикам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потребительским свойствам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размерам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упаковке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отгрузке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результатам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документации о закупке должно содержаться обоснование необходимости использования иных требований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связанных с определением соответствия поставляемого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выполняемой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 потребностям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содержанию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оформлению и составу заявки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описанию участниками такой закупки поставляемого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который является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его функциональных характеристик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потребительских свойств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его количественных и качественных характеристик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описанию участниками такой закупки выполняемой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оказываемой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являются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их количественных и качественных характеристик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место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условия и сроки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периоды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поставки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выполнения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цене договора либо формула цены и максимальное значение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либо начальная 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товара и максимальное значение цены договора 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форма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сроки и порядок оплаты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обоснование начальной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цены договора либо цены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информацию о расходах на перевозку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страхование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уплату таможенных пошлин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налогов и других обязательных платежей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информация о валюте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используемой для формирования цены договора и расчетов с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применения официального курса иностранной валюты к рублю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установленного Центральным банком Российской Федерации и используемого при оплате договора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необходимости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начала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и время окончания срока подачи заявок на участие в закупке и порядок подведения итогов такой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требования к участникам такой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перечень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представляемых участниками закупки для подтверждения их соответствия установленным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указание на отсутствие необходимости предоставления участниками закупки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требования к участникам такой закупки и привлекаемым ими субподрядчикам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соисполнителям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изготовителям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являющегося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перечень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представляемых участниками такой закупки для подтверждения их соответствия указанным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 отзыва заявок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и срок внесения изменений в заявки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рассмотрения заявок участников такой закупки и подведения итогов такой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этом срок рассмотрения заявок не должен превышать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один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рабочий день со дня окончания срока подачи таких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денежном выражении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возможные формы и порядок предоставления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каждой из форм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принято решение об установлении такого требования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указание на 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обеспечение заявки не требуется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денежном выражении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возможные формы и порядок предоставления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каждой из форм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принято решение об установлении такого требования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указание на 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обеспечение исполнения договора не требуется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размер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денежном выражении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возможные формы и порядок предоставления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каждой из форм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требований к гарантии качества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 также требования к гарантийному сроку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объему предоставления гарантий их качества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 гарантийному обслуживанию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заказчиком принято решение об установлении таких требований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указание на то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обеспечение гарантийных обязательств не требуется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указание на антидемпинговые меры и их описание согласно требованиям главы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срок и порядок подписания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указание на срок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течение которого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 направить заказчику подписанный со своей стороны проект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возможность заказчика изменить условия договора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13.2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Ценовой </w:t>
      </w:r>
      <w:r>
        <w:rPr>
          <w:rStyle w:val="Нет"/>
          <w:sz w:val="28"/>
          <w:szCs w:val="28"/>
          <w:rtl w:val="0"/>
          <w:lang w:val="ru-RU"/>
        </w:rPr>
        <w:t>запрос может проводиться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том числе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только среди участников – субъектов малого и среднего предпринимательства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При осуществлении такой закупки в извещении 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проведении ценового запроса</w:t>
      </w:r>
      <w:r>
        <w:rPr>
          <w:rStyle w:val="Нет"/>
          <w:sz w:val="28"/>
          <w:szCs w:val="28"/>
          <w:rtl w:val="0"/>
          <w:lang w:val="ru-RU"/>
        </w:rPr>
        <w:t xml:space="preserve"> и документации 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проведении ценового запроса</w:t>
      </w:r>
      <w:r>
        <w:rPr>
          <w:rStyle w:val="Нет"/>
          <w:sz w:val="28"/>
          <w:szCs w:val="28"/>
          <w:rtl w:val="0"/>
          <w:lang w:val="ru-RU"/>
        </w:rPr>
        <w:t xml:space="preserve"> указывается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участниками такой закупки могут быть только субъекты малого и среднего предпринимательства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Проект договора является неотъемлемой частью 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о ценовом запросе может содержать требование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Документация может содержать любые иные сведения по усмотрению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размещение таких сведений не нарушает норм действующего законодательства и не противоречит настоящему Положению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содержащиеся в извещении об осуществлении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должны соответствовать сведениям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содержащимся в документации о такой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Заявки на участие в ценовом запросе подаются до окончания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указанного в извещении о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электронной площадке в соответствии с регламентом работы такой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sz w:val="28"/>
          <w:szCs w:val="28"/>
          <w:rtl w:val="0"/>
          <w:lang w:val="ru-RU"/>
        </w:rPr>
        <w:t>Срок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течение которого производится приём заявок на участие в ценовом запросе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может составлять любое количество дней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 не менее двух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60.13. </w:t>
      </w:r>
      <w:r>
        <w:rPr>
          <w:rStyle w:val="Нет"/>
          <w:sz w:val="28"/>
          <w:szCs w:val="28"/>
          <w:rtl w:val="0"/>
          <w:lang w:val="ru-RU"/>
        </w:rPr>
        <w:t>Заказчик вправе прекратить прием заявок на участие в ценовом запросе на любом этапе проведения закупки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том числе по причине поступления заявки участника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удовлетворяющей потребностям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подвести итоги в любой день приёма заявок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ценовом запросе должна содержать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закупки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 на условиях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документацией и извещением о ценовом запросе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согласие участника закупки дается с применением программно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аппаратных средств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предусмотрено функционалом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информаци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 и документы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части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статьи </w:t>
      </w:r>
      <w:r>
        <w:rPr>
          <w:rStyle w:val="Нет"/>
          <w:sz w:val="28"/>
          <w:szCs w:val="28"/>
          <w:rtl w:val="0"/>
          <w:lang w:val="ru-RU"/>
        </w:rPr>
        <w:t xml:space="preserve">3.1-4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z w:val="28"/>
          <w:szCs w:val="28"/>
          <w:rtl w:val="0"/>
          <w:lang w:val="ru-RU"/>
        </w:rPr>
        <w:t xml:space="preserve">акона № </w:t>
      </w:r>
      <w:r>
        <w:rPr>
          <w:rStyle w:val="Нет"/>
          <w:sz w:val="28"/>
          <w:szCs w:val="28"/>
          <w:rtl w:val="0"/>
          <w:lang w:val="ru-RU"/>
        </w:rPr>
        <w:t>223-</w:t>
      </w:r>
      <w:r>
        <w:rPr>
          <w:rStyle w:val="Нет"/>
          <w:sz w:val="28"/>
          <w:szCs w:val="28"/>
          <w:rtl w:val="0"/>
          <w:lang w:val="ru-RU"/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ценовом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осуществлении закупки товара или закупки 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выполнения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оказания которых используется товар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наименование страны происхождения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информаци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 и документы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определенные в соответствии с пунктом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части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 xml:space="preserve">статьи </w:t>
      </w:r>
      <w:r>
        <w:rPr>
          <w:rStyle w:val="Нет"/>
          <w:sz w:val="28"/>
          <w:szCs w:val="28"/>
          <w:rtl w:val="0"/>
          <w:lang w:val="ru-RU"/>
        </w:rPr>
        <w:t xml:space="preserve">3.1-4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z w:val="28"/>
          <w:szCs w:val="28"/>
          <w:rtl w:val="0"/>
          <w:lang w:val="ru-RU"/>
        </w:rPr>
        <w:t xml:space="preserve">акона № </w:t>
      </w:r>
      <w:r>
        <w:rPr>
          <w:rStyle w:val="Нет"/>
          <w:sz w:val="28"/>
          <w:szCs w:val="28"/>
          <w:rtl w:val="0"/>
          <w:lang w:val="ru-RU"/>
        </w:rPr>
        <w:t>223-</w:t>
      </w:r>
      <w:r>
        <w:rPr>
          <w:rStyle w:val="Нет"/>
          <w:sz w:val="28"/>
          <w:szCs w:val="28"/>
          <w:rtl w:val="0"/>
          <w:lang w:val="ru-RU"/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отсутствие информации о стране происхождения товара не является основанием для признания заявки не соответствующей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ценовом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конкретные значения показателей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соответствующие значениям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документации о ценовом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указание на товарный знак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об участнике закупки подавшем такую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включая наименование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фирменное наименование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сведения о месте нахождения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адрес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идентификационный номер налогоплательщика или основной государственный регистрационный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членов коллегиального исполнительного органа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исполняющего функции единоличного исполнительного органа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фамилия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имя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отчество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паспортные данные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сведения о месте жительства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номер контактного телефона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адрес электронной почты участника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их наличии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);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ценовом запросе выписку из Единого государственного реестра юридических лиц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полученную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дней до дня размещения в ЕИС извещения о проведении ценового запроса выписку из Единого государственного реестра индивидуальных предпринимателей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сформированную с использованием сервиса «Предоставление сведений из ЕГРЮЛ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/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ЕГРИП»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размещенного на официальном сайте ФНС России в сети Интернет по адресу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"https://egrul.nalog.ru/"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https://egrul.nalog.ru</w:t>
      </w:r>
      <w:r>
        <w:rPr/>
        <w:fldChar w:fldCharType="end" w:fldLock="0"/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индивидуальных предпринимателей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удостоверяющих личность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иного физического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иностранного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полученные не ранее чем за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180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сто восемьдесят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дней до дня размещения в ЕИС извещения о проведении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подтверждающих полномочия лица на осуществление действий от имени участника закупки – юридического лица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копия решения о назначении или об избрании или приказа о назначении физического лица на должность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которым такое физическое лицо обладает правом действовать от имени участника закупки без доверенности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от имени участника закупки действует иное лицо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должна содержать также доверенность на осуществление действий от имени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заверенную печатью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печати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 подписанную руководителем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уполномоченным руководителем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указанная доверенность подписана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уполномоченным руководителем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должна содержать также документ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подтверждающий полномочия такого лица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копии учредительных документов участника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для юридических лиц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7)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решение о согласии на совершение крупной сделки или о последующем одобрении этой сделки либо копия такого решения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требование о наличии указанного решения установлено законодательством Российской Федерации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учредительными документами юридического лица и если для участника запроса котировок заключение договора на поставку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выполнение работы или оказание 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являющихся предметом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либо предоставление обеспечения заявки на участие в ценовом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обеспечения гарантийных обязательств является крупной сделкой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подтверждающие соответствие участника закупки требованиям к участникам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заказчиком в документации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копии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декларация о соответствии участника ценового запроса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подпунктами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–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9)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документацией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копии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подтверждающих соответствие товара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в соответствии с законодательством Российской Федерации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в соответствии с законодательством Российской Федерации данных требований к указанным товару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не допускается требовать представление таких документов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соответствии с законодательством Российской Федерации такие документы передаются вместе с товаром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предложение о цене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цене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сумме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предложение об иных условиях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предоставление такого предложения предусмотрено документацией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установления заказчиком в соответствии с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8.6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 требования о том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предложенная участником в заявке на участие в закупке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не должна превышать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указанную в документации о проведении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закупки включает в заявку на участие в ценовом запросе предложение о цене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по каждой позиции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иную информацию и документы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ценового запроса вправе подать только одну заявку на участие в таком запросе в отношении каждого предмета закупки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установления факта подачи одним участником двух и более заявок на участие в таком ценовом запросе в отношении одного и того же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условии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поданные ранее заявки таким участником не отозваны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все заявки на участие в таком запросе такого участника в отношении данного лота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рассматриваются и возвращаются участнику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ценового запроса вправе изменить или отозвать свою заявку до истечения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в таком запросе является измененной или отозванной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изменение осуществлено или уведомление об отзыве заявки получено до истечения срока подачи заявок на участие в таком ценовом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или отзыв заявки после окончания срока подачи заявок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Внесение изменений и отзыв заявки на участие в ценовом запросе осуществляется посредством использования функционала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которой проводится закупка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соответствии с регламентом такой электронной площадки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противоречий в отношении одних и тех же сведений в рамках документов одной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 отношении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заполняемых участником на электронной площадке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приравнивается к наличию в такой заявке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Оператор электронной площадки открывает доступ к поданным заявкам на участие в ценовом запросе по окончании срока подачи таких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рассматривает заявки и проверяет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подавших такие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соответствие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извещением и 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Победителем ценового запроса признается участник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подавший заявку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 наиболее полно соответствует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установленным в извещении и документации о проведении такого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 в которой указана наиболее низкая цена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предложении наиболее низкой цены договора несколькими участниками ценового запроса победителем такого запроса признается участник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заявка на участие которого поступила ранее других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которых предложена такая же цена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 учетом требований </w:t>
      </w:r>
      <w:r>
        <w:rPr>
          <w:rStyle w:val="Нет"/>
          <w:sz w:val="28"/>
          <w:szCs w:val="28"/>
          <w:rtl w:val="0"/>
          <w:lang w:val="ru-RU"/>
        </w:rPr>
        <w:t>главы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13</w:t>
      </w:r>
      <w:r>
        <w:rPr>
          <w:rStyle w:val="Нет"/>
          <w:sz w:val="28"/>
          <w:szCs w:val="28"/>
          <w:rtl w:val="0"/>
          <w:lang w:val="ru-RU"/>
        </w:rPr>
        <w:t xml:space="preserve"> настоящего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Комиссия по осуществлению закупок не рассматривает и отклоняет поданные заявки в следующих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установления комиссией по осуществлению закупок факта предоставления недостоверной информации на дату и время окончания срока подачи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несоответствия информации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60.15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требованиям извещения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таком ценовом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;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если предложение участника о цене договора превышает начальную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цену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начальную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указанные в извещении и документации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предложенная в таких заявках цена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превышает цену единицы 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указанную в документации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требование о таком непревышении предусмотрено документацией о проведении ценового запроса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субподрядчике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соисполнителе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едином реестре субъектов малого и среднего предпринимательства в случае осуществления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предусмотренной подпунктами «б» и «в» 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утвержденного Постановлением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1352,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 отсутствия информации об участнике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являющемся физическим лицом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зарегистрированным в качестве индивидуального предпринимателя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применяющем специальный налоговый режим «Налог на профессиональный доход»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официальном сайте федерального органа исполнительной власти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уполномоченного по контролю и надзору в области налогов и сборов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 применении участником такого налогового режима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Отклонение заявок на участие в ценовом запросе по иным основаниям не допускается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заявок оформляются протоколом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содержится следующая информация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подписания протокола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количество поданных заявок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дата и время регистрации каждой такой заявки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порядковые номера заявок в порядке уменьшения степени выгодности содержащихся в них условий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включая информацию о ценовых предложениях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дополнительных ценовых предложениях участников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которой содержатся лучшие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присваивается первый номер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в нескольких заявках содержатся одинаковые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меньший порядковый номер присваивается заявке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которая поступила ранее других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содержащих такие же условия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результаты рассмотрения заявок с указанием в том числе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количества заявок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отклонены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оснований отклонения каждой заявки с указанием положений документации и извещения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которым не соответствуют такие заявка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окончательное предложение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причины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 которым закупка признана несостоявшейся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признания ее таковой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сведения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необходимость их указания в протоколе предусмотрена Положением о закупках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включать в протокол иные сведения по его усмотрению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указание таких сведений не нарушает норм законодательства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направляется заказчиком оператору электронной площадки и подлежит размещению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со дня подписания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по результатам рассмотрения заявок на участие в ценовом запросе только одна такая заявка признана соответствующей всем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указанным в извещении и документации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ценовой запрос признается несостоявшимся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предусмотренном абзацем первым настоящего пункта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заключает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если ценовой запрос признается несостоявшимся по причине того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провести новую закупку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заключить договор с единственным поставщиком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подрядчиком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исполнителем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Договор по результатам проведения ценового запроса заключается на условиях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предусмотренных извещением об осуществлении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заявкой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окончательным предложением участника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заключается договор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 заключении договора его цена либо в случае осуществления закупки в соответствии с главой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настоящего Положения – цена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сумма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услуги не могут превышать соответственно начальную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максимальную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цену договора либо начальную цену единицы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сумму цен единиц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товара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услуги и максимальное значение цены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указанные в извещении об осуществлении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sz w:val="28"/>
          <w:szCs w:val="28"/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60.28. </w:t>
      </w:r>
      <w:r>
        <w:rPr>
          <w:rStyle w:val="Нет"/>
          <w:sz w:val="28"/>
          <w:szCs w:val="28"/>
          <w:rtl w:val="0"/>
          <w:lang w:val="ru-RU"/>
        </w:rPr>
        <w:t xml:space="preserve">Заказчик вправе заключить договор по результатам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проведения ценового запроса</w:t>
      </w:r>
      <w:r>
        <w:rPr>
          <w:rStyle w:val="Нет"/>
          <w:sz w:val="28"/>
          <w:szCs w:val="28"/>
          <w:rtl w:val="0"/>
          <w:lang w:val="ru-RU"/>
        </w:rPr>
        <w:t xml:space="preserve"> в любой день со дня подведения итогов закупки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включая день подведения итогов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"/>
        <w:shd w:val="clear" w:color="auto" w:fill="ffffff"/>
        <w:spacing w:before="0" w:after="0"/>
        <w:ind w:firstLine="533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Обязанность заключения договора с заказчиком возлагается на участника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признанного победителем ценового запроса или на единственного участника закупки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60.30.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Победитель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единственный участник закупки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считается уклонившимися от заключения договора при наступлении любого из следующих событий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предоставление участником закупки письменного отказа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непредоставление участником закупки в указанные в извещении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сроки подписанного со своей стороны проекта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непредоставление обеспечения исполнения договора в размере и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установленными извещением об осуществлении закупки и документацией о закупке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наличии таких требований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).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признанный победителем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единственный участник закупки в соответствии с подпунктом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пункта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59.1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 уклонился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обратиться в суд с иском о возмещении убытков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причиненных уклонением от заключения договора в части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 покрытой суммой обеспечения заявки на участие в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вправе заключить договор с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занявшим второе место по итогам проведения ценового запроса при его наличии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– второй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срок подписания договора с таким участником закупки аналогичен сроку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указанному в пункте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60.29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второго участника закупки не влечет за собой признание его уклонившимся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и участник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 которым заключаются договор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далее в главе – стороны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могут проводить преддоговорные переговоры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том числе путем направления участником закупок протоколов разногласий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60.34.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проведении преддоговорных переговоров сторонам запрещается принимать решения об изменении существенных условий заключаемого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отдельных случаев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прямо упомянутых в настоящем Положении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60.35.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Проведение преддоговорных переговоров не освобождает стороны от обязанности заключения договора по результатам проведения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отдельных случаев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определенных настоящим Положением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60.36.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Заказчик не обязан учитывать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полностью или частично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замечания участника закупки к положениям проекта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 исключением случаев наличия замечаний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касающихся внутренних противоречий в тексте проекта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возникших по вине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60.37.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обязан принять решение об отказе от заключения договора с победителем закупки или с иным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 принято решение о заключении договора в соответствии с настоящим Положением в случае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после составления протокола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но до заключения договора было выявлено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в составе заявки такого участника закупки недостоверных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предоставление которых требовалось в соответствии с условиями извещения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документации о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-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несоответствие участника закупки требованиям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установленным извещением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документацией о такой закупке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 вправе принять решение об отказе от заключения договора с победителем закупки по следующим основаниям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наличие обстоятельств непреодолимой силы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препятствующих заключению договора по результатам проведенной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необходимость исполнения предписания надзорных органов 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или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вступившего в законную силу судебного акта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исполнение влечет невозможность заключения договора в соответствии с результатами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изменение нормативных правовых актов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затрагивающее предмет договора или условия исполнения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это влечет невозможность заключения договора в соответствии с результатами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иные обстоятельства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 которыми закон связывает возможность отказа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Информация об отказе от заключения договора должна быть официально размещена в ЕИС не позднее чем через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3 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три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дня после принятия такого решения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60.38.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Отказ заказчика от заключения договора с победителем закупки осуществляется в любой момент до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если заказчик или комиссия по осуществлению закупок выявит обстоятельства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пунктом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60.37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настоящего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60.39.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котором указываются следующие сведения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: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дата подписания протокола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2)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отказ от заключения договора с участником закупки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а также указание пункта Положения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 основании которого было принято решение о таком отказе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указание на содержащиеся в заявке такого участника закупки сведений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которые были признаны комиссией недостоверными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;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4)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иная информация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размещаемая в протоколе отказа от заключения договора по решению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VIII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КОНТРОЛЬ И ОБЖАЛОВАНИЕ</w:t>
      </w:r>
    </w:p>
    <w:p>
      <w:pPr>
        <w:pStyle w:val="Обычный (веб)"/>
        <w:shd w:val="clear" w:color="auto" w:fill="ffffff"/>
        <w:spacing w:before="0" w:after="0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61.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Виды и органы контроля за проведением процедур закупки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61.1.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Текущий контроль за соблюдением настоящего Положения в ходе проведения процедур закупки осуществляется руководителем заказчика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61.2.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Порядок внутреннего контроля и обжалования процедур закупок определяются заказчиком в соответствующем организационно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распорядительном документе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При этом данные локальные документы заказчика не должны противоречить настоящему Положению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61.3.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случае выявления нарушений по результатам рассмотрения жалоб или обращений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проведения проверок Комиссии по закупкам выдаются обязательные для рассмотрения заключения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рекомендации по устранению выявленных по результатам проверок нарушений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62.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Обжалование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62.1.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Участник закупки вправе обжаловать в судебном порядке действия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бездействие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заказчика при закупке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62.2.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Корпорация развития малого и среднего предпринимательства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1, 4 - 6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вправе обжаловать в судебном порядке действия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бездействие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корпорация развития малого и среднего предпринимательства проводит мониторинг соответствия или оценку соответствия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статьей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Органы исполнительной власти субъектов Российской Федерации или созданные ими организации в случаях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предусмотренных пунктами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1, 4 - 6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части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10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статьи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3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Закона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вправе обжаловать в судебном порядке действия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бездействие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)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заказчиков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предусмотренные статьей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5.1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Федерального закона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62.3.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Нарушение оператором электронной площадки при осуществлении закупки товаров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работ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услуг требований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установленных Законом №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223-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ФЗ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jc w:val="center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63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Style w:val="Нет"/>
          <w:b w:val="1"/>
          <w:bCs w:val="1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Прочие положения</w:t>
      </w:r>
    </w:p>
    <w:p>
      <w:pPr>
        <w:pStyle w:val="Обычный (веб)"/>
        <w:shd w:val="clear" w:color="auto" w:fill="ffffff"/>
        <w:spacing w:before="0" w:after="0"/>
        <w:rPr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Обычный (веб)"/>
        <w:shd w:val="clear" w:color="auto" w:fill="ffffff"/>
        <w:spacing w:before="0" w:after="0"/>
        <w:ind w:firstLine="531"/>
        <w:jc w:val="both"/>
        <w:rPr>
          <w:rStyle w:val="Нет"/>
          <w:outline w:val="0"/>
          <w:color w:val="1a1a1a"/>
          <w:sz w:val="28"/>
          <w:szCs w:val="28"/>
          <w:u w:color="1a1a1a"/>
          <w14:textFill>
            <w14:solidFill>
              <w14:srgbClr w14:val="1A1A1A"/>
            </w14:solidFill>
          </w14:textFill>
        </w:rPr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63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.1.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Споры между участниками и организаторами закупок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проведенных на электронных торговых площадках в информационно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телекоммуникационной сети «Интернет»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также могут рассматриваться в порядке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предусмотренном на этих площадках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p>
      <w:pPr>
        <w:pStyle w:val="Обычный (веб)"/>
        <w:shd w:val="clear" w:color="auto" w:fill="ffffff"/>
        <w:spacing w:before="0" w:after="0"/>
        <w:ind w:firstLine="531"/>
        <w:jc w:val="both"/>
      </w:pP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>63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.2. 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Участник вправе предложить рассмотрение разногласий в суде</w:t>
      </w:r>
      <w:r>
        <w:rPr>
          <w:rStyle w:val="Нет"/>
          <w:outline w:val="0"/>
          <w:color w:val="1a1a1a"/>
          <w:sz w:val="28"/>
          <w:szCs w:val="28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851" w:bottom="1134" w:left="170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tabs>
        <w:tab w:val="right" w:pos="9328"/>
        <w:tab w:val="clear" w:pos="9355"/>
      </w:tabs>
      <w:jc w:val="center"/>
    </w:pPr>
    <w:r>
      <w:rPr>
        <w:rFonts w:ascii="Times New Roman" w:hAnsi="Times New Roman"/>
        <w:sz w:val="24"/>
        <w:szCs w:val="24"/>
        <w:rtl w:val="0"/>
      </w:rPr>
      <w:fldChar w:fldCharType="begin" w:fldLock="0"/>
    </w:r>
    <w:r>
      <w:rPr>
        <w:rFonts w:ascii="Times New Roman" w:hAnsi="Times New Roman"/>
        <w:sz w:val="24"/>
        <w:szCs w:val="24"/>
        <w:rtl w:val="0"/>
      </w:rPr>
      <w:instrText xml:space="preserve"> PAGE </w:instrText>
    </w:r>
    <w:r>
      <w:rPr>
        <w:rFonts w:ascii="Times New Roman" w:hAnsi="Times New Roman"/>
        <w:sz w:val="24"/>
        <w:szCs w:val="24"/>
        <w:rtl w:val="0"/>
      </w:rPr>
      <w:fldChar w:fldCharType="separate" w:fldLock="0"/>
    </w:r>
    <w:r>
      <w:rPr>
        <w:rFonts w:ascii="Times New Roman" w:hAnsi="Times New Roman"/>
        <w:sz w:val="24"/>
        <w:szCs w:val="24"/>
        <w:rtl w:val="0"/>
      </w:rPr>
    </w:r>
    <w:r>
      <w:rPr>
        <w:rFonts w:ascii="Times New Roman" w:hAnsi="Times New Roman"/>
        <w:sz w:val="24"/>
        <w:szCs w:val="24"/>
        <w:rtl w:val="0"/>
      </w:rPr>
      <w:fldChar w:fldCharType="end" w:fldLock="0"/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tabs>
          <w:tab w:val="num" w:pos="1416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29"/>
        </w:tabs>
        <w:ind w:left="720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69"/>
        </w:tabs>
        <w:ind w:left="2160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029"/>
        </w:tabs>
        <w:ind w:left="4320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nothing"/>
        <w:lvlText w:val="-"/>
        <w:lvlJc w:val="left"/>
        <w:pPr>
          <w:ind w:left="141" w:firstLine="42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837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440" w:hanging="25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160" w:hanging="24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2880" w:hanging="23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600" w:hanging="22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320" w:hanging="21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040" w:hanging="19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5760" w:hanging="1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nothing"/>
        <w:lvlText w:val="-"/>
        <w:lvlJc w:val="left"/>
        <w:pPr>
          <w:ind w:left="1251" w:hanging="6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971"/>
          </w:tabs>
          <w:ind w:left="2514" w:hanging="12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2691"/>
          </w:tabs>
          <w:ind w:left="3234" w:hanging="12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num" w:pos="3411"/>
          </w:tabs>
          <w:ind w:left="3954" w:hanging="12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num" w:pos="4131"/>
          </w:tabs>
          <w:ind w:left="4674" w:hanging="12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num" w:pos="4851"/>
          </w:tabs>
          <w:ind w:left="5394" w:hanging="12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num" w:pos="5571"/>
          </w:tabs>
          <w:ind w:left="6114" w:hanging="122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num" w:pos="6291"/>
          </w:tabs>
          <w:ind w:left="6834" w:hanging="12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num" w:pos="7011"/>
          </w:tabs>
          <w:ind w:left="7554" w:hanging="12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text">
    <w:name w:val="headertext"/>
    <w:next w:val="header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главление 1">
    <w:name w:val="Оглавление 1"/>
    <w:next w:val="Обычный"/>
    <w:pPr>
      <w:keepNext w:val="0"/>
      <w:keepLines w:val="0"/>
      <w:pageBreakBefore w:val="0"/>
      <w:widowControl w:val="1"/>
      <w:shd w:val="clear" w:color="auto" w:fill="auto"/>
      <w:tabs>
        <w:tab w:val="right" w:pos="9354" w:leader="dot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  <w:style w:type="paragraph" w:styleId="formattext">
    <w:name w:val="formattext"/>
    <w:next w:val="format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