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5A99F6D6" w:rsidR="00DB0DDD" w:rsidRPr="00C27FAE" w:rsidRDefault="00C27FAE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4153BD">
          <w:rPr>
            <w:rStyle w:val="a3"/>
            <w:rFonts w:ascii="Arial" w:hAnsi="Arial" w:cs="Arial"/>
            <w:b/>
            <w:sz w:val="24"/>
            <w:szCs w:val="24"/>
            <w:lang w:val="en-US"/>
          </w:rPr>
          <w:t>https://link.capitalgroup.ru/s/yd6xid2mWyEtRcP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0748ECFF" w14:textId="77777777" w:rsidR="00C27FAE" w:rsidRPr="00C27FAE" w:rsidRDefault="00C27FAE" w:rsidP="00A316EF">
      <w:pPr>
        <w:ind w:left="-284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C27FAE">
        <w:rPr>
          <w:rFonts w:ascii="Arial" w:hAnsi="Arial" w:cs="Arial"/>
          <w:b/>
          <w:color w:val="FF0000"/>
          <w:sz w:val="24"/>
          <w:szCs w:val="24"/>
        </w:rPr>
        <w:t>G7fgoKnjBP</w:t>
      </w:r>
      <w:r w:rsidRPr="00C27FA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CDBAC22" w14:textId="76110DBC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D76A0"/>
    <w:rsid w:val="0062003D"/>
    <w:rsid w:val="00701978"/>
    <w:rsid w:val="00767974"/>
    <w:rsid w:val="00811307"/>
    <w:rsid w:val="008826A0"/>
    <w:rsid w:val="00921778"/>
    <w:rsid w:val="00951455"/>
    <w:rsid w:val="0095165A"/>
    <w:rsid w:val="009C668C"/>
    <w:rsid w:val="00A316EF"/>
    <w:rsid w:val="00A860C5"/>
    <w:rsid w:val="00C27FAE"/>
    <w:rsid w:val="00C928D7"/>
    <w:rsid w:val="00CA6D05"/>
    <w:rsid w:val="00D2350C"/>
    <w:rsid w:val="00DB0DDD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yd6xid2mWyEtR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2026-02-19T12:14:00Z</dcterms:modified>
</cp:coreProperties>
</file>