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9EC" w:rsidRPr="00641C15" w:rsidRDefault="00B469EC" w:rsidP="00E24F55">
      <w:pPr>
        <w:pStyle w:val="Style2"/>
        <w:widowControl/>
        <w:tabs>
          <w:tab w:val="left" w:pos="6186"/>
        </w:tabs>
        <w:ind w:right="283"/>
        <w:jc w:val="center"/>
        <w:rPr>
          <w:rStyle w:val="FontStyle13"/>
          <w:rFonts w:ascii="Tahoma" w:hAnsi="Tahoma" w:cs="Tahoma"/>
          <w:sz w:val="22"/>
          <w:szCs w:val="22"/>
        </w:rPr>
      </w:pPr>
    </w:p>
    <w:p w:rsidR="00B469EC" w:rsidRPr="00642E8E" w:rsidRDefault="00B469EC" w:rsidP="00E24F55">
      <w:pPr>
        <w:pStyle w:val="Style2"/>
        <w:widowControl/>
        <w:tabs>
          <w:tab w:val="left" w:pos="6186"/>
        </w:tabs>
        <w:ind w:right="708"/>
        <w:jc w:val="center"/>
        <w:rPr>
          <w:rStyle w:val="FontStyle13"/>
          <w:rFonts w:ascii="Tahoma" w:hAnsi="Tahoma" w:cs="Tahoma"/>
          <w:szCs w:val="22"/>
        </w:rPr>
      </w:pPr>
      <w:r w:rsidRPr="00642E8E">
        <w:rPr>
          <w:rStyle w:val="FontStyle13"/>
          <w:rFonts w:ascii="Tahoma" w:hAnsi="Tahoma" w:cs="Tahoma"/>
          <w:szCs w:val="22"/>
        </w:rPr>
        <w:t>ДОГОВОР</w:t>
      </w:r>
    </w:p>
    <w:p w:rsidR="00B469EC" w:rsidRPr="00642E8E" w:rsidRDefault="00B469EC" w:rsidP="00E24F55">
      <w:pPr>
        <w:pStyle w:val="Style2"/>
        <w:widowControl/>
        <w:tabs>
          <w:tab w:val="left" w:pos="6186"/>
        </w:tabs>
        <w:ind w:right="708"/>
        <w:jc w:val="center"/>
        <w:rPr>
          <w:rStyle w:val="FontStyle14"/>
          <w:rFonts w:ascii="Tahoma" w:eastAsia="Batang" w:hAnsi="Tahoma" w:cs="Tahoma"/>
          <w:szCs w:val="22"/>
        </w:rPr>
      </w:pPr>
      <w:r w:rsidRPr="00642E8E">
        <w:rPr>
          <w:rStyle w:val="FontStyle13"/>
          <w:rFonts w:ascii="Tahoma" w:hAnsi="Tahoma" w:cs="Tahoma"/>
          <w:szCs w:val="22"/>
        </w:rPr>
        <w:t>оказания услуг №</w:t>
      </w:r>
      <w:r w:rsidR="00642E8E" w:rsidRPr="00642E8E">
        <w:rPr>
          <w:rStyle w:val="FontStyle13"/>
          <w:rFonts w:ascii="Tahoma" w:hAnsi="Tahoma" w:cs="Tahoma"/>
          <w:szCs w:val="22"/>
        </w:rPr>
        <w:t>_____</w:t>
      </w:r>
    </w:p>
    <w:p w:rsidR="00B469EC" w:rsidRPr="00642E8E" w:rsidRDefault="00B469EC" w:rsidP="00260B07">
      <w:pPr>
        <w:pStyle w:val="Style2"/>
        <w:widowControl/>
        <w:tabs>
          <w:tab w:val="left" w:pos="6521"/>
        </w:tabs>
        <w:spacing w:before="120" w:after="100" w:afterAutospacing="1"/>
        <w:jc w:val="both"/>
        <w:rPr>
          <w:rStyle w:val="FontStyle14"/>
          <w:rFonts w:ascii="Tahoma" w:eastAsia="Batang" w:hAnsi="Tahoma" w:cs="Tahoma"/>
          <w:szCs w:val="22"/>
        </w:rPr>
      </w:pPr>
      <w:r w:rsidRPr="00642E8E">
        <w:rPr>
          <w:rStyle w:val="FontStyle14"/>
          <w:rFonts w:ascii="Tahoma" w:eastAsia="Batang" w:hAnsi="Tahoma" w:cs="Tahoma"/>
          <w:szCs w:val="22"/>
        </w:rPr>
        <w:t>г. Архангельск</w:t>
      </w:r>
      <w:r w:rsidRPr="00642E8E">
        <w:rPr>
          <w:rStyle w:val="FontStyle14"/>
          <w:rFonts w:ascii="Tahoma" w:eastAsia="Batang" w:hAnsi="Tahoma" w:cs="Tahoma"/>
          <w:szCs w:val="22"/>
        </w:rPr>
        <w:tab/>
        <w:t xml:space="preserve">     </w:t>
      </w:r>
      <w:proofErr w:type="gramStart"/>
      <w:r w:rsidRPr="00642E8E">
        <w:rPr>
          <w:rStyle w:val="FontStyle14"/>
          <w:rFonts w:ascii="Tahoma" w:eastAsia="Batang" w:hAnsi="Tahoma" w:cs="Tahoma"/>
          <w:szCs w:val="22"/>
        </w:rPr>
        <w:t xml:space="preserve">   </w:t>
      </w:r>
      <w:r w:rsidR="003A2996" w:rsidRPr="00642E8E">
        <w:rPr>
          <w:rStyle w:val="FontStyle14"/>
          <w:rFonts w:ascii="Tahoma" w:eastAsia="Batang" w:hAnsi="Tahoma" w:cs="Tahoma"/>
          <w:szCs w:val="22"/>
        </w:rPr>
        <w:t>«</w:t>
      </w:r>
      <w:proofErr w:type="gramEnd"/>
      <w:r w:rsidR="00642E8E" w:rsidRPr="00642E8E">
        <w:rPr>
          <w:rStyle w:val="FontStyle14"/>
          <w:rFonts w:ascii="Tahoma" w:eastAsia="Batang" w:hAnsi="Tahoma" w:cs="Tahoma"/>
          <w:szCs w:val="22"/>
        </w:rPr>
        <w:t>__</w:t>
      </w:r>
      <w:r w:rsidR="003A2996" w:rsidRPr="00642E8E">
        <w:rPr>
          <w:rStyle w:val="FontStyle14"/>
          <w:rFonts w:ascii="Tahoma" w:eastAsia="Batang" w:hAnsi="Tahoma" w:cs="Tahoma"/>
          <w:szCs w:val="22"/>
        </w:rPr>
        <w:t>»</w:t>
      </w:r>
      <w:r w:rsidR="004E29A3" w:rsidRPr="00642E8E">
        <w:rPr>
          <w:rStyle w:val="FontStyle14"/>
          <w:rFonts w:ascii="Tahoma" w:eastAsia="Batang" w:hAnsi="Tahoma" w:cs="Tahoma"/>
          <w:szCs w:val="22"/>
        </w:rPr>
        <w:t xml:space="preserve"> </w:t>
      </w:r>
      <w:r w:rsidR="00642E8E" w:rsidRPr="00642E8E">
        <w:rPr>
          <w:rStyle w:val="FontStyle14"/>
          <w:rFonts w:ascii="Tahoma" w:eastAsia="Batang" w:hAnsi="Tahoma" w:cs="Tahoma"/>
          <w:szCs w:val="22"/>
        </w:rPr>
        <w:t>_______</w:t>
      </w:r>
      <w:r w:rsidR="00260B07" w:rsidRPr="00642E8E">
        <w:rPr>
          <w:rStyle w:val="FontStyle14"/>
          <w:rFonts w:ascii="Tahoma" w:eastAsia="Batang" w:hAnsi="Tahoma" w:cs="Tahoma"/>
          <w:szCs w:val="22"/>
        </w:rPr>
        <w:t xml:space="preserve"> </w:t>
      </w:r>
      <w:r w:rsidRPr="00642E8E">
        <w:rPr>
          <w:rStyle w:val="FontStyle14"/>
          <w:rFonts w:ascii="Tahoma" w:eastAsia="Batang" w:hAnsi="Tahoma" w:cs="Tahoma"/>
          <w:szCs w:val="22"/>
        </w:rPr>
        <w:t>20</w:t>
      </w:r>
      <w:r w:rsidR="00260B07" w:rsidRPr="00642E8E">
        <w:rPr>
          <w:rStyle w:val="FontStyle14"/>
          <w:rFonts w:ascii="Tahoma" w:eastAsia="Batang" w:hAnsi="Tahoma" w:cs="Tahoma"/>
          <w:szCs w:val="22"/>
        </w:rPr>
        <w:t>2</w:t>
      </w:r>
      <w:r w:rsidR="006F4663">
        <w:rPr>
          <w:rStyle w:val="FontStyle14"/>
          <w:rFonts w:ascii="Tahoma" w:eastAsia="Batang" w:hAnsi="Tahoma" w:cs="Tahoma"/>
          <w:szCs w:val="22"/>
        </w:rPr>
        <w:t>6</w:t>
      </w:r>
      <w:r w:rsidRPr="00642E8E">
        <w:rPr>
          <w:rStyle w:val="FontStyle14"/>
          <w:rFonts w:ascii="Tahoma" w:eastAsia="Batang" w:hAnsi="Tahoma" w:cs="Tahoma"/>
          <w:szCs w:val="22"/>
        </w:rPr>
        <w:t xml:space="preserve"> года</w:t>
      </w:r>
    </w:p>
    <w:p w:rsidR="00575CB7" w:rsidRPr="00642E8E" w:rsidRDefault="00575CB7" w:rsidP="00575CB7">
      <w:pPr>
        <w:spacing w:after="0" w:line="240" w:lineRule="auto"/>
        <w:ind w:firstLine="851"/>
        <w:jc w:val="both"/>
        <w:rPr>
          <w:rFonts w:ascii="Tahoma" w:hAnsi="Tahoma" w:cs="Tahoma"/>
          <w:sz w:val="24"/>
        </w:rPr>
      </w:pPr>
      <w:r w:rsidRPr="00642E8E">
        <w:rPr>
          <w:rFonts w:ascii="Tahoma" w:hAnsi="Tahoma" w:cs="Tahoma"/>
          <w:sz w:val="24"/>
        </w:rPr>
        <w:t xml:space="preserve">АКЦИОНЕРНОЕ ОБЩЕСТВО «АГД ДАЙМОНДС» (АО «АГД ДАЙМОНДС»), именуемое в дальнейшем «Заказчик», в лице Генерального директора </w:t>
      </w:r>
      <w:r w:rsidR="0053624F" w:rsidRPr="00642E8E">
        <w:rPr>
          <w:rFonts w:ascii="Tahoma" w:hAnsi="Tahoma" w:cs="Tahoma"/>
          <w:sz w:val="24"/>
        </w:rPr>
        <w:t xml:space="preserve">Михаила Сергеевича </w:t>
      </w:r>
      <w:proofErr w:type="spellStart"/>
      <w:r w:rsidR="0053624F" w:rsidRPr="00642E8E">
        <w:rPr>
          <w:rFonts w:ascii="Tahoma" w:hAnsi="Tahoma" w:cs="Tahoma"/>
          <w:sz w:val="24"/>
        </w:rPr>
        <w:t>Бакова</w:t>
      </w:r>
      <w:proofErr w:type="spellEnd"/>
      <w:r w:rsidR="00860A81" w:rsidRPr="00642E8E">
        <w:rPr>
          <w:rFonts w:ascii="Tahoma" w:hAnsi="Tahoma" w:cs="Tahoma"/>
          <w:sz w:val="24"/>
        </w:rPr>
        <w:t>,</w:t>
      </w:r>
      <w:r w:rsidRPr="00642E8E">
        <w:rPr>
          <w:rFonts w:ascii="Tahoma" w:hAnsi="Tahoma" w:cs="Tahoma"/>
          <w:sz w:val="24"/>
        </w:rPr>
        <w:t xml:space="preserve"> действующего на основании Устава, с одной стороны, и</w:t>
      </w:r>
    </w:p>
    <w:p w:rsidR="00B469EC" w:rsidRPr="00642E8E" w:rsidRDefault="00642E8E" w:rsidP="00575CB7">
      <w:pPr>
        <w:spacing w:after="0" w:line="240" w:lineRule="auto"/>
        <w:ind w:firstLine="567"/>
        <w:jc w:val="both"/>
        <w:rPr>
          <w:rFonts w:ascii="Tahoma" w:hAnsi="Tahoma" w:cs="Tahoma"/>
          <w:sz w:val="24"/>
        </w:rPr>
      </w:pPr>
      <w:r>
        <w:rPr>
          <w:rFonts w:ascii="Tahoma" w:hAnsi="Tahoma" w:cs="Tahoma"/>
          <w:sz w:val="24"/>
        </w:rPr>
        <w:t>___________________________________________________________________</w:t>
      </w:r>
      <w:r w:rsidR="00575CB7" w:rsidRPr="00642E8E">
        <w:rPr>
          <w:rFonts w:ascii="Tahoma" w:hAnsi="Tahoma" w:cs="Tahoma"/>
          <w:sz w:val="24"/>
        </w:rPr>
        <w:t>, именуемое в дальнейшем «</w:t>
      </w:r>
      <w:r w:rsidR="008F4651" w:rsidRPr="00642E8E">
        <w:rPr>
          <w:rFonts w:ascii="Tahoma" w:hAnsi="Tahoma" w:cs="Tahoma"/>
          <w:sz w:val="24"/>
        </w:rPr>
        <w:t>Исполнитель</w:t>
      </w:r>
      <w:r w:rsidR="00575CB7" w:rsidRPr="00642E8E">
        <w:rPr>
          <w:rFonts w:ascii="Tahoma" w:hAnsi="Tahoma" w:cs="Tahoma"/>
          <w:sz w:val="24"/>
        </w:rPr>
        <w:t xml:space="preserve">», в лице </w:t>
      </w:r>
      <w:r>
        <w:rPr>
          <w:rFonts w:ascii="Tahoma" w:hAnsi="Tahoma" w:cs="Tahoma"/>
          <w:sz w:val="24"/>
        </w:rPr>
        <w:t>_________________________</w:t>
      </w:r>
      <w:r w:rsidR="00575CB7" w:rsidRPr="00642E8E">
        <w:rPr>
          <w:rFonts w:ascii="Tahoma" w:hAnsi="Tahoma" w:cs="Tahoma"/>
          <w:sz w:val="24"/>
        </w:rPr>
        <w:t xml:space="preserve"> </w:t>
      </w:r>
      <w:r>
        <w:rPr>
          <w:rFonts w:ascii="Tahoma" w:hAnsi="Tahoma" w:cs="Tahoma"/>
          <w:sz w:val="24"/>
        </w:rPr>
        <w:t>__________________________________</w:t>
      </w:r>
      <w:r w:rsidR="00575CB7" w:rsidRPr="00642E8E">
        <w:rPr>
          <w:rFonts w:ascii="Tahoma" w:hAnsi="Tahoma" w:cs="Tahoma"/>
          <w:sz w:val="24"/>
        </w:rPr>
        <w:t xml:space="preserve">, действующего на основании </w:t>
      </w:r>
      <w:r>
        <w:rPr>
          <w:rFonts w:ascii="Tahoma" w:hAnsi="Tahoma" w:cs="Tahoma"/>
          <w:sz w:val="24"/>
        </w:rPr>
        <w:t>____________</w:t>
      </w:r>
      <w:r w:rsidR="00575CB7" w:rsidRPr="00642E8E">
        <w:rPr>
          <w:rFonts w:ascii="Tahoma" w:hAnsi="Tahoma" w:cs="Tahoma"/>
          <w:sz w:val="24"/>
        </w:rPr>
        <w:t xml:space="preserve">, с другой стороны, совместно именуемые «Стороны», а по отдельности </w:t>
      </w:r>
      <w:r w:rsidR="00A46A5C" w:rsidRPr="00642E8E">
        <w:rPr>
          <w:rFonts w:ascii="Tahoma" w:hAnsi="Tahoma" w:cs="Tahoma"/>
          <w:sz w:val="24"/>
        </w:rPr>
        <w:t xml:space="preserve">― </w:t>
      </w:r>
      <w:r w:rsidR="00575CB7" w:rsidRPr="00642E8E">
        <w:rPr>
          <w:rFonts w:ascii="Tahoma" w:hAnsi="Tahoma" w:cs="Tahoma"/>
          <w:sz w:val="24"/>
        </w:rPr>
        <w:t xml:space="preserve">«Сторона», заключили настоящий договор (далее </w:t>
      </w:r>
      <w:r w:rsidR="005734B1" w:rsidRPr="00642E8E">
        <w:rPr>
          <w:rFonts w:ascii="Tahoma" w:hAnsi="Tahoma" w:cs="Tahoma"/>
          <w:sz w:val="24"/>
        </w:rPr>
        <w:t>‒</w:t>
      </w:r>
      <w:r w:rsidR="00575CB7" w:rsidRPr="00642E8E">
        <w:rPr>
          <w:rFonts w:ascii="Tahoma" w:hAnsi="Tahoma" w:cs="Tahoma"/>
          <w:sz w:val="24"/>
        </w:rPr>
        <w:t xml:space="preserve"> «Договор») о нижеследующем:</w:t>
      </w:r>
    </w:p>
    <w:p w:rsidR="00A40D41" w:rsidRPr="00642E8E" w:rsidRDefault="00A40D41" w:rsidP="00642E8E">
      <w:pPr>
        <w:spacing w:after="0" w:line="240" w:lineRule="auto"/>
        <w:jc w:val="both"/>
        <w:rPr>
          <w:rFonts w:ascii="Tahoma" w:hAnsi="Tahoma" w:cs="Tahoma"/>
          <w:b/>
          <w:sz w:val="24"/>
        </w:rPr>
      </w:pPr>
    </w:p>
    <w:p w:rsidR="00B469EC" w:rsidRPr="00642E8E" w:rsidRDefault="00575CB7" w:rsidP="00E24F55">
      <w:pPr>
        <w:pStyle w:val="a7"/>
        <w:numPr>
          <w:ilvl w:val="0"/>
          <w:numId w:val="1"/>
        </w:numPr>
        <w:spacing w:after="0" w:line="240" w:lineRule="auto"/>
        <w:ind w:right="708"/>
        <w:jc w:val="center"/>
        <w:rPr>
          <w:rFonts w:ascii="Tahoma" w:hAnsi="Tahoma" w:cs="Tahoma"/>
          <w:b/>
          <w:sz w:val="24"/>
        </w:rPr>
      </w:pPr>
      <w:r w:rsidRPr="00642E8E">
        <w:rPr>
          <w:rFonts w:ascii="Tahoma" w:hAnsi="Tahoma" w:cs="Tahoma"/>
          <w:b/>
          <w:sz w:val="24"/>
        </w:rPr>
        <w:t>Предмет Договора</w:t>
      </w:r>
    </w:p>
    <w:p w:rsidR="00575CB7" w:rsidRPr="00642E8E" w:rsidRDefault="00575CB7" w:rsidP="005734B1">
      <w:pPr>
        <w:pStyle w:val="a7"/>
        <w:spacing w:after="0" w:line="120" w:lineRule="auto"/>
        <w:ind w:left="0"/>
        <w:jc w:val="both"/>
        <w:rPr>
          <w:rFonts w:ascii="Tahoma" w:hAnsi="Tahoma" w:cs="Tahoma"/>
          <w:sz w:val="32"/>
        </w:rPr>
      </w:pPr>
    </w:p>
    <w:p w:rsidR="00575CB7" w:rsidRPr="00642E8E" w:rsidRDefault="00053603" w:rsidP="00A40D41">
      <w:pPr>
        <w:pStyle w:val="a7"/>
        <w:numPr>
          <w:ilvl w:val="1"/>
          <w:numId w:val="1"/>
        </w:numPr>
        <w:tabs>
          <w:tab w:val="left" w:pos="1276"/>
        </w:tabs>
        <w:spacing w:after="0" w:line="240" w:lineRule="auto"/>
        <w:ind w:left="0" w:firstLine="709"/>
        <w:jc w:val="both"/>
        <w:rPr>
          <w:rFonts w:ascii="Tahoma" w:hAnsi="Tahoma" w:cs="Tahoma"/>
          <w:sz w:val="24"/>
        </w:rPr>
      </w:pPr>
      <w:r w:rsidRPr="00642E8E">
        <w:rPr>
          <w:rFonts w:ascii="Tahoma" w:hAnsi="Tahoma" w:cs="Tahoma"/>
          <w:bCs/>
          <w:sz w:val="24"/>
        </w:rPr>
        <w:t>Исполнитель обязуется оказать услуги по техническому обслуживанию и ремонту технологического оборудования Обогатительной фабрики</w:t>
      </w:r>
      <w:r w:rsidR="00CB22C6" w:rsidRPr="00642E8E">
        <w:rPr>
          <w:rFonts w:ascii="Tahoma" w:eastAsia="Calibri" w:hAnsi="Tahoma" w:cs="Tahoma"/>
          <w:color w:val="000000"/>
          <w:sz w:val="24"/>
        </w:rPr>
        <w:t xml:space="preserve"> </w:t>
      </w:r>
      <w:r w:rsidR="00CB22C6" w:rsidRPr="00642E8E">
        <w:rPr>
          <w:rFonts w:ascii="Tahoma" w:hAnsi="Tahoma" w:cs="Tahoma"/>
          <w:bCs/>
          <w:sz w:val="24"/>
        </w:rPr>
        <w:t>ГОКа им. В. Гриба</w:t>
      </w:r>
      <w:r w:rsidR="005734B1" w:rsidRPr="00642E8E">
        <w:rPr>
          <w:rFonts w:ascii="Tahoma" w:hAnsi="Tahoma" w:cs="Tahoma"/>
          <w:bCs/>
          <w:sz w:val="24"/>
        </w:rPr>
        <w:t xml:space="preserve"> (</w:t>
      </w:r>
      <w:r w:rsidRPr="00642E8E">
        <w:rPr>
          <w:rFonts w:ascii="Tahoma" w:hAnsi="Tahoma" w:cs="Tahoma"/>
          <w:bCs/>
          <w:sz w:val="24"/>
        </w:rPr>
        <w:t xml:space="preserve">далее </w:t>
      </w:r>
      <w:r w:rsidR="005734B1" w:rsidRPr="00642E8E">
        <w:rPr>
          <w:rFonts w:ascii="Tahoma" w:hAnsi="Tahoma" w:cs="Tahoma"/>
          <w:bCs/>
          <w:sz w:val="24"/>
        </w:rPr>
        <w:t xml:space="preserve">‒ </w:t>
      </w:r>
      <w:r w:rsidRPr="00642E8E">
        <w:rPr>
          <w:rFonts w:ascii="Tahoma" w:hAnsi="Tahoma" w:cs="Tahoma"/>
          <w:bCs/>
          <w:sz w:val="24"/>
        </w:rPr>
        <w:t>«Услуги»</w:t>
      </w:r>
      <w:r w:rsidR="005734B1" w:rsidRPr="00642E8E">
        <w:rPr>
          <w:rFonts w:ascii="Tahoma" w:hAnsi="Tahoma" w:cs="Tahoma"/>
          <w:bCs/>
          <w:sz w:val="24"/>
        </w:rPr>
        <w:t>)</w:t>
      </w:r>
      <w:r w:rsidRPr="00642E8E">
        <w:rPr>
          <w:rFonts w:ascii="Tahoma" w:hAnsi="Tahoma" w:cs="Tahoma"/>
          <w:bCs/>
          <w:sz w:val="24"/>
        </w:rPr>
        <w:t>, согласно Техническому заданию (Приложение №1 к Договору) и на условиях Договора, а Заказчик обязуется оплатить эти Услуги.</w:t>
      </w:r>
    </w:p>
    <w:p w:rsidR="00053603" w:rsidRPr="00642E8E" w:rsidRDefault="00053603" w:rsidP="00A40D41">
      <w:pPr>
        <w:pStyle w:val="a7"/>
        <w:spacing w:after="0" w:line="240" w:lineRule="auto"/>
        <w:ind w:left="0" w:firstLine="709"/>
        <w:jc w:val="both"/>
        <w:rPr>
          <w:rFonts w:ascii="Tahoma" w:hAnsi="Tahoma" w:cs="Tahoma"/>
          <w:sz w:val="24"/>
        </w:rPr>
      </w:pPr>
      <w:r w:rsidRPr="00642E8E">
        <w:rPr>
          <w:rFonts w:ascii="Tahoma" w:hAnsi="Tahoma" w:cs="Tahoma"/>
          <w:sz w:val="24"/>
        </w:rPr>
        <w:t xml:space="preserve">В зону ответственности Исполнителя входит основное и вспомогательное технологическое оборудование, согласно п. </w:t>
      </w:r>
      <w:r w:rsidR="00105EF2" w:rsidRPr="00642E8E">
        <w:rPr>
          <w:rFonts w:ascii="Tahoma" w:hAnsi="Tahoma" w:cs="Tahoma"/>
          <w:sz w:val="24"/>
        </w:rPr>
        <w:t>5</w:t>
      </w:r>
      <w:r w:rsidRPr="00642E8E">
        <w:rPr>
          <w:rFonts w:ascii="Tahoma" w:hAnsi="Tahoma" w:cs="Tahoma"/>
          <w:sz w:val="24"/>
        </w:rPr>
        <w:t xml:space="preserve"> Технического задания, далее </w:t>
      </w:r>
      <w:r w:rsidR="005734B1" w:rsidRPr="00642E8E">
        <w:rPr>
          <w:rFonts w:ascii="Tahoma" w:hAnsi="Tahoma" w:cs="Tahoma"/>
          <w:sz w:val="24"/>
        </w:rPr>
        <w:t>‒</w:t>
      </w:r>
      <w:r w:rsidRPr="00642E8E">
        <w:rPr>
          <w:rFonts w:ascii="Tahoma" w:hAnsi="Tahoma" w:cs="Tahoma"/>
          <w:sz w:val="24"/>
        </w:rPr>
        <w:t xml:space="preserve"> «Оборудование» Обогатительной фабрики им. ГОКа им. В. Гриба, далее </w:t>
      </w:r>
      <w:r w:rsidR="005734B1" w:rsidRPr="00642E8E">
        <w:rPr>
          <w:rFonts w:ascii="Tahoma" w:hAnsi="Tahoma" w:cs="Tahoma"/>
          <w:sz w:val="24"/>
        </w:rPr>
        <w:t>‒</w:t>
      </w:r>
      <w:r w:rsidRPr="00642E8E">
        <w:rPr>
          <w:rFonts w:ascii="Tahoma" w:hAnsi="Tahoma" w:cs="Tahoma"/>
          <w:sz w:val="24"/>
        </w:rPr>
        <w:t xml:space="preserve"> «Объект».</w:t>
      </w:r>
    </w:p>
    <w:p w:rsidR="00053603" w:rsidRPr="00642E8E" w:rsidRDefault="00053603" w:rsidP="00A40D41">
      <w:pPr>
        <w:pStyle w:val="a7"/>
        <w:numPr>
          <w:ilvl w:val="1"/>
          <w:numId w:val="1"/>
        </w:numPr>
        <w:tabs>
          <w:tab w:val="left" w:pos="1276"/>
        </w:tabs>
        <w:spacing w:after="0" w:line="240" w:lineRule="auto"/>
        <w:ind w:left="0" w:firstLine="709"/>
        <w:jc w:val="both"/>
        <w:rPr>
          <w:rFonts w:ascii="Tahoma" w:hAnsi="Tahoma" w:cs="Tahoma"/>
          <w:sz w:val="24"/>
        </w:rPr>
      </w:pPr>
      <w:r w:rsidRPr="00642E8E">
        <w:rPr>
          <w:rFonts w:ascii="Tahoma" w:hAnsi="Tahoma" w:cs="Tahoma"/>
          <w:bCs/>
          <w:sz w:val="24"/>
        </w:rPr>
        <w:t>Договор заключен на условиях закупочной документации Заказчика и закупочного предложения Исполнителя. При этом Стороны признают, что если в ходе исполнения Договора будет выявлено, что по каким-либо причинам в закупочном предложении Исполнителя имеются несоответствия требованиям закупочной документации Заказчика, то определяющими (приоритетными) условиями исполнения Договора являются требования закупочной документации Заказчика.</w:t>
      </w:r>
    </w:p>
    <w:p w:rsidR="00415486" w:rsidRPr="00642E8E" w:rsidRDefault="00415486" w:rsidP="00A40D41">
      <w:pPr>
        <w:pStyle w:val="a7"/>
        <w:tabs>
          <w:tab w:val="left" w:pos="1276"/>
        </w:tabs>
        <w:spacing w:after="0" w:line="240" w:lineRule="auto"/>
        <w:ind w:left="0" w:firstLine="709"/>
        <w:jc w:val="both"/>
        <w:rPr>
          <w:rFonts w:ascii="Tahoma" w:hAnsi="Tahoma" w:cs="Tahoma"/>
          <w:sz w:val="24"/>
        </w:rPr>
      </w:pPr>
      <w:r w:rsidRPr="00642E8E">
        <w:rPr>
          <w:rFonts w:ascii="Tahoma" w:hAnsi="Tahoma" w:cs="Tahoma"/>
          <w:sz w:val="24"/>
        </w:rPr>
        <w:t>Под «закупочной документацией» понимается пакет документов, содержащих исходную информацию о технических, коммерческих, организационных и иных требованиях к объекту и предмету закупочной процедуры, сведения об условиях и порядке её проведения, проект договора, требования к претенденту и другие требования, направляемый претендентам для подготовки закупочного предложения, под «закупочным предложением» – пакет документов, подготовленный претендентом в соответствии с требованиями закупочной документации.</w:t>
      </w:r>
    </w:p>
    <w:p w:rsidR="00415486" w:rsidRPr="00642E8E" w:rsidRDefault="00415486" w:rsidP="00A40D41">
      <w:pPr>
        <w:pStyle w:val="a7"/>
        <w:numPr>
          <w:ilvl w:val="1"/>
          <w:numId w:val="1"/>
        </w:numPr>
        <w:tabs>
          <w:tab w:val="left" w:pos="1276"/>
        </w:tabs>
        <w:spacing w:after="0" w:line="240" w:lineRule="auto"/>
        <w:ind w:left="0" w:firstLine="709"/>
        <w:jc w:val="both"/>
        <w:rPr>
          <w:rFonts w:ascii="Tahoma" w:hAnsi="Tahoma" w:cs="Tahoma"/>
          <w:sz w:val="24"/>
        </w:rPr>
      </w:pPr>
      <w:r w:rsidRPr="00642E8E">
        <w:rPr>
          <w:rFonts w:ascii="Tahoma" w:hAnsi="Tahoma" w:cs="Tahoma"/>
          <w:bCs/>
          <w:sz w:val="24"/>
        </w:rPr>
        <w:t>Срок оказания Услуг по Договору:</w:t>
      </w:r>
    </w:p>
    <w:p w:rsidR="00415486" w:rsidRPr="00642E8E" w:rsidRDefault="00415486" w:rsidP="00A40D41">
      <w:pPr>
        <w:pStyle w:val="a7"/>
        <w:tabs>
          <w:tab w:val="left" w:pos="1276"/>
        </w:tabs>
        <w:spacing w:after="0" w:line="240" w:lineRule="auto"/>
        <w:ind w:left="0" w:firstLine="709"/>
        <w:jc w:val="both"/>
        <w:rPr>
          <w:rFonts w:ascii="Tahoma" w:hAnsi="Tahoma" w:cs="Tahoma"/>
          <w:sz w:val="24"/>
        </w:rPr>
      </w:pPr>
      <w:r w:rsidRPr="00642E8E">
        <w:rPr>
          <w:rFonts w:ascii="Tahoma" w:hAnsi="Tahoma" w:cs="Tahoma"/>
          <w:sz w:val="24"/>
        </w:rPr>
        <w:t xml:space="preserve">с </w:t>
      </w:r>
      <w:r w:rsidR="00C602A4" w:rsidRPr="00642E8E">
        <w:rPr>
          <w:rFonts w:ascii="Tahoma" w:hAnsi="Tahoma" w:cs="Tahoma"/>
          <w:sz w:val="24"/>
        </w:rPr>
        <w:t>0</w:t>
      </w:r>
      <w:r w:rsidRPr="00642E8E">
        <w:rPr>
          <w:rFonts w:ascii="Tahoma" w:hAnsi="Tahoma" w:cs="Tahoma"/>
          <w:sz w:val="24"/>
        </w:rPr>
        <w:t>1 мая 202</w:t>
      </w:r>
      <w:r w:rsidR="006F4663">
        <w:rPr>
          <w:rFonts w:ascii="Tahoma" w:hAnsi="Tahoma" w:cs="Tahoma"/>
          <w:sz w:val="24"/>
        </w:rPr>
        <w:t>6</w:t>
      </w:r>
      <w:r w:rsidRPr="00642E8E">
        <w:rPr>
          <w:rFonts w:ascii="Tahoma" w:hAnsi="Tahoma" w:cs="Tahoma"/>
          <w:sz w:val="24"/>
        </w:rPr>
        <w:t xml:space="preserve"> г. по 30 апреля 202</w:t>
      </w:r>
      <w:r w:rsidR="006F4663">
        <w:rPr>
          <w:rFonts w:ascii="Tahoma" w:hAnsi="Tahoma" w:cs="Tahoma"/>
          <w:sz w:val="24"/>
        </w:rPr>
        <w:t>7</w:t>
      </w:r>
      <w:r w:rsidRPr="00642E8E">
        <w:rPr>
          <w:rFonts w:ascii="Tahoma" w:hAnsi="Tahoma" w:cs="Tahoma"/>
          <w:sz w:val="24"/>
        </w:rPr>
        <w:t xml:space="preserve"> г.</w:t>
      </w:r>
    </w:p>
    <w:p w:rsidR="00575CB7" w:rsidRPr="00642E8E" w:rsidRDefault="00575CB7" w:rsidP="00053603">
      <w:pPr>
        <w:pStyle w:val="a7"/>
        <w:spacing w:after="0" w:line="240" w:lineRule="auto"/>
        <w:ind w:left="0"/>
        <w:jc w:val="both"/>
        <w:rPr>
          <w:rFonts w:ascii="Tahoma" w:hAnsi="Tahoma" w:cs="Tahoma"/>
          <w:sz w:val="24"/>
        </w:rPr>
      </w:pPr>
    </w:p>
    <w:p w:rsidR="00E43241" w:rsidRPr="00642E8E" w:rsidRDefault="00415486" w:rsidP="00E43241">
      <w:pPr>
        <w:pStyle w:val="a7"/>
        <w:numPr>
          <w:ilvl w:val="0"/>
          <w:numId w:val="1"/>
        </w:numPr>
        <w:spacing w:after="0" w:line="240" w:lineRule="auto"/>
        <w:ind w:right="708"/>
        <w:jc w:val="center"/>
        <w:rPr>
          <w:rFonts w:ascii="Tahoma" w:hAnsi="Tahoma" w:cs="Tahoma"/>
          <w:b/>
          <w:sz w:val="24"/>
        </w:rPr>
      </w:pPr>
      <w:r w:rsidRPr="00642E8E">
        <w:rPr>
          <w:rFonts w:ascii="Tahoma" w:hAnsi="Tahoma" w:cs="Tahoma"/>
          <w:b/>
          <w:bCs/>
          <w:sz w:val="24"/>
        </w:rPr>
        <w:t>Права и обязанности Сторон</w:t>
      </w:r>
    </w:p>
    <w:p w:rsidR="00415486" w:rsidRPr="00642E8E" w:rsidRDefault="00415486" w:rsidP="005734B1">
      <w:pPr>
        <w:pStyle w:val="a7"/>
        <w:spacing w:after="0" w:line="120" w:lineRule="auto"/>
        <w:ind w:left="0" w:firstLine="709"/>
        <w:rPr>
          <w:rFonts w:ascii="Tahoma" w:hAnsi="Tahoma" w:cs="Tahoma"/>
          <w:sz w:val="32"/>
        </w:rPr>
      </w:pPr>
    </w:p>
    <w:p w:rsidR="00415486" w:rsidRPr="00642E8E" w:rsidRDefault="00415486" w:rsidP="00A40D41">
      <w:pPr>
        <w:pStyle w:val="a7"/>
        <w:numPr>
          <w:ilvl w:val="1"/>
          <w:numId w:val="1"/>
        </w:numPr>
        <w:tabs>
          <w:tab w:val="left" w:pos="1276"/>
        </w:tabs>
        <w:spacing w:after="0" w:line="240" w:lineRule="auto"/>
        <w:ind w:left="0" w:firstLine="709"/>
        <w:rPr>
          <w:rFonts w:ascii="Tahoma" w:hAnsi="Tahoma" w:cs="Tahoma"/>
          <w:b/>
          <w:bCs/>
          <w:sz w:val="24"/>
        </w:rPr>
      </w:pPr>
      <w:r w:rsidRPr="00642E8E">
        <w:rPr>
          <w:rFonts w:ascii="Tahoma" w:hAnsi="Tahoma" w:cs="Tahoma"/>
          <w:b/>
          <w:bCs/>
          <w:sz w:val="24"/>
        </w:rPr>
        <w:t>Заказчик обязуется:</w:t>
      </w:r>
    </w:p>
    <w:p w:rsidR="00415486" w:rsidRPr="00642E8E" w:rsidRDefault="00415486" w:rsidP="00A40D41">
      <w:pPr>
        <w:pStyle w:val="a7"/>
        <w:numPr>
          <w:ilvl w:val="2"/>
          <w:numId w:val="1"/>
        </w:numPr>
        <w:tabs>
          <w:tab w:val="left" w:pos="1276"/>
        </w:tabs>
        <w:spacing w:after="0" w:line="240" w:lineRule="auto"/>
        <w:ind w:left="0" w:firstLine="709"/>
        <w:jc w:val="both"/>
        <w:rPr>
          <w:rFonts w:ascii="Tahoma" w:hAnsi="Tahoma" w:cs="Tahoma"/>
          <w:bCs/>
          <w:sz w:val="24"/>
        </w:rPr>
      </w:pPr>
      <w:r w:rsidRPr="00642E8E">
        <w:rPr>
          <w:rFonts w:ascii="Tahoma" w:hAnsi="Tahoma" w:cs="Tahoma"/>
          <w:bCs/>
          <w:sz w:val="24"/>
        </w:rPr>
        <w:t>Принять и оплатить Услуги Исполнителя в порядке, сроки и в размере, установленные Договором.</w:t>
      </w:r>
    </w:p>
    <w:p w:rsidR="009011A2" w:rsidRPr="00642E8E" w:rsidRDefault="009011A2" w:rsidP="00A40D41">
      <w:pPr>
        <w:pStyle w:val="a7"/>
        <w:numPr>
          <w:ilvl w:val="2"/>
          <w:numId w:val="1"/>
        </w:numPr>
        <w:tabs>
          <w:tab w:val="left" w:pos="1276"/>
        </w:tabs>
        <w:spacing w:after="0" w:line="240" w:lineRule="auto"/>
        <w:ind w:left="0" w:firstLine="709"/>
        <w:jc w:val="both"/>
        <w:rPr>
          <w:rFonts w:ascii="Tahoma" w:hAnsi="Tahoma" w:cs="Tahoma"/>
          <w:bCs/>
          <w:sz w:val="24"/>
        </w:rPr>
      </w:pPr>
      <w:r w:rsidRPr="00642E8E">
        <w:rPr>
          <w:rFonts w:ascii="Tahoma" w:hAnsi="Tahoma" w:cs="Tahoma"/>
          <w:bCs/>
          <w:sz w:val="24"/>
        </w:rPr>
        <w:t>Назначить представителя в качестве контактного лица для оказания содействия в ходе оказания Услуг.</w:t>
      </w:r>
    </w:p>
    <w:p w:rsidR="009011A2" w:rsidRPr="00642E8E" w:rsidRDefault="00B935AE" w:rsidP="00A40D41">
      <w:pPr>
        <w:pStyle w:val="a7"/>
        <w:numPr>
          <w:ilvl w:val="2"/>
          <w:numId w:val="1"/>
        </w:numPr>
        <w:tabs>
          <w:tab w:val="left" w:pos="1276"/>
        </w:tabs>
        <w:spacing w:after="0" w:line="240" w:lineRule="auto"/>
        <w:ind w:left="0" w:firstLine="709"/>
        <w:jc w:val="both"/>
        <w:rPr>
          <w:rFonts w:ascii="Tahoma" w:hAnsi="Tahoma" w:cs="Tahoma"/>
          <w:bCs/>
          <w:sz w:val="24"/>
        </w:rPr>
      </w:pPr>
      <w:r w:rsidRPr="00642E8E">
        <w:rPr>
          <w:rFonts w:ascii="Tahoma" w:hAnsi="Tahoma" w:cs="Tahoma"/>
          <w:bCs/>
          <w:sz w:val="24"/>
        </w:rPr>
        <w:t>По запросу Исполнителя пе</w:t>
      </w:r>
      <w:r w:rsidR="009B1573" w:rsidRPr="00642E8E">
        <w:rPr>
          <w:rFonts w:ascii="Tahoma" w:hAnsi="Tahoma" w:cs="Tahoma"/>
          <w:bCs/>
          <w:sz w:val="24"/>
        </w:rPr>
        <w:t xml:space="preserve">редать </w:t>
      </w:r>
      <w:r w:rsidRPr="00642E8E">
        <w:rPr>
          <w:rFonts w:ascii="Tahoma" w:hAnsi="Tahoma" w:cs="Tahoma"/>
          <w:bCs/>
          <w:sz w:val="24"/>
        </w:rPr>
        <w:t>ему</w:t>
      </w:r>
      <w:r w:rsidR="009B1573" w:rsidRPr="00642E8E">
        <w:rPr>
          <w:rFonts w:ascii="Tahoma" w:hAnsi="Tahoma" w:cs="Tahoma"/>
          <w:bCs/>
          <w:sz w:val="24"/>
        </w:rPr>
        <w:t xml:space="preserve"> всю необходимую техническую документацию по акту.</w:t>
      </w:r>
    </w:p>
    <w:p w:rsidR="009B1573" w:rsidRPr="00642E8E" w:rsidRDefault="009B1573" w:rsidP="00A40D41">
      <w:pPr>
        <w:pStyle w:val="a7"/>
        <w:numPr>
          <w:ilvl w:val="2"/>
          <w:numId w:val="1"/>
        </w:numPr>
        <w:tabs>
          <w:tab w:val="left" w:pos="1276"/>
        </w:tabs>
        <w:spacing w:after="0" w:line="240" w:lineRule="auto"/>
        <w:ind w:left="0" w:firstLine="709"/>
        <w:jc w:val="both"/>
        <w:rPr>
          <w:rFonts w:ascii="Tahoma" w:hAnsi="Tahoma" w:cs="Tahoma"/>
          <w:bCs/>
          <w:sz w:val="24"/>
        </w:rPr>
      </w:pPr>
      <w:r w:rsidRPr="00642E8E">
        <w:rPr>
          <w:rFonts w:ascii="Tahoma" w:hAnsi="Tahoma" w:cs="Tahoma"/>
          <w:bCs/>
          <w:sz w:val="24"/>
        </w:rPr>
        <w:t>Предоставить Исполнителю на иждивенческих условиях:</w:t>
      </w:r>
    </w:p>
    <w:p w:rsidR="009B1573" w:rsidRPr="00642E8E" w:rsidRDefault="009B1573" w:rsidP="00A40D41">
      <w:pPr>
        <w:pStyle w:val="a7"/>
        <w:numPr>
          <w:ilvl w:val="0"/>
          <w:numId w:val="9"/>
        </w:numPr>
        <w:tabs>
          <w:tab w:val="left" w:pos="1134"/>
        </w:tabs>
        <w:spacing w:after="0" w:line="240" w:lineRule="auto"/>
        <w:ind w:left="0" w:firstLine="709"/>
        <w:jc w:val="both"/>
        <w:rPr>
          <w:rFonts w:ascii="Tahoma" w:hAnsi="Tahoma" w:cs="Tahoma"/>
          <w:sz w:val="24"/>
        </w:rPr>
      </w:pPr>
      <w:r w:rsidRPr="00642E8E">
        <w:rPr>
          <w:rFonts w:ascii="Tahoma" w:eastAsia="Times New Roman" w:hAnsi="Tahoma" w:cs="Tahoma"/>
          <w:sz w:val="24"/>
          <w:lang w:eastAsia="ru-RU"/>
        </w:rPr>
        <w:t>электро- и тепло-энергию на месте оказания Услуг;</w:t>
      </w:r>
    </w:p>
    <w:p w:rsidR="009B1573" w:rsidRPr="00642E8E" w:rsidRDefault="009B1573" w:rsidP="00A40D41">
      <w:pPr>
        <w:pStyle w:val="a7"/>
        <w:numPr>
          <w:ilvl w:val="0"/>
          <w:numId w:val="9"/>
        </w:numPr>
        <w:tabs>
          <w:tab w:val="left" w:pos="1134"/>
        </w:tabs>
        <w:spacing w:after="0" w:line="240" w:lineRule="auto"/>
        <w:ind w:left="0" w:firstLine="709"/>
        <w:jc w:val="both"/>
        <w:rPr>
          <w:rFonts w:ascii="Tahoma" w:hAnsi="Tahoma" w:cs="Tahoma"/>
          <w:sz w:val="24"/>
        </w:rPr>
      </w:pPr>
      <w:r w:rsidRPr="00642E8E">
        <w:rPr>
          <w:rFonts w:ascii="Tahoma" w:hAnsi="Tahoma" w:cs="Tahoma"/>
          <w:sz w:val="24"/>
        </w:rPr>
        <w:lastRenderedPageBreak/>
        <w:t>подъемно-транспортное оборудование необходимое для оказания Услуг в главном корпусе и корпусе крупного д</w:t>
      </w:r>
      <w:r w:rsidR="00A46A5C" w:rsidRPr="00642E8E">
        <w:rPr>
          <w:rFonts w:ascii="Tahoma" w:hAnsi="Tahoma" w:cs="Tahoma"/>
          <w:sz w:val="24"/>
        </w:rPr>
        <w:t>робления Обогатительной фабрики</w:t>
      </w:r>
      <w:r w:rsidR="00860A81" w:rsidRPr="00642E8E">
        <w:rPr>
          <w:rFonts w:ascii="Tahoma" w:hAnsi="Tahoma" w:cs="Tahoma"/>
          <w:sz w:val="24"/>
        </w:rPr>
        <w:t>;</w:t>
      </w:r>
    </w:p>
    <w:p w:rsidR="009B1573" w:rsidRPr="00642E8E" w:rsidRDefault="009B1573" w:rsidP="00A40D41">
      <w:pPr>
        <w:pStyle w:val="a7"/>
        <w:numPr>
          <w:ilvl w:val="0"/>
          <w:numId w:val="9"/>
        </w:numPr>
        <w:tabs>
          <w:tab w:val="left" w:pos="1134"/>
        </w:tabs>
        <w:spacing w:after="0" w:line="240" w:lineRule="auto"/>
        <w:ind w:left="0" w:firstLine="709"/>
        <w:jc w:val="both"/>
        <w:rPr>
          <w:rFonts w:ascii="Tahoma" w:hAnsi="Tahoma" w:cs="Tahoma"/>
          <w:sz w:val="24"/>
        </w:rPr>
      </w:pPr>
      <w:r w:rsidRPr="00642E8E">
        <w:rPr>
          <w:rFonts w:ascii="Tahoma" w:hAnsi="Tahoma" w:cs="Tahoma"/>
          <w:sz w:val="24"/>
        </w:rPr>
        <w:t>необходимые помещения для организации нормального процесса производства.</w:t>
      </w:r>
    </w:p>
    <w:p w:rsidR="009B1573" w:rsidRPr="00642E8E" w:rsidRDefault="009B1573" w:rsidP="00A40D41">
      <w:pPr>
        <w:pStyle w:val="a7"/>
        <w:tabs>
          <w:tab w:val="left" w:pos="1276"/>
        </w:tabs>
        <w:spacing w:after="0" w:line="240" w:lineRule="auto"/>
        <w:ind w:left="0" w:firstLine="709"/>
        <w:jc w:val="both"/>
        <w:rPr>
          <w:rFonts w:ascii="Tahoma" w:hAnsi="Tahoma" w:cs="Tahoma"/>
          <w:bCs/>
          <w:sz w:val="24"/>
        </w:rPr>
      </w:pPr>
      <w:r w:rsidRPr="00642E8E">
        <w:rPr>
          <w:rFonts w:ascii="Tahoma" w:hAnsi="Tahoma" w:cs="Tahoma"/>
          <w:bCs/>
          <w:sz w:val="24"/>
        </w:rPr>
        <w:t xml:space="preserve">Заказчик обеспечивает проживанием и организовывает питание в вахтовом поселке месторождения им. В. Гриба подрядчиков, субподрядчиков, исполнителей, поставщиков, а также иных лиц, осуществляющих деятельность на территории ГОКа им. В. Гриба в рамках договоров, заключенных указанными лицами во исполнение настоящего Договора по </w:t>
      </w:r>
      <w:r w:rsidR="00FA1CDA" w:rsidRPr="00642E8E">
        <w:rPr>
          <w:rFonts w:ascii="Tahoma" w:hAnsi="Tahoma" w:cs="Tahoma"/>
          <w:bCs/>
          <w:sz w:val="24"/>
        </w:rPr>
        <w:t>согласованной Сторонами заявке</w:t>
      </w:r>
      <w:r w:rsidRPr="00642E8E">
        <w:rPr>
          <w:rFonts w:ascii="Tahoma" w:hAnsi="Tahoma" w:cs="Tahoma"/>
          <w:bCs/>
          <w:sz w:val="24"/>
        </w:rPr>
        <w:t>. Все договоры, заключенные с указанными лицами, направлены на осуществление деятельности исключительно в интересах Заказчика. Оплата питания работников Исполнителя и привлечённых им подрядчико</w:t>
      </w:r>
      <w:r w:rsidR="00FA1CDA" w:rsidRPr="00642E8E">
        <w:rPr>
          <w:rFonts w:ascii="Tahoma" w:hAnsi="Tahoma" w:cs="Tahoma"/>
          <w:bCs/>
          <w:sz w:val="24"/>
        </w:rPr>
        <w:t xml:space="preserve">в, субподрядчиков </w:t>
      </w:r>
      <w:r w:rsidR="004E29A3" w:rsidRPr="00642E8E">
        <w:rPr>
          <w:rFonts w:ascii="Tahoma" w:hAnsi="Tahoma" w:cs="Tahoma"/>
          <w:bCs/>
          <w:sz w:val="24"/>
        </w:rPr>
        <w:t xml:space="preserve">и иных лиц </w:t>
      </w:r>
      <w:r w:rsidRPr="00642E8E">
        <w:rPr>
          <w:rFonts w:ascii="Tahoma" w:hAnsi="Tahoma" w:cs="Tahoma"/>
          <w:bCs/>
          <w:sz w:val="24"/>
        </w:rPr>
        <w:t>находится в зоне ответственности Исполнителя.</w:t>
      </w:r>
    </w:p>
    <w:p w:rsidR="009B1573" w:rsidRPr="00642E8E" w:rsidRDefault="009B1573" w:rsidP="00A40D41">
      <w:pPr>
        <w:pStyle w:val="a7"/>
        <w:numPr>
          <w:ilvl w:val="2"/>
          <w:numId w:val="1"/>
        </w:numPr>
        <w:tabs>
          <w:tab w:val="left" w:pos="1276"/>
        </w:tabs>
        <w:spacing w:after="0" w:line="240" w:lineRule="auto"/>
        <w:ind w:left="0" w:firstLine="709"/>
        <w:jc w:val="both"/>
        <w:rPr>
          <w:rFonts w:ascii="Tahoma" w:hAnsi="Tahoma" w:cs="Tahoma"/>
          <w:bCs/>
          <w:sz w:val="24"/>
        </w:rPr>
      </w:pPr>
      <w:r w:rsidRPr="00642E8E">
        <w:rPr>
          <w:rFonts w:ascii="Tahoma" w:hAnsi="Tahoma" w:cs="Tahoma"/>
          <w:bCs/>
          <w:sz w:val="24"/>
        </w:rPr>
        <w:t>До начала оказания Услуг предоставить Исполнителю помещения, согласованные с Исполнителем, для использования их в качестве склада Исполнителя, ремонтной базы и выдачи нарядов рабочим.</w:t>
      </w:r>
    </w:p>
    <w:p w:rsidR="009B1573" w:rsidRPr="00642E8E" w:rsidRDefault="009B1573" w:rsidP="00A40D41">
      <w:pPr>
        <w:pStyle w:val="a7"/>
        <w:numPr>
          <w:ilvl w:val="2"/>
          <w:numId w:val="1"/>
        </w:numPr>
        <w:tabs>
          <w:tab w:val="left" w:pos="1276"/>
        </w:tabs>
        <w:spacing w:after="0" w:line="240" w:lineRule="auto"/>
        <w:ind w:left="0" w:firstLine="709"/>
        <w:jc w:val="both"/>
        <w:rPr>
          <w:rFonts w:ascii="Tahoma" w:hAnsi="Tahoma" w:cs="Tahoma"/>
          <w:bCs/>
          <w:sz w:val="24"/>
        </w:rPr>
      </w:pPr>
      <w:r w:rsidRPr="00642E8E">
        <w:rPr>
          <w:rFonts w:ascii="Tahoma" w:hAnsi="Tahoma" w:cs="Tahoma"/>
          <w:bCs/>
          <w:sz w:val="24"/>
        </w:rPr>
        <w:t>По заявке Исполнителя, до начала оказания Услуг, предоставить пропуска для проезда на территорию ГОКа им. В. Гриба автотранспорта и прохода на обогатительную фабрику работников Исполнителя.</w:t>
      </w:r>
    </w:p>
    <w:p w:rsidR="00F611AD" w:rsidRPr="00642E8E" w:rsidRDefault="00F611AD" w:rsidP="00A40D41">
      <w:pPr>
        <w:pStyle w:val="a7"/>
        <w:numPr>
          <w:ilvl w:val="2"/>
          <w:numId w:val="1"/>
        </w:numPr>
        <w:tabs>
          <w:tab w:val="left" w:pos="1276"/>
        </w:tabs>
        <w:spacing w:after="0" w:line="240" w:lineRule="auto"/>
        <w:ind w:left="0" w:firstLine="709"/>
        <w:jc w:val="both"/>
        <w:rPr>
          <w:rFonts w:ascii="Tahoma" w:hAnsi="Tahoma" w:cs="Tahoma"/>
          <w:bCs/>
          <w:sz w:val="24"/>
        </w:rPr>
      </w:pPr>
      <w:r w:rsidRPr="00642E8E">
        <w:rPr>
          <w:rFonts w:ascii="Tahoma" w:hAnsi="Tahoma" w:cs="Tahoma"/>
          <w:bCs/>
          <w:sz w:val="24"/>
        </w:rPr>
        <w:t>Обеспечить беспрепятственный доступ к месту оказания Услуг сотрудникам Исполнителя.</w:t>
      </w:r>
    </w:p>
    <w:p w:rsidR="009B1573" w:rsidRPr="00642E8E" w:rsidRDefault="009B1573" w:rsidP="00A40D41">
      <w:pPr>
        <w:pStyle w:val="a7"/>
        <w:numPr>
          <w:ilvl w:val="2"/>
          <w:numId w:val="1"/>
        </w:numPr>
        <w:tabs>
          <w:tab w:val="left" w:pos="1276"/>
        </w:tabs>
        <w:spacing w:after="0" w:line="240" w:lineRule="auto"/>
        <w:ind w:left="0" w:firstLine="709"/>
        <w:jc w:val="both"/>
        <w:rPr>
          <w:rFonts w:ascii="Tahoma" w:hAnsi="Tahoma" w:cs="Tahoma"/>
          <w:bCs/>
          <w:sz w:val="24"/>
        </w:rPr>
      </w:pPr>
      <w:r w:rsidRPr="00642E8E">
        <w:rPr>
          <w:rFonts w:ascii="Tahoma" w:hAnsi="Tahoma" w:cs="Tahoma"/>
          <w:bCs/>
          <w:sz w:val="24"/>
        </w:rPr>
        <w:t>По запросу Исполнителя предоставить копии документов, носящих как обязательный, так и рекомендательный характер, и имеющие отношение к оказанию Услуг по настоящему Договору.</w:t>
      </w:r>
    </w:p>
    <w:p w:rsidR="009B1573" w:rsidRPr="00642E8E" w:rsidRDefault="009B1573" w:rsidP="00A40D41">
      <w:pPr>
        <w:pStyle w:val="a7"/>
        <w:tabs>
          <w:tab w:val="left" w:pos="1276"/>
        </w:tabs>
        <w:spacing w:after="0" w:line="240" w:lineRule="auto"/>
        <w:ind w:left="0" w:firstLine="709"/>
        <w:jc w:val="both"/>
        <w:rPr>
          <w:rFonts w:ascii="Tahoma" w:hAnsi="Tahoma" w:cs="Tahoma"/>
          <w:bCs/>
          <w:sz w:val="24"/>
        </w:rPr>
      </w:pPr>
      <w:r w:rsidRPr="00642E8E">
        <w:rPr>
          <w:rFonts w:ascii="Tahoma" w:hAnsi="Tahoma" w:cs="Tahoma"/>
          <w:bCs/>
          <w:sz w:val="24"/>
        </w:rPr>
        <w:t>Документация остаётся в собственности Заказчика и должна храниться Исполнителем на территории Объекта, или в ином месте, согласованном Сторонами.</w:t>
      </w:r>
    </w:p>
    <w:p w:rsidR="009B1573" w:rsidRPr="00642E8E" w:rsidRDefault="009B1573" w:rsidP="00B0099E">
      <w:pPr>
        <w:pStyle w:val="a7"/>
        <w:tabs>
          <w:tab w:val="left" w:pos="1560"/>
        </w:tabs>
        <w:spacing w:after="0" w:line="240" w:lineRule="auto"/>
        <w:ind w:left="709"/>
        <w:jc w:val="both"/>
        <w:rPr>
          <w:rFonts w:ascii="Tahoma" w:hAnsi="Tahoma" w:cs="Tahoma"/>
          <w:bCs/>
        </w:rPr>
      </w:pPr>
    </w:p>
    <w:p w:rsidR="00415486" w:rsidRPr="00642E8E" w:rsidRDefault="009011A2" w:rsidP="00A40D41">
      <w:pPr>
        <w:pStyle w:val="a7"/>
        <w:numPr>
          <w:ilvl w:val="1"/>
          <w:numId w:val="1"/>
        </w:numPr>
        <w:tabs>
          <w:tab w:val="left" w:pos="1276"/>
        </w:tabs>
        <w:spacing w:after="0" w:line="240" w:lineRule="auto"/>
        <w:ind w:left="0" w:firstLine="709"/>
        <w:jc w:val="both"/>
        <w:rPr>
          <w:rFonts w:ascii="Tahoma" w:hAnsi="Tahoma" w:cs="Tahoma"/>
          <w:b/>
          <w:bCs/>
          <w:sz w:val="24"/>
        </w:rPr>
      </w:pPr>
      <w:r w:rsidRPr="00642E8E">
        <w:rPr>
          <w:rFonts w:ascii="Tahoma" w:hAnsi="Tahoma" w:cs="Tahoma"/>
          <w:b/>
          <w:bCs/>
          <w:sz w:val="24"/>
        </w:rPr>
        <w:t>Заказчик вправе:</w:t>
      </w:r>
    </w:p>
    <w:p w:rsidR="009011A2" w:rsidRPr="00642E8E" w:rsidRDefault="009B1573" w:rsidP="00A40D41">
      <w:pPr>
        <w:pStyle w:val="a7"/>
        <w:numPr>
          <w:ilvl w:val="2"/>
          <w:numId w:val="1"/>
        </w:numPr>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В любое</w:t>
      </w:r>
      <w:r w:rsidR="009D6681" w:rsidRPr="00642E8E">
        <w:rPr>
          <w:rFonts w:ascii="Tahoma" w:hAnsi="Tahoma" w:cs="Tahoma"/>
          <w:bCs/>
          <w:sz w:val="24"/>
        </w:rPr>
        <w:t xml:space="preserve"> время проверять ход и качество</w:t>
      </w:r>
      <w:r w:rsidRPr="00642E8E">
        <w:rPr>
          <w:rFonts w:ascii="Tahoma" w:hAnsi="Tahoma" w:cs="Tahoma"/>
          <w:bCs/>
          <w:sz w:val="24"/>
        </w:rPr>
        <w:t xml:space="preserve"> Услуг, </w:t>
      </w:r>
      <w:r w:rsidR="009D6681" w:rsidRPr="00642E8E">
        <w:rPr>
          <w:rFonts w:ascii="Tahoma" w:hAnsi="Tahoma" w:cs="Tahoma"/>
          <w:bCs/>
          <w:sz w:val="24"/>
        </w:rPr>
        <w:t>оказыва</w:t>
      </w:r>
      <w:r w:rsidRPr="00642E8E">
        <w:rPr>
          <w:rFonts w:ascii="Tahoma" w:hAnsi="Tahoma" w:cs="Tahoma"/>
          <w:bCs/>
          <w:sz w:val="24"/>
        </w:rPr>
        <w:t>емых Исполнителем, не вмешиваясь в его деятельность.</w:t>
      </w:r>
    </w:p>
    <w:p w:rsidR="003132E5" w:rsidRPr="00642E8E" w:rsidRDefault="009B1573" w:rsidP="00A40D41">
      <w:pPr>
        <w:pStyle w:val="a7"/>
        <w:numPr>
          <w:ilvl w:val="2"/>
          <w:numId w:val="1"/>
        </w:numPr>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Предъявлять письменное требование к Исполнителю о возмещении расходов, связанных с производством восстановительного ремонта, в случае если восстановительный ремонт, необходимость в котором возникла по вине Исполнителя, не произведен Исполнителем в сроки, согласованные Сторонами.</w:t>
      </w:r>
    </w:p>
    <w:p w:rsidR="006A49C1" w:rsidRPr="00642E8E" w:rsidRDefault="006A49C1" w:rsidP="00A40D41">
      <w:pPr>
        <w:pStyle w:val="a7"/>
        <w:numPr>
          <w:ilvl w:val="2"/>
          <w:numId w:val="1"/>
        </w:numPr>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Производить постоянный контроль соблюдения работн</w:t>
      </w:r>
      <w:r w:rsidR="000B7E03" w:rsidRPr="00642E8E">
        <w:rPr>
          <w:rFonts w:ascii="Tahoma" w:hAnsi="Tahoma" w:cs="Tahoma"/>
          <w:bCs/>
          <w:sz w:val="24"/>
        </w:rPr>
        <w:t xml:space="preserve">иками Исполнителя </w:t>
      </w:r>
      <w:r w:rsidR="00997264" w:rsidRPr="00642E8E">
        <w:rPr>
          <w:rFonts w:ascii="Tahoma" w:hAnsi="Tahoma" w:cs="Tahoma"/>
          <w:bCs/>
          <w:sz w:val="24"/>
        </w:rPr>
        <w:t>нормативных документов,</w:t>
      </w:r>
      <w:r w:rsidRPr="00642E8E">
        <w:rPr>
          <w:rFonts w:ascii="Tahoma" w:hAnsi="Tahoma" w:cs="Tahoma"/>
          <w:bCs/>
          <w:sz w:val="24"/>
        </w:rPr>
        <w:t xml:space="preserve"> указанных в п. </w:t>
      </w:r>
      <w:r w:rsidR="00C602A4" w:rsidRPr="00642E8E">
        <w:rPr>
          <w:rFonts w:ascii="Tahoma" w:hAnsi="Tahoma" w:cs="Tahoma"/>
          <w:bCs/>
          <w:sz w:val="24"/>
        </w:rPr>
        <w:t>1</w:t>
      </w:r>
      <w:r w:rsidR="00642E8E">
        <w:rPr>
          <w:rFonts w:ascii="Tahoma" w:hAnsi="Tahoma" w:cs="Tahoma"/>
          <w:bCs/>
          <w:sz w:val="24"/>
        </w:rPr>
        <w:t>3</w:t>
      </w:r>
      <w:r w:rsidR="00A46A5C" w:rsidRPr="00642E8E">
        <w:rPr>
          <w:rFonts w:ascii="Tahoma" w:hAnsi="Tahoma" w:cs="Tahoma"/>
          <w:bCs/>
          <w:sz w:val="24"/>
        </w:rPr>
        <w:t>.1.2. Договора</w:t>
      </w:r>
      <w:r w:rsidRPr="00642E8E">
        <w:rPr>
          <w:rFonts w:ascii="Tahoma" w:hAnsi="Tahoma" w:cs="Tahoma"/>
          <w:bCs/>
          <w:sz w:val="24"/>
        </w:rPr>
        <w:t>.</w:t>
      </w:r>
    </w:p>
    <w:p w:rsidR="006A49C1" w:rsidRPr="00642E8E" w:rsidRDefault="006A49C1" w:rsidP="00A40D41">
      <w:pPr>
        <w:pStyle w:val="a7"/>
        <w:numPr>
          <w:ilvl w:val="2"/>
          <w:numId w:val="1"/>
        </w:numPr>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Определять состав комиссии и порядок ее работы при расследовании нарушений в работе, отказов оборудования и аварийных остановок.</w:t>
      </w:r>
    </w:p>
    <w:p w:rsidR="006A49C1" w:rsidRPr="00642E8E" w:rsidRDefault="006A49C1" w:rsidP="00A40D41">
      <w:pPr>
        <w:pStyle w:val="a7"/>
        <w:numPr>
          <w:ilvl w:val="2"/>
          <w:numId w:val="1"/>
        </w:numPr>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Отказаться от исполнения Договора в любое время с предварительным письменным ув</w:t>
      </w:r>
      <w:r w:rsidR="00860A81" w:rsidRPr="00642E8E">
        <w:rPr>
          <w:rFonts w:ascii="Tahoma" w:hAnsi="Tahoma" w:cs="Tahoma"/>
          <w:bCs/>
          <w:sz w:val="24"/>
        </w:rPr>
        <w:t>едомлением Исполнителя не менее</w:t>
      </w:r>
      <w:r w:rsidRPr="00642E8E">
        <w:rPr>
          <w:rFonts w:ascii="Tahoma" w:hAnsi="Tahoma" w:cs="Tahoma"/>
          <w:bCs/>
          <w:sz w:val="24"/>
        </w:rPr>
        <w:t xml:space="preserve"> чем за 30 (тридцать) календарных дней до даты предполагаемого прекращен</w:t>
      </w:r>
      <w:r w:rsidR="00EA137F" w:rsidRPr="00642E8E">
        <w:rPr>
          <w:rFonts w:ascii="Tahoma" w:hAnsi="Tahoma" w:cs="Tahoma"/>
          <w:bCs/>
          <w:sz w:val="24"/>
        </w:rPr>
        <w:t>ия Договора</w:t>
      </w:r>
      <w:r w:rsidRPr="00642E8E">
        <w:rPr>
          <w:rFonts w:ascii="Tahoma" w:hAnsi="Tahoma" w:cs="Tahoma"/>
          <w:bCs/>
          <w:sz w:val="24"/>
        </w:rPr>
        <w:t>.</w:t>
      </w:r>
      <w:r w:rsidR="00B51E04" w:rsidRPr="00642E8E">
        <w:rPr>
          <w:rFonts w:ascii="Tahoma" w:hAnsi="Tahoma" w:cs="Tahoma"/>
          <w:bCs/>
          <w:sz w:val="24"/>
        </w:rPr>
        <w:t xml:space="preserve"> В этом случае Заказчик обязан оплатить Исполнителю стоимость фактически оказанных Услуг согласно двустороннему акту сдачи-приемки, фиксирующему фактический объем</w:t>
      </w:r>
      <w:r w:rsidR="002C5C11" w:rsidRPr="00642E8E">
        <w:rPr>
          <w:rFonts w:ascii="Tahoma" w:hAnsi="Tahoma" w:cs="Tahoma"/>
          <w:bCs/>
          <w:sz w:val="24"/>
        </w:rPr>
        <w:t xml:space="preserve"> оказанных</w:t>
      </w:r>
      <w:r w:rsidR="00B51E04" w:rsidRPr="00642E8E">
        <w:rPr>
          <w:rFonts w:ascii="Tahoma" w:hAnsi="Tahoma" w:cs="Tahoma"/>
          <w:bCs/>
          <w:sz w:val="24"/>
        </w:rPr>
        <w:t xml:space="preserve"> Услуг.</w:t>
      </w:r>
    </w:p>
    <w:p w:rsidR="0094413A" w:rsidRPr="00642E8E" w:rsidRDefault="0094413A" w:rsidP="00A40D41">
      <w:pPr>
        <w:pStyle w:val="a7"/>
        <w:numPr>
          <w:ilvl w:val="2"/>
          <w:numId w:val="1"/>
        </w:numPr>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Расторгнуть настоящий Договор в одностороннем внесудебном порядке, предупредив Исполнителя, в случаях:</w:t>
      </w:r>
    </w:p>
    <w:p w:rsidR="0094413A" w:rsidRPr="00642E8E" w:rsidRDefault="0094413A" w:rsidP="00A40D41">
      <w:pPr>
        <w:pStyle w:val="a7"/>
        <w:numPr>
          <w:ilvl w:val="0"/>
          <w:numId w:val="26"/>
        </w:numPr>
        <w:tabs>
          <w:tab w:val="left" w:pos="993"/>
        </w:tabs>
        <w:spacing w:after="0" w:line="240" w:lineRule="auto"/>
        <w:ind w:left="0" w:firstLine="709"/>
        <w:jc w:val="both"/>
        <w:rPr>
          <w:rFonts w:ascii="Tahoma" w:hAnsi="Tahoma" w:cs="Tahoma"/>
          <w:sz w:val="24"/>
        </w:rPr>
      </w:pPr>
      <w:r w:rsidRPr="00642E8E">
        <w:rPr>
          <w:rFonts w:ascii="Tahoma" w:hAnsi="Tahoma" w:cs="Tahoma"/>
          <w:sz w:val="24"/>
        </w:rPr>
        <w:t xml:space="preserve">привлечения </w:t>
      </w:r>
      <w:r w:rsidRPr="00642E8E">
        <w:rPr>
          <w:rFonts w:ascii="Tahoma" w:hAnsi="Tahoma" w:cs="Tahoma"/>
          <w:bCs/>
          <w:sz w:val="24"/>
        </w:rPr>
        <w:t xml:space="preserve">Исполнителем для </w:t>
      </w:r>
      <w:r w:rsidR="00D264AE" w:rsidRPr="00642E8E">
        <w:rPr>
          <w:rFonts w:ascii="Tahoma" w:hAnsi="Tahoma" w:cs="Tahoma"/>
          <w:bCs/>
          <w:sz w:val="24"/>
        </w:rPr>
        <w:t>оказания Услуг</w:t>
      </w:r>
      <w:r w:rsidRPr="00642E8E">
        <w:rPr>
          <w:rFonts w:ascii="Tahoma" w:hAnsi="Tahoma" w:cs="Tahoma"/>
          <w:bCs/>
          <w:sz w:val="24"/>
        </w:rPr>
        <w:t xml:space="preserve"> субподрядчиков без согласования с Заказчиком в соответствие с п. </w:t>
      </w:r>
      <w:r w:rsidR="00642E8E">
        <w:rPr>
          <w:rFonts w:ascii="Tahoma" w:hAnsi="Tahoma" w:cs="Tahoma"/>
          <w:bCs/>
          <w:sz w:val="24"/>
        </w:rPr>
        <w:t>2</w:t>
      </w:r>
      <w:r w:rsidRPr="00642E8E">
        <w:rPr>
          <w:rFonts w:ascii="Tahoma" w:hAnsi="Tahoma" w:cs="Tahoma"/>
          <w:bCs/>
          <w:sz w:val="24"/>
        </w:rPr>
        <w:t>.3.2. Договора;</w:t>
      </w:r>
    </w:p>
    <w:p w:rsidR="0094413A" w:rsidRPr="00642E8E" w:rsidRDefault="0094413A" w:rsidP="00A40D41">
      <w:pPr>
        <w:pStyle w:val="a7"/>
        <w:numPr>
          <w:ilvl w:val="0"/>
          <w:numId w:val="26"/>
        </w:numPr>
        <w:tabs>
          <w:tab w:val="left" w:pos="993"/>
        </w:tabs>
        <w:spacing w:after="0" w:line="240" w:lineRule="auto"/>
        <w:ind w:left="0" w:firstLine="709"/>
        <w:jc w:val="both"/>
        <w:rPr>
          <w:rFonts w:ascii="Tahoma" w:hAnsi="Tahoma" w:cs="Tahoma"/>
          <w:sz w:val="24"/>
        </w:rPr>
      </w:pPr>
      <w:r w:rsidRPr="00642E8E">
        <w:rPr>
          <w:rFonts w:ascii="Tahoma" w:hAnsi="Tahoma" w:cs="Tahoma"/>
          <w:bCs/>
          <w:sz w:val="24"/>
        </w:rPr>
        <w:t>неоднократного фиксирования грубых нарушений условий Договора Исполнителем (два и более раз).</w:t>
      </w:r>
    </w:p>
    <w:p w:rsidR="0094413A" w:rsidRPr="00642E8E" w:rsidRDefault="0094413A" w:rsidP="00A40D41">
      <w:pPr>
        <w:pStyle w:val="a7"/>
        <w:tabs>
          <w:tab w:val="left" w:pos="1418"/>
        </w:tabs>
        <w:ind w:left="0" w:firstLine="709"/>
        <w:rPr>
          <w:rFonts w:ascii="Tahoma" w:hAnsi="Tahoma" w:cs="Tahoma"/>
          <w:bCs/>
          <w:sz w:val="24"/>
        </w:rPr>
      </w:pPr>
      <w:r w:rsidRPr="00642E8E">
        <w:rPr>
          <w:rFonts w:ascii="Tahoma" w:hAnsi="Tahoma" w:cs="Tahoma"/>
          <w:bCs/>
          <w:sz w:val="24"/>
        </w:rPr>
        <w:lastRenderedPageBreak/>
        <w:t>Грубыми нарушениями условий Договора являются:</w:t>
      </w:r>
    </w:p>
    <w:p w:rsidR="0094413A" w:rsidRPr="00642E8E" w:rsidRDefault="0094413A" w:rsidP="00A40D41">
      <w:pPr>
        <w:pStyle w:val="a7"/>
        <w:numPr>
          <w:ilvl w:val="0"/>
          <w:numId w:val="26"/>
        </w:numPr>
        <w:tabs>
          <w:tab w:val="left" w:pos="993"/>
        </w:tabs>
        <w:spacing w:after="0" w:line="240" w:lineRule="auto"/>
        <w:ind w:left="0" w:firstLine="709"/>
        <w:jc w:val="both"/>
        <w:rPr>
          <w:rFonts w:ascii="Tahoma" w:hAnsi="Tahoma" w:cs="Tahoma"/>
          <w:sz w:val="24"/>
        </w:rPr>
      </w:pPr>
      <w:r w:rsidRPr="00642E8E">
        <w:rPr>
          <w:rFonts w:ascii="Tahoma" w:hAnsi="Tahoma" w:cs="Tahoma"/>
          <w:bCs/>
          <w:sz w:val="24"/>
        </w:rPr>
        <w:t>нарушени</w:t>
      </w:r>
      <w:r w:rsidR="00997264" w:rsidRPr="00642E8E">
        <w:rPr>
          <w:rFonts w:ascii="Tahoma" w:hAnsi="Tahoma" w:cs="Tahoma"/>
          <w:bCs/>
          <w:sz w:val="24"/>
        </w:rPr>
        <w:t>е согласованных Сторонами</w:t>
      </w:r>
      <w:r w:rsidRPr="00642E8E">
        <w:rPr>
          <w:rFonts w:ascii="Tahoma" w:hAnsi="Tahoma" w:cs="Tahoma"/>
          <w:bCs/>
          <w:sz w:val="24"/>
        </w:rPr>
        <w:t xml:space="preserve"> сроков начала оказания Услуг, сроков оказания Услуг на период более, чем 5 (пять) рабочих дней;</w:t>
      </w:r>
    </w:p>
    <w:p w:rsidR="0094413A" w:rsidRPr="00642E8E" w:rsidRDefault="0094413A" w:rsidP="00A40D41">
      <w:pPr>
        <w:pStyle w:val="a7"/>
        <w:numPr>
          <w:ilvl w:val="0"/>
          <w:numId w:val="26"/>
        </w:numPr>
        <w:tabs>
          <w:tab w:val="left" w:pos="993"/>
        </w:tabs>
        <w:spacing w:after="0" w:line="240" w:lineRule="auto"/>
        <w:ind w:left="0" w:firstLine="709"/>
        <w:jc w:val="both"/>
        <w:rPr>
          <w:rFonts w:ascii="Tahoma" w:hAnsi="Tahoma" w:cs="Tahoma"/>
          <w:sz w:val="24"/>
        </w:rPr>
      </w:pPr>
      <w:r w:rsidRPr="00642E8E">
        <w:rPr>
          <w:rFonts w:ascii="Tahoma" w:hAnsi="Tahoma" w:cs="Tahoma"/>
          <w:sz w:val="24"/>
        </w:rPr>
        <w:t xml:space="preserve">нарушение требований внутренних нормативных актов Заказчика (п. </w:t>
      </w:r>
      <w:r w:rsidR="0099220C" w:rsidRPr="00642E8E">
        <w:rPr>
          <w:rFonts w:ascii="Tahoma" w:hAnsi="Tahoma" w:cs="Tahoma"/>
          <w:sz w:val="24"/>
        </w:rPr>
        <w:t>1</w:t>
      </w:r>
      <w:r w:rsidR="00642E8E">
        <w:rPr>
          <w:rFonts w:ascii="Tahoma" w:hAnsi="Tahoma" w:cs="Tahoma"/>
          <w:sz w:val="24"/>
        </w:rPr>
        <w:t>3</w:t>
      </w:r>
      <w:r w:rsidRPr="00642E8E">
        <w:rPr>
          <w:rFonts w:ascii="Tahoma" w:hAnsi="Tahoma" w:cs="Tahoma"/>
          <w:sz w:val="24"/>
        </w:rPr>
        <w:t>.1.2. Договора).</w:t>
      </w:r>
    </w:p>
    <w:p w:rsidR="00641C15" w:rsidRPr="00642E8E" w:rsidRDefault="003132E5" w:rsidP="00A40D41">
      <w:pPr>
        <w:pStyle w:val="a7"/>
        <w:numPr>
          <w:ilvl w:val="2"/>
          <w:numId w:val="1"/>
        </w:numPr>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Если отступления от условий Договора или иные недостатки результатов оказания Услуг не были устранены Исполнителем в срок более одного месяца от срока, согласованного Сторонами, либо являются существенными и неустранимыми, Заказчик вправе отказаться от исполнения Договора и потребовать возмещения причиненных убытков и уплаты штрафных санкций.</w:t>
      </w:r>
    </w:p>
    <w:p w:rsidR="00A40D41" w:rsidRPr="00642E8E" w:rsidRDefault="00A40D41" w:rsidP="00641C15">
      <w:pPr>
        <w:pStyle w:val="a7"/>
        <w:tabs>
          <w:tab w:val="left" w:pos="1418"/>
        </w:tabs>
        <w:spacing w:after="0" w:line="240" w:lineRule="auto"/>
        <w:ind w:left="709"/>
        <w:jc w:val="both"/>
        <w:rPr>
          <w:rFonts w:ascii="Tahoma" w:hAnsi="Tahoma" w:cs="Tahoma"/>
          <w:bCs/>
        </w:rPr>
      </w:pPr>
    </w:p>
    <w:p w:rsidR="00415486" w:rsidRPr="00642E8E" w:rsidRDefault="009011A2" w:rsidP="00A40D41">
      <w:pPr>
        <w:pStyle w:val="a7"/>
        <w:numPr>
          <w:ilvl w:val="1"/>
          <w:numId w:val="1"/>
        </w:numPr>
        <w:tabs>
          <w:tab w:val="left" w:pos="1276"/>
        </w:tabs>
        <w:spacing w:after="0" w:line="240" w:lineRule="auto"/>
        <w:ind w:left="0" w:firstLine="709"/>
        <w:jc w:val="both"/>
        <w:rPr>
          <w:rFonts w:ascii="Tahoma" w:hAnsi="Tahoma" w:cs="Tahoma"/>
          <w:b/>
          <w:bCs/>
          <w:sz w:val="24"/>
        </w:rPr>
      </w:pPr>
      <w:r w:rsidRPr="00642E8E">
        <w:rPr>
          <w:rFonts w:ascii="Tahoma" w:hAnsi="Tahoma" w:cs="Tahoma"/>
          <w:b/>
          <w:bCs/>
          <w:sz w:val="24"/>
        </w:rPr>
        <w:t>Исполнитель обязуется:</w:t>
      </w:r>
    </w:p>
    <w:p w:rsidR="00650CC8" w:rsidRPr="004E2184" w:rsidRDefault="00650CC8" w:rsidP="004E2184">
      <w:pPr>
        <w:pStyle w:val="a7"/>
        <w:numPr>
          <w:ilvl w:val="2"/>
          <w:numId w:val="1"/>
        </w:numPr>
        <w:tabs>
          <w:tab w:val="left" w:pos="1418"/>
        </w:tabs>
        <w:spacing w:after="0" w:line="240" w:lineRule="auto"/>
        <w:ind w:left="0" w:firstLine="720"/>
        <w:jc w:val="both"/>
        <w:rPr>
          <w:rFonts w:ascii="Tahoma" w:hAnsi="Tahoma" w:cs="Tahoma"/>
          <w:bCs/>
          <w:sz w:val="24"/>
        </w:rPr>
      </w:pPr>
      <w:r w:rsidRPr="004E2184">
        <w:rPr>
          <w:rFonts w:ascii="Tahoma" w:hAnsi="Tahoma" w:cs="Tahoma"/>
          <w:bCs/>
          <w:sz w:val="24"/>
        </w:rPr>
        <w:t>Оказывать Услуги в определенные Договором сроки и обеспечить их надлежащее качество, руководствуясь принципами квалифицированности, добросовестности, осмотрительности, основываясь в своей работе на требованиях действующего законодательства Российской Федерации.</w:t>
      </w:r>
    </w:p>
    <w:p w:rsidR="005230B0" w:rsidRPr="00642E8E" w:rsidRDefault="005230B0" w:rsidP="004E2184">
      <w:pPr>
        <w:pStyle w:val="a7"/>
        <w:numPr>
          <w:ilvl w:val="2"/>
          <w:numId w:val="1"/>
        </w:numPr>
        <w:tabs>
          <w:tab w:val="left" w:pos="1418"/>
        </w:tabs>
        <w:spacing w:after="0" w:line="240" w:lineRule="auto"/>
        <w:ind w:left="0" w:firstLine="720"/>
        <w:jc w:val="both"/>
        <w:rPr>
          <w:rFonts w:ascii="Tahoma" w:hAnsi="Tahoma" w:cs="Tahoma"/>
          <w:bCs/>
          <w:sz w:val="24"/>
        </w:rPr>
      </w:pPr>
      <w:r w:rsidRPr="00642E8E">
        <w:rPr>
          <w:rFonts w:ascii="Tahoma" w:hAnsi="Tahoma" w:cs="Tahoma"/>
          <w:bCs/>
          <w:iCs/>
          <w:sz w:val="24"/>
        </w:rPr>
        <w:t>Представить на предварительное согласование Заказчику список субподрядчиков (по необходимости). В период оказания Услуг Исполнитель обязан предварительно письменно согласовать с Заказчиком замену ранее заявленных субподрядчиков, а равно новых (дополнительно к ранее заявленным) субподрядчиков. Порядок согласования кандидатур привлекаемых субподрядных организац</w:t>
      </w:r>
      <w:r w:rsidR="00E45AEA" w:rsidRPr="00642E8E">
        <w:rPr>
          <w:rFonts w:ascii="Tahoma" w:hAnsi="Tahoma" w:cs="Tahoma"/>
          <w:bCs/>
          <w:iCs/>
          <w:sz w:val="24"/>
        </w:rPr>
        <w:t>ий, а также объемов услуг, подлежащих оказанию</w:t>
      </w:r>
      <w:r w:rsidRPr="00642E8E">
        <w:rPr>
          <w:rFonts w:ascii="Tahoma" w:hAnsi="Tahoma" w:cs="Tahoma"/>
          <w:bCs/>
          <w:iCs/>
          <w:sz w:val="24"/>
        </w:rPr>
        <w:t xml:space="preserve"> на условиях субподряда размещён на официальном сайте Заказчика по ссылке </w:t>
      </w:r>
      <w:r w:rsidR="004E2184" w:rsidRPr="004E2184">
        <w:rPr>
          <w:rFonts w:ascii="Tahoma" w:hAnsi="Tahoma" w:cs="Tahoma"/>
          <w:sz w:val="24"/>
        </w:rPr>
        <w:t>https://agddiamonds.ru/env/</w:t>
      </w:r>
      <w:r w:rsidRPr="00642E8E">
        <w:rPr>
          <w:rFonts w:ascii="Tahoma" w:hAnsi="Tahoma" w:cs="Tahoma"/>
          <w:bCs/>
          <w:iCs/>
          <w:sz w:val="24"/>
        </w:rPr>
        <w:t>.</w:t>
      </w:r>
    </w:p>
    <w:p w:rsidR="005230B0" w:rsidRPr="00642E8E" w:rsidRDefault="005230B0" w:rsidP="00A40D41">
      <w:pPr>
        <w:pStyle w:val="a7"/>
        <w:tabs>
          <w:tab w:val="left" w:pos="1418"/>
        </w:tabs>
        <w:spacing w:after="0" w:line="240" w:lineRule="auto"/>
        <w:ind w:left="0" w:firstLine="709"/>
        <w:jc w:val="both"/>
        <w:rPr>
          <w:rFonts w:ascii="Tahoma" w:hAnsi="Tahoma" w:cs="Tahoma"/>
          <w:bCs/>
          <w:iCs/>
          <w:sz w:val="24"/>
        </w:rPr>
      </w:pPr>
      <w:r w:rsidRPr="00642E8E">
        <w:rPr>
          <w:rFonts w:ascii="Tahoma" w:hAnsi="Tahoma" w:cs="Tahoma"/>
          <w:bCs/>
          <w:iCs/>
          <w:sz w:val="24"/>
        </w:rPr>
        <w:t>Согласованию с Заказчиком также подлежат привлекаемые Исполнителем в рамках исполнения Договора поставщики и производители материалов и оборудования.</w:t>
      </w:r>
    </w:p>
    <w:p w:rsidR="00E45AEA" w:rsidRPr="00642E8E" w:rsidRDefault="005230B0" w:rsidP="00A40D41">
      <w:pPr>
        <w:pStyle w:val="a7"/>
        <w:tabs>
          <w:tab w:val="left" w:pos="1418"/>
        </w:tabs>
        <w:spacing w:after="0" w:line="240" w:lineRule="auto"/>
        <w:ind w:left="0" w:firstLine="709"/>
        <w:jc w:val="both"/>
        <w:rPr>
          <w:rFonts w:ascii="Tahoma" w:hAnsi="Tahoma" w:cs="Tahoma"/>
          <w:bCs/>
          <w:iCs/>
          <w:sz w:val="24"/>
        </w:rPr>
      </w:pPr>
      <w:r w:rsidRPr="00642E8E">
        <w:rPr>
          <w:rFonts w:ascii="Tahoma" w:hAnsi="Tahoma" w:cs="Tahoma"/>
          <w:bCs/>
          <w:iCs/>
          <w:sz w:val="24"/>
        </w:rPr>
        <w:t>Исполнитель несёт в полном объёме ответственность за качество и сроки оказания Услуг привлечённых им субподрядчиков, как за свои собственные.</w:t>
      </w:r>
    </w:p>
    <w:p w:rsidR="00E45AEA" w:rsidRPr="00642E8E" w:rsidRDefault="00E45AEA" w:rsidP="004E2184">
      <w:pPr>
        <w:pStyle w:val="a7"/>
        <w:numPr>
          <w:ilvl w:val="2"/>
          <w:numId w:val="1"/>
        </w:numPr>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Организовать склад расходных материалов, необходимых для оказания Услуг по Договору.</w:t>
      </w:r>
    </w:p>
    <w:p w:rsidR="00E45AEA" w:rsidRPr="00642E8E" w:rsidRDefault="00E45AEA" w:rsidP="00A40D41">
      <w:pPr>
        <w:pStyle w:val="a7"/>
        <w:tabs>
          <w:tab w:val="left" w:pos="1418"/>
        </w:tabs>
        <w:spacing w:after="0" w:line="240" w:lineRule="auto"/>
        <w:ind w:left="0" w:firstLine="709"/>
        <w:jc w:val="both"/>
        <w:rPr>
          <w:rFonts w:ascii="Tahoma" w:hAnsi="Tahoma" w:cs="Tahoma"/>
          <w:bCs/>
          <w:sz w:val="24"/>
          <w:u w:val="single"/>
        </w:rPr>
      </w:pPr>
      <w:r w:rsidRPr="00642E8E">
        <w:rPr>
          <w:rFonts w:ascii="Tahoma" w:hAnsi="Tahoma" w:cs="Tahoma"/>
          <w:bCs/>
          <w:sz w:val="24"/>
        </w:rPr>
        <w:t>При оказании Услуг Исполнитель использует</w:t>
      </w:r>
      <w:r w:rsidR="003C1992" w:rsidRPr="00642E8E">
        <w:rPr>
          <w:rFonts w:ascii="Tahoma" w:hAnsi="Tahoma" w:cs="Tahoma"/>
          <w:bCs/>
          <w:sz w:val="24"/>
        </w:rPr>
        <w:t xml:space="preserve"> </w:t>
      </w:r>
      <w:r w:rsidRPr="00642E8E">
        <w:rPr>
          <w:rFonts w:ascii="Tahoma" w:hAnsi="Tahoma" w:cs="Tahoma"/>
          <w:bCs/>
          <w:sz w:val="24"/>
        </w:rPr>
        <w:t xml:space="preserve">расходные материалы Исполнителя, </w:t>
      </w:r>
      <w:r w:rsidR="003C1992" w:rsidRPr="00642E8E">
        <w:rPr>
          <w:rFonts w:ascii="Tahoma" w:hAnsi="Tahoma" w:cs="Tahoma"/>
          <w:bCs/>
          <w:sz w:val="24"/>
        </w:rPr>
        <w:t xml:space="preserve">необходимые для производства работ, </w:t>
      </w:r>
      <w:r w:rsidRPr="00642E8E">
        <w:rPr>
          <w:rFonts w:ascii="Tahoma" w:hAnsi="Tahoma" w:cs="Tahoma"/>
          <w:bCs/>
          <w:sz w:val="24"/>
        </w:rPr>
        <w:t>а именно: электроды, ветошь, спецодежда,</w:t>
      </w:r>
      <w:r w:rsidR="003C1992" w:rsidRPr="00642E8E">
        <w:rPr>
          <w:rFonts w:ascii="Tahoma" w:hAnsi="Tahoma" w:cs="Tahoma"/>
          <w:bCs/>
          <w:sz w:val="24"/>
        </w:rPr>
        <w:t xml:space="preserve"> </w:t>
      </w:r>
      <w:proofErr w:type="spellStart"/>
      <w:r w:rsidR="003C1992" w:rsidRPr="00642E8E">
        <w:rPr>
          <w:rFonts w:ascii="Tahoma" w:hAnsi="Tahoma" w:cs="Tahoma"/>
          <w:bCs/>
          <w:sz w:val="24"/>
        </w:rPr>
        <w:t>образивные</w:t>
      </w:r>
      <w:proofErr w:type="spellEnd"/>
      <w:r w:rsidR="003C1992" w:rsidRPr="00642E8E">
        <w:rPr>
          <w:rFonts w:ascii="Tahoma" w:hAnsi="Tahoma" w:cs="Tahoma"/>
          <w:bCs/>
          <w:sz w:val="24"/>
        </w:rPr>
        <w:t>, отрезные круги,</w:t>
      </w:r>
      <w:r w:rsidRPr="00642E8E">
        <w:rPr>
          <w:rFonts w:ascii="Tahoma" w:hAnsi="Tahoma" w:cs="Tahoma"/>
          <w:bCs/>
          <w:sz w:val="24"/>
        </w:rPr>
        <w:t xml:space="preserve"> </w:t>
      </w:r>
      <w:r w:rsidR="003C1992" w:rsidRPr="00642E8E">
        <w:rPr>
          <w:rFonts w:ascii="Tahoma" w:hAnsi="Tahoma" w:cs="Tahoma"/>
          <w:bCs/>
          <w:sz w:val="24"/>
        </w:rPr>
        <w:t xml:space="preserve">газовые баллоны с кислородом и пропаном, </w:t>
      </w:r>
      <w:r w:rsidRPr="00642E8E">
        <w:rPr>
          <w:rFonts w:ascii="Tahoma" w:hAnsi="Tahoma" w:cs="Tahoma"/>
          <w:bCs/>
          <w:sz w:val="24"/>
        </w:rPr>
        <w:t xml:space="preserve">клеи, герметики, мелкие расходные материалы для ТО (изолента, стяжки, бирки, </w:t>
      </w:r>
      <w:proofErr w:type="spellStart"/>
      <w:r w:rsidRPr="00642E8E">
        <w:rPr>
          <w:rFonts w:ascii="Tahoma" w:hAnsi="Tahoma" w:cs="Tahoma"/>
          <w:bCs/>
          <w:sz w:val="24"/>
        </w:rPr>
        <w:t>клеммники</w:t>
      </w:r>
      <w:proofErr w:type="spellEnd"/>
      <w:r w:rsidRPr="00642E8E">
        <w:rPr>
          <w:rFonts w:ascii="Tahoma" w:hAnsi="Tahoma" w:cs="Tahoma"/>
          <w:bCs/>
          <w:sz w:val="24"/>
        </w:rPr>
        <w:t>, кабельные наконечники, протирочные жидкости, прокладки и материалы для изготовления прокладок и т.п.), слесарный инструмент по необходимости (далее по тексту</w:t>
      </w:r>
      <w:r w:rsidR="007D4AE5" w:rsidRPr="00642E8E">
        <w:rPr>
          <w:rFonts w:ascii="Tahoma" w:hAnsi="Tahoma" w:cs="Tahoma"/>
          <w:bCs/>
          <w:sz w:val="24"/>
        </w:rPr>
        <w:t xml:space="preserve"> ‒</w:t>
      </w:r>
      <w:r w:rsidRPr="00642E8E">
        <w:rPr>
          <w:rFonts w:ascii="Tahoma" w:hAnsi="Tahoma" w:cs="Tahoma"/>
          <w:bCs/>
          <w:sz w:val="24"/>
        </w:rPr>
        <w:t xml:space="preserve"> </w:t>
      </w:r>
      <w:r w:rsidR="007D4AE5" w:rsidRPr="00642E8E">
        <w:rPr>
          <w:rFonts w:ascii="Tahoma" w:hAnsi="Tahoma" w:cs="Tahoma"/>
          <w:bCs/>
          <w:sz w:val="24"/>
        </w:rPr>
        <w:t>«</w:t>
      </w:r>
      <w:r w:rsidRPr="00642E8E">
        <w:rPr>
          <w:rFonts w:ascii="Tahoma" w:hAnsi="Tahoma" w:cs="Tahoma"/>
          <w:bCs/>
          <w:sz w:val="24"/>
        </w:rPr>
        <w:t>Материалы Исполнителя</w:t>
      </w:r>
      <w:r w:rsidR="007D4AE5" w:rsidRPr="00642E8E">
        <w:rPr>
          <w:rFonts w:ascii="Tahoma" w:hAnsi="Tahoma" w:cs="Tahoma"/>
          <w:bCs/>
          <w:sz w:val="24"/>
        </w:rPr>
        <w:t>»</w:t>
      </w:r>
      <w:r w:rsidRPr="00642E8E">
        <w:rPr>
          <w:rFonts w:ascii="Tahoma" w:hAnsi="Tahoma" w:cs="Tahoma"/>
          <w:bCs/>
          <w:sz w:val="24"/>
        </w:rPr>
        <w:t xml:space="preserve">), приобретаются за счет Исполнителя. </w:t>
      </w:r>
    </w:p>
    <w:p w:rsidR="00E45AEA" w:rsidRPr="00642E8E" w:rsidRDefault="00E45AEA" w:rsidP="00A40D41">
      <w:pPr>
        <w:pStyle w:val="a7"/>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Материалы Исполнителя должны быть новыми и оригинальными, иметь (при необходимости) соответствующие сертификаты, технические паспорта и другие документы, удостоверяющие их качество.</w:t>
      </w:r>
    </w:p>
    <w:p w:rsidR="00E45AEA" w:rsidRPr="00642E8E" w:rsidRDefault="00E45AEA" w:rsidP="00A40D41">
      <w:pPr>
        <w:pStyle w:val="a7"/>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Материалы Исполнителя являются собственностью Исполнителя</w:t>
      </w:r>
      <w:r w:rsidR="002C5C11" w:rsidRPr="00642E8E">
        <w:rPr>
          <w:rFonts w:ascii="Tahoma" w:hAnsi="Tahoma" w:cs="Tahoma"/>
          <w:bCs/>
          <w:sz w:val="24"/>
        </w:rPr>
        <w:t xml:space="preserve"> до момента подписания Сторонами Акта сдачи </w:t>
      </w:r>
      <w:r w:rsidR="00FD6D56" w:rsidRPr="00642E8E">
        <w:rPr>
          <w:rFonts w:ascii="Tahoma" w:hAnsi="Tahoma" w:cs="Tahoma"/>
          <w:bCs/>
          <w:iCs/>
          <w:sz w:val="24"/>
        </w:rPr>
        <w:t xml:space="preserve">сдачи-приемки оказанных услуг (п. </w:t>
      </w:r>
      <w:r w:rsidR="00930F25">
        <w:rPr>
          <w:rFonts w:ascii="Tahoma" w:hAnsi="Tahoma" w:cs="Tahoma"/>
          <w:bCs/>
          <w:iCs/>
          <w:sz w:val="24"/>
        </w:rPr>
        <w:t>3</w:t>
      </w:r>
      <w:r w:rsidR="00FD6D56" w:rsidRPr="00642E8E">
        <w:rPr>
          <w:rFonts w:ascii="Tahoma" w:hAnsi="Tahoma" w:cs="Tahoma"/>
          <w:bCs/>
          <w:iCs/>
          <w:sz w:val="24"/>
        </w:rPr>
        <w:t>.1. Договора)</w:t>
      </w:r>
      <w:r w:rsidRPr="00642E8E">
        <w:rPr>
          <w:rFonts w:ascii="Tahoma" w:hAnsi="Tahoma" w:cs="Tahoma"/>
          <w:bCs/>
          <w:sz w:val="24"/>
        </w:rPr>
        <w:t>.</w:t>
      </w:r>
    </w:p>
    <w:p w:rsidR="00E45AEA" w:rsidRPr="00642E8E" w:rsidRDefault="00E45AEA" w:rsidP="00A40D41">
      <w:pPr>
        <w:pStyle w:val="a7"/>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Материалы Исполнителя доставляются к месту оказания Услуг силами и за счет Исполнителя со склада Материалов Исполнителя, расположенного на ГОКе им. В. Гриба.</w:t>
      </w:r>
    </w:p>
    <w:p w:rsidR="00415486" w:rsidRPr="00642E8E" w:rsidRDefault="00650CC8" w:rsidP="004E2184">
      <w:pPr>
        <w:pStyle w:val="a7"/>
        <w:numPr>
          <w:ilvl w:val="2"/>
          <w:numId w:val="1"/>
        </w:numPr>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Гарантировать бесперебойную работу оборудования, входящего в зону ответственности Исполнителя</w:t>
      </w:r>
      <w:r w:rsidR="00A46A5C" w:rsidRPr="00642E8E">
        <w:rPr>
          <w:rFonts w:ascii="Tahoma" w:hAnsi="Tahoma" w:cs="Tahoma"/>
          <w:bCs/>
          <w:sz w:val="24"/>
        </w:rPr>
        <w:t>,</w:t>
      </w:r>
      <w:r w:rsidR="0099220C" w:rsidRPr="00642E8E">
        <w:rPr>
          <w:rFonts w:ascii="Tahoma" w:hAnsi="Tahoma" w:cs="Tahoma"/>
          <w:bCs/>
          <w:sz w:val="24"/>
        </w:rPr>
        <w:t xml:space="preserve"> согласно Разделу </w:t>
      </w:r>
      <w:r w:rsidR="004E2184">
        <w:rPr>
          <w:rFonts w:ascii="Tahoma" w:hAnsi="Tahoma" w:cs="Tahoma"/>
          <w:bCs/>
          <w:sz w:val="24"/>
        </w:rPr>
        <w:t>5</w:t>
      </w:r>
      <w:r w:rsidR="0099220C" w:rsidRPr="00642E8E">
        <w:rPr>
          <w:rFonts w:ascii="Tahoma" w:hAnsi="Tahoma" w:cs="Tahoma"/>
          <w:bCs/>
          <w:sz w:val="24"/>
        </w:rPr>
        <w:t xml:space="preserve"> Договора</w:t>
      </w:r>
      <w:r w:rsidRPr="00642E8E">
        <w:rPr>
          <w:rFonts w:ascii="Tahoma" w:hAnsi="Tahoma" w:cs="Tahoma"/>
          <w:bCs/>
          <w:sz w:val="24"/>
        </w:rPr>
        <w:t>.</w:t>
      </w:r>
    </w:p>
    <w:p w:rsidR="006A49C1" w:rsidRPr="00642E8E" w:rsidRDefault="006A49C1" w:rsidP="004E2184">
      <w:pPr>
        <w:pStyle w:val="a7"/>
        <w:numPr>
          <w:ilvl w:val="2"/>
          <w:numId w:val="1"/>
        </w:numPr>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 xml:space="preserve">Застраховать своих работников, занятых по Договору, от несчастных случаев на производстве. В случае получения представителем Исполнителя </w:t>
      </w:r>
      <w:r w:rsidRPr="00642E8E">
        <w:rPr>
          <w:rFonts w:ascii="Tahoma" w:hAnsi="Tahoma" w:cs="Tahoma"/>
          <w:bCs/>
          <w:sz w:val="24"/>
        </w:rPr>
        <w:lastRenderedPageBreak/>
        <w:t>производственной травмы (в том числе со смертельным исходом) возмещение вреда возлагается на страхователя (Исполнителя).</w:t>
      </w:r>
    </w:p>
    <w:p w:rsidR="00650CC8" w:rsidRPr="00642E8E" w:rsidRDefault="00FA1CDA" w:rsidP="004E2184">
      <w:pPr>
        <w:pStyle w:val="a7"/>
        <w:numPr>
          <w:ilvl w:val="2"/>
          <w:numId w:val="1"/>
        </w:numPr>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По требованию Заказчика п</w:t>
      </w:r>
      <w:r w:rsidR="00FA35F8" w:rsidRPr="00642E8E">
        <w:rPr>
          <w:rFonts w:ascii="Tahoma" w:hAnsi="Tahoma" w:cs="Tahoma"/>
          <w:bCs/>
          <w:sz w:val="24"/>
        </w:rPr>
        <w:t>одтверждать качество Материалов Исполнителя, которые устанавливаются на обслуживаемое оборудование (сертификаты качества или письма производителя). Копии таких документов должны быть предоставлены Заказчику по его требованию в течение 1 (одного) рабочего дня. Все расходные материалы должны соответствовать обслуживаемому оборудованию.</w:t>
      </w:r>
    </w:p>
    <w:p w:rsidR="006A49C1" w:rsidRPr="00642E8E" w:rsidRDefault="00FA35F8" w:rsidP="004E2184">
      <w:pPr>
        <w:pStyle w:val="a7"/>
        <w:numPr>
          <w:ilvl w:val="2"/>
          <w:numId w:val="1"/>
        </w:numPr>
        <w:tabs>
          <w:tab w:val="left" w:pos="1418"/>
        </w:tabs>
        <w:spacing w:after="0" w:line="240" w:lineRule="auto"/>
        <w:ind w:left="0" w:firstLine="709"/>
        <w:jc w:val="both"/>
        <w:rPr>
          <w:rFonts w:ascii="Tahoma" w:hAnsi="Tahoma" w:cs="Tahoma"/>
          <w:bCs/>
          <w:sz w:val="24"/>
        </w:rPr>
      </w:pPr>
      <w:r w:rsidRPr="00642E8E">
        <w:rPr>
          <w:rFonts w:ascii="Tahoma" w:eastAsia="Times New Roman" w:hAnsi="Tahoma" w:cs="Tahoma"/>
          <w:iCs/>
          <w:sz w:val="24"/>
          <w:lang w:eastAsia="ru-RU"/>
        </w:rPr>
        <w:t xml:space="preserve">В соответствии с пунктом </w:t>
      </w:r>
      <w:r w:rsidR="004E2184">
        <w:rPr>
          <w:rFonts w:ascii="Tahoma" w:eastAsia="Times New Roman" w:hAnsi="Tahoma" w:cs="Tahoma"/>
          <w:iCs/>
          <w:sz w:val="24"/>
          <w:lang w:eastAsia="ru-RU"/>
        </w:rPr>
        <w:t>2</w:t>
      </w:r>
      <w:r w:rsidRPr="00642E8E">
        <w:rPr>
          <w:rFonts w:ascii="Tahoma" w:eastAsia="Times New Roman" w:hAnsi="Tahoma" w:cs="Tahoma"/>
          <w:iCs/>
          <w:sz w:val="24"/>
          <w:lang w:eastAsia="ru-RU"/>
        </w:rPr>
        <w:t>.12</w:t>
      </w:r>
      <w:r w:rsidR="00A46A5C" w:rsidRPr="00642E8E">
        <w:rPr>
          <w:rFonts w:ascii="Tahoma" w:eastAsia="Times New Roman" w:hAnsi="Tahoma" w:cs="Tahoma"/>
          <w:iCs/>
          <w:sz w:val="24"/>
          <w:lang w:eastAsia="ru-RU"/>
        </w:rPr>
        <w:t>.</w:t>
      </w:r>
      <w:r w:rsidRPr="00642E8E">
        <w:rPr>
          <w:rFonts w:ascii="Tahoma" w:eastAsia="Times New Roman" w:hAnsi="Tahoma" w:cs="Tahoma"/>
          <w:iCs/>
          <w:sz w:val="24"/>
          <w:lang w:eastAsia="ru-RU"/>
        </w:rPr>
        <w:t xml:space="preserve"> «Положения о пропускном и </w:t>
      </w:r>
      <w:proofErr w:type="spellStart"/>
      <w:r w:rsidRPr="00642E8E">
        <w:rPr>
          <w:rFonts w:ascii="Tahoma" w:eastAsia="Times New Roman" w:hAnsi="Tahoma" w:cs="Tahoma"/>
          <w:iCs/>
          <w:sz w:val="24"/>
          <w:lang w:eastAsia="ru-RU"/>
        </w:rPr>
        <w:t>внутриобъектовом</w:t>
      </w:r>
      <w:proofErr w:type="spellEnd"/>
      <w:r w:rsidRPr="00642E8E">
        <w:rPr>
          <w:rFonts w:ascii="Tahoma" w:eastAsia="Times New Roman" w:hAnsi="Tahoma" w:cs="Tahoma"/>
          <w:iCs/>
          <w:sz w:val="24"/>
          <w:lang w:eastAsia="ru-RU"/>
        </w:rPr>
        <w:t xml:space="preserve"> режимах в АО «АГД ДАЙМОНДС», далее по тексту – «Положение», предоставить Заказчику заявки (Приложения № 14 и № 15 к Положению) для проезда своих специалистов</w:t>
      </w:r>
      <w:r w:rsidR="009C354C" w:rsidRPr="00642E8E">
        <w:rPr>
          <w:rFonts w:ascii="Tahoma" w:eastAsia="Times New Roman" w:hAnsi="Tahoma" w:cs="Tahoma"/>
          <w:iCs/>
          <w:sz w:val="24"/>
          <w:lang w:eastAsia="ru-RU"/>
        </w:rPr>
        <w:t>, специалистов субподрядных организаций</w:t>
      </w:r>
      <w:r w:rsidRPr="00642E8E">
        <w:rPr>
          <w:rFonts w:ascii="Tahoma" w:eastAsia="Times New Roman" w:hAnsi="Tahoma" w:cs="Tahoma"/>
          <w:iCs/>
          <w:sz w:val="24"/>
          <w:lang w:eastAsia="ru-RU"/>
        </w:rPr>
        <w:t xml:space="preserve"> и транспортных средств на территорию Обогатительной фабрики ГОКа им. В. Гриба. Тексты Положения и приложений к нему размещены на официальном сайте </w:t>
      </w:r>
      <w:r w:rsidR="009C354C" w:rsidRPr="00642E8E">
        <w:rPr>
          <w:rFonts w:ascii="Tahoma" w:eastAsia="Times New Roman" w:hAnsi="Tahoma" w:cs="Tahoma"/>
          <w:iCs/>
          <w:sz w:val="24"/>
          <w:lang w:eastAsia="ru-RU"/>
        </w:rPr>
        <w:t>Заказчика</w:t>
      </w:r>
      <w:r w:rsidRPr="00642E8E">
        <w:rPr>
          <w:rFonts w:ascii="Tahoma" w:eastAsia="Times New Roman" w:hAnsi="Tahoma" w:cs="Tahoma"/>
          <w:iCs/>
          <w:sz w:val="24"/>
          <w:lang w:eastAsia="ru-RU"/>
        </w:rPr>
        <w:t xml:space="preserve"> по ссылке </w:t>
      </w:r>
      <w:r w:rsidR="00421935" w:rsidRPr="004E2184">
        <w:rPr>
          <w:rFonts w:ascii="Tahoma" w:hAnsi="Tahoma" w:cs="Tahoma"/>
          <w:sz w:val="24"/>
        </w:rPr>
        <w:t>https://agddiamonds.ru/env/</w:t>
      </w:r>
      <w:r w:rsidRPr="00642E8E">
        <w:rPr>
          <w:rFonts w:ascii="Tahoma" w:eastAsia="Times New Roman" w:hAnsi="Tahoma" w:cs="Tahoma"/>
          <w:iCs/>
          <w:sz w:val="24"/>
          <w:lang w:eastAsia="ru-RU"/>
        </w:rPr>
        <w:t>.</w:t>
      </w:r>
    </w:p>
    <w:p w:rsidR="006A49C1" w:rsidRPr="00642E8E" w:rsidRDefault="00FA35F8" w:rsidP="00A40D41">
      <w:pPr>
        <w:pStyle w:val="a7"/>
        <w:tabs>
          <w:tab w:val="left" w:pos="1418"/>
        </w:tabs>
        <w:spacing w:after="0" w:line="240" w:lineRule="auto"/>
        <w:ind w:left="0" w:firstLine="709"/>
        <w:jc w:val="both"/>
        <w:rPr>
          <w:rFonts w:ascii="Tahoma" w:hAnsi="Tahoma" w:cs="Tahoma"/>
          <w:bCs/>
          <w:iCs/>
          <w:sz w:val="24"/>
        </w:rPr>
      </w:pPr>
      <w:r w:rsidRPr="00642E8E">
        <w:rPr>
          <w:rFonts w:ascii="Tahoma" w:hAnsi="Tahoma" w:cs="Tahoma"/>
          <w:bCs/>
          <w:iCs/>
          <w:sz w:val="24"/>
        </w:rPr>
        <w:t xml:space="preserve">Заявки, оформленные на бланке Исполнителя, подаются посредством электронной почты по адресам: </w:t>
      </w:r>
      <w:proofErr w:type="spellStart"/>
      <w:r w:rsidR="0053624F" w:rsidRPr="00642E8E">
        <w:rPr>
          <w:rFonts w:ascii="Tahoma" w:hAnsi="Tahoma" w:cs="Tahoma"/>
          <w:bCs/>
          <w:iCs/>
          <w:sz w:val="24"/>
          <w:lang w:val="en-US"/>
        </w:rPr>
        <w:t>ABokanova</w:t>
      </w:r>
      <w:proofErr w:type="spellEnd"/>
      <w:r w:rsidRPr="00642E8E">
        <w:rPr>
          <w:rFonts w:ascii="Tahoma" w:hAnsi="Tahoma" w:cs="Tahoma"/>
          <w:bCs/>
          <w:iCs/>
          <w:sz w:val="24"/>
        </w:rPr>
        <w:t>@</w:t>
      </w:r>
      <w:proofErr w:type="spellStart"/>
      <w:r w:rsidRPr="00642E8E">
        <w:rPr>
          <w:rFonts w:ascii="Tahoma" w:hAnsi="Tahoma" w:cs="Tahoma"/>
          <w:bCs/>
          <w:iCs/>
          <w:sz w:val="24"/>
        </w:rPr>
        <w:t>agddiamond</w:t>
      </w:r>
      <w:proofErr w:type="spellEnd"/>
      <w:r w:rsidR="00157939">
        <w:rPr>
          <w:rFonts w:ascii="Tahoma" w:hAnsi="Tahoma" w:cs="Tahoma"/>
          <w:bCs/>
          <w:iCs/>
          <w:sz w:val="24"/>
          <w:lang w:val="en-US"/>
        </w:rPr>
        <w:t>s</w:t>
      </w:r>
      <w:r w:rsidRPr="00642E8E">
        <w:rPr>
          <w:rFonts w:ascii="Tahoma" w:hAnsi="Tahoma" w:cs="Tahoma"/>
          <w:bCs/>
          <w:iCs/>
          <w:sz w:val="24"/>
        </w:rPr>
        <w:t>.</w:t>
      </w:r>
      <w:proofErr w:type="spellStart"/>
      <w:r w:rsidR="00860A81" w:rsidRPr="00642E8E">
        <w:rPr>
          <w:rFonts w:ascii="Tahoma" w:hAnsi="Tahoma" w:cs="Tahoma"/>
          <w:bCs/>
          <w:iCs/>
          <w:sz w:val="24"/>
          <w:lang w:val="en-US"/>
        </w:rPr>
        <w:t>ru</w:t>
      </w:r>
      <w:proofErr w:type="spellEnd"/>
      <w:r w:rsidRPr="00642E8E">
        <w:rPr>
          <w:rFonts w:ascii="Tahoma" w:hAnsi="Tahoma" w:cs="Tahoma"/>
          <w:bCs/>
          <w:iCs/>
          <w:sz w:val="24"/>
        </w:rPr>
        <w:t xml:space="preserve"> и </w:t>
      </w:r>
      <w:proofErr w:type="spellStart"/>
      <w:r w:rsidRPr="00642E8E">
        <w:rPr>
          <w:rFonts w:ascii="Tahoma" w:hAnsi="Tahoma" w:cs="Tahoma"/>
          <w:bCs/>
          <w:iCs/>
          <w:sz w:val="24"/>
        </w:rPr>
        <w:t>fax@agddiamond</w:t>
      </w:r>
      <w:proofErr w:type="spellEnd"/>
      <w:r w:rsidR="00157939">
        <w:rPr>
          <w:rFonts w:ascii="Tahoma" w:hAnsi="Tahoma" w:cs="Tahoma"/>
          <w:bCs/>
          <w:iCs/>
          <w:sz w:val="24"/>
          <w:lang w:val="en-US"/>
        </w:rPr>
        <w:t>s</w:t>
      </w:r>
      <w:r w:rsidRPr="00642E8E">
        <w:rPr>
          <w:rFonts w:ascii="Tahoma" w:hAnsi="Tahoma" w:cs="Tahoma"/>
          <w:bCs/>
          <w:iCs/>
          <w:sz w:val="24"/>
        </w:rPr>
        <w:t>.</w:t>
      </w:r>
      <w:proofErr w:type="spellStart"/>
      <w:r w:rsidR="00860A81" w:rsidRPr="00642E8E">
        <w:rPr>
          <w:rFonts w:ascii="Tahoma" w:hAnsi="Tahoma" w:cs="Tahoma"/>
          <w:bCs/>
          <w:iCs/>
          <w:sz w:val="24"/>
          <w:lang w:val="en-US"/>
        </w:rPr>
        <w:t>ru</w:t>
      </w:r>
      <w:proofErr w:type="spellEnd"/>
      <w:r w:rsidRPr="00642E8E">
        <w:rPr>
          <w:rFonts w:ascii="Tahoma" w:hAnsi="Tahoma" w:cs="Tahoma"/>
          <w:bCs/>
          <w:iCs/>
          <w:sz w:val="24"/>
        </w:rPr>
        <w:t xml:space="preserve"> не менее чем за 5 (пять) рабочих дней до даты заезда.</w:t>
      </w:r>
    </w:p>
    <w:p w:rsidR="00FA35F8" w:rsidRPr="00642E8E" w:rsidRDefault="00FA35F8" w:rsidP="00A40D41">
      <w:pPr>
        <w:pStyle w:val="a7"/>
        <w:tabs>
          <w:tab w:val="left" w:pos="1418"/>
        </w:tabs>
        <w:spacing w:after="0" w:line="240" w:lineRule="auto"/>
        <w:ind w:left="0" w:firstLine="709"/>
        <w:jc w:val="both"/>
        <w:rPr>
          <w:rFonts w:ascii="Tahoma" w:hAnsi="Tahoma" w:cs="Tahoma"/>
          <w:bCs/>
          <w:sz w:val="24"/>
        </w:rPr>
      </w:pPr>
      <w:r w:rsidRPr="00642E8E">
        <w:rPr>
          <w:rFonts w:ascii="Tahoma" w:hAnsi="Tahoma" w:cs="Tahoma"/>
          <w:bCs/>
          <w:iCs/>
          <w:sz w:val="24"/>
        </w:rPr>
        <w:t xml:space="preserve">Оригиналы пропусков на транспортные средства Исполнитель обязан забрать по адресу: г. Архангельск, пр. Троицкий, д. 168, административное здание АО «АГД «ДАЙМОНДС» (время работы: </w:t>
      </w:r>
      <w:proofErr w:type="spellStart"/>
      <w:r w:rsidRPr="00642E8E">
        <w:rPr>
          <w:rFonts w:ascii="Tahoma" w:hAnsi="Tahoma" w:cs="Tahoma"/>
          <w:bCs/>
          <w:iCs/>
          <w:sz w:val="24"/>
        </w:rPr>
        <w:t>пн</w:t>
      </w:r>
      <w:proofErr w:type="spellEnd"/>
      <w:r w:rsidRPr="00642E8E">
        <w:rPr>
          <w:rFonts w:ascii="Tahoma" w:hAnsi="Tahoma" w:cs="Tahoma"/>
          <w:bCs/>
          <w:iCs/>
          <w:sz w:val="24"/>
        </w:rPr>
        <w:t>-пт. с 9:00 до 17:00).</w:t>
      </w:r>
    </w:p>
    <w:p w:rsidR="00FA35F8" w:rsidRPr="00642E8E" w:rsidRDefault="00FA35F8" w:rsidP="004E2184">
      <w:pPr>
        <w:pStyle w:val="a7"/>
        <w:numPr>
          <w:ilvl w:val="2"/>
          <w:numId w:val="1"/>
        </w:numPr>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 xml:space="preserve">Предоставлять Заказчику заявки </w:t>
      </w:r>
      <w:r w:rsidR="00FA1CDA" w:rsidRPr="00642E8E">
        <w:rPr>
          <w:rFonts w:ascii="Tahoma" w:hAnsi="Tahoma" w:cs="Tahoma"/>
          <w:bCs/>
          <w:iCs/>
          <w:sz w:val="24"/>
        </w:rPr>
        <w:t>на</w:t>
      </w:r>
      <w:r w:rsidRPr="00642E8E">
        <w:rPr>
          <w:rFonts w:ascii="Tahoma" w:hAnsi="Tahoma" w:cs="Tahoma"/>
          <w:bCs/>
          <w:iCs/>
          <w:sz w:val="24"/>
        </w:rPr>
        <w:t xml:space="preserve"> организаци</w:t>
      </w:r>
      <w:r w:rsidR="00FA1CDA" w:rsidRPr="00642E8E">
        <w:rPr>
          <w:rFonts w:ascii="Tahoma" w:hAnsi="Tahoma" w:cs="Tahoma"/>
          <w:bCs/>
          <w:iCs/>
          <w:sz w:val="24"/>
        </w:rPr>
        <w:t>ю</w:t>
      </w:r>
      <w:r w:rsidRPr="00642E8E">
        <w:rPr>
          <w:rFonts w:ascii="Tahoma" w:hAnsi="Tahoma" w:cs="Tahoma"/>
          <w:bCs/>
          <w:iCs/>
          <w:sz w:val="24"/>
        </w:rPr>
        <w:t xml:space="preserve"> питания и проживани</w:t>
      </w:r>
      <w:r w:rsidR="00FA1CDA" w:rsidRPr="00642E8E">
        <w:rPr>
          <w:rFonts w:ascii="Tahoma" w:hAnsi="Tahoma" w:cs="Tahoma"/>
          <w:bCs/>
          <w:iCs/>
          <w:sz w:val="24"/>
        </w:rPr>
        <w:t>я</w:t>
      </w:r>
      <w:r w:rsidRPr="00642E8E">
        <w:rPr>
          <w:rFonts w:ascii="Tahoma" w:hAnsi="Tahoma" w:cs="Tahoma"/>
          <w:bCs/>
          <w:sz w:val="24"/>
        </w:rPr>
        <w:t xml:space="preserve"> своих специалистов</w:t>
      </w:r>
      <w:r w:rsidR="009C354C" w:rsidRPr="00642E8E">
        <w:rPr>
          <w:rFonts w:ascii="Tahoma" w:hAnsi="Tahoma" w:cs="Tahoma"/>
          <w:bCs/>
          <w:sz w:val="24"/>
        </w:rPr>
        <w:t xml:space="preserve"> и специалистов субподрядных организаций</w:t>
      </w:r>
      <w:r w:rsidRPr="00642E8E">
        <w:rPr>
          <w:rFonts w:ascii="Tahoma" w:hAnsi="Tahoma" w:cs="Tahoma"/>
          <w:bCs/>
          <w:sz w:val="24"/>
        </w:rPr>
        <w:t xml:space="preserve"> на территории ГОКа им. В. Гриба по установленной форме не позднее, чем за 5 (пять) рабочих дней до даты заезда к месту оказания Услуг.</w:t>
      </w:r>
    </w:p>
    <w:p w:rsidR="009011A2" w:rsidRPr="00642E8E" w:rsidRDefault="006A49C1" w:rsidP="004E2184">
      <w:pPr>
        <w:pStyle w:val="a7"/>
        <w:numPr>
          <w:ilvl w:val="2"/>
          <w:numId w:val="1"/>
        </w:numPr>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Немедленно извещать Заказчика обо всех случаях нарушений в работе, выходе из строя или угрозе выхода из строя Оборудования, аварийных ситуациях и угрозе возникновения аварийных ситуаций. В случае угрозы возникновения аварийной ситуации Исполнитель обязан приостановить оказание Услуг до получения от Заказчика указаний. При обнаружении возможных неблагоприятных для Заказчика последствий выполнения его указаний, Исполнитель обязан незамедлительно уведомить об этом Заказчика.</w:t>
      </w:r>
    </w:p>
    <w:p w:rsidR="006A49C1" w:rsidRPr="00642E8E" w:rsidRDefault="006A49C1" w:rsidP="004E2184">
      <w:pPr>
        <w:pStyle w:val="a7"/>
        <w:numPr>
          <w:ilvl w:val="2"/>
          <w:numId w:val="1"/>
        </w:numPr>
        <w:tabs>
          <w:tab w:val="left" w:pos="1418"/>
          <w:tab w:val="left" w:pos="1560"/>
        </w:tabs>
        <w:spacing w:after="0" w:line="240" w:lineRule="auto"/>
        <w:ind w:left="0" w:firstLine="709"/>
        <w:jc w:val="both"/>
        <w:rPr>
          <w:rFonts w:ascii="Tahoma" w:hAnsi="Tahoma" w:cs="Tahoma"/>
          <w:bCs/>
          <w:sz w:val="24"/>
        </w:rPr>
      </w:pPr>
      <w:r w:rsidRPr="00642E8E">
        <w:rPr>
          <w:rFonts w:ascii="Tahoma" w:hAnsi="Tahoma" w:cs="Tahoma"/>
          <w:bCs/>
          <w:sz w:val="24"/>
        </w:rPr>
        <w:t>Обеспечить за свой счёт получение всех необходимых профессиональных допусков, разрешений и лицензий на право оказания Услуг по Договору, в том числе в сфере охраны окружающей среды, требуемых в соответствии с законодательством РФ и субъекта РФ, в том числе разрешения и согласования, связанные с использованием иностранной рабочей силы (при необходимости).</w:t>
      </w:r>
    </w:p>
    <w:p w:rsidR="002A2859" w:rsidRPr="00642E8E" w:rsidRDefault="002A2859" w:rsidP="004E2184">
      <w:pPr>
        <w:pStyle w:val="a7"/>
        <w:numPr>
          <w:ilvl w:val="2"/>
          <w:numId w:val="1"/>
        </w:numPr>
        <w:tabs>
          <w:tab w:val="left" w:pos="1701"/>
        </w:tabs>
        <w:spacing w:after="0" w:line="240" w:lineRule="auto"/>
        <w:ind w:left="0" w:firstLine="709"/>
        <w:jc w:val="both"/>
        <w:rPr>
          <w:rFonts w:ascii="Tahoma" w:hAnsi="Tahoma" w:cs="Tahoma"/>
          <w:bCs/>
          <w:sz w:val="24"/>
        </w:rPr>
      </w:pPr>
      <w:r w:rsidRPr="00642E8E">
        <w:rPr>
          <w:rFonts w:ascii="Tahoma" w:hAnsi="Tahoma" w:cs="Tahoma"/>
          <w:bCs/>
          <w:sz w:val="24"/>
        </w:rPr>
        <w:t>Соблюдать требования законодательства и иных нормативно-правовых актов в сфере промышленной, энергетической безопасности, охраны труда и охраны окружающей среды. Самостоятельно нести полную ответственность за допущенные им нарушения требований промышленной, энергетической безопасности и законодательства в сфере природопользования и охраны окружающей среды. Затраты Исполнителя по выплатам соответствующих штрафов, претензий, исков, ущербов, сверхнормативных платежей не подлежат возмещению Заказчиком.</w:t>
      </w:r>
    </w:p>
    <w:p w:rsidR="002A2859" w:rsidRPr="00642E8E" w:rsidRDefault="002A2859" w:rsidP="00A40D41">
      <w:pPr>
        <w:tabs>
          <w:tab w:val="left" w:pos="1418"/>
        </w:tabs>
        <w:spacing w:after="0" w:line="240" w:lineRule="auto"/>
        <w:ind w:firstLine="709"/>
        <w:jc w:val="both"/>
        <w:rPr>
          <w:rFonts w:ascii="Tahoma" w:hAnsi="Tahoma" w:cs="Tahoma"/>
          <w:bCs/>
          <w:sz w:val="24"/>
        </w:rPr>
      </w:pPr>
      <w:r w:rsidRPr="00642E8E">
        <w:rPr>
          <w:rFonts w:ascii="Tahoma" w:hAnsi="Tahoma" w:cs="Tahoma"/>
          <w:bCs/>
          <w:sz w:val="24"/>
        </w:rPr>
        <w:t>При возникновении замечаний (в том числе, при получении предписаний государственных контролирующих органов) по качеству оказанных Услуг и выя</w:t>
      </w:r>
      <w:r w:rsidR="00860A81" w:rsidRPr="00642E8E">
        <w:rPr>
          <w:rFonts w:ascii="Tahoma" w:hAnsi="Tahoma" w:cs="Tahoma"/>
          <w:bCs/>
          <w:sz w:val="24"/>
        </w:rPr>
        <w:t xml:space="preserve">влении нарушений норм и правил </w:t>
      </w:r>
      <w:r w:rsidRPr="00642E8E">
        <w:rPr>
          <w:rFonts w:ascii="Tahoma" w:hAnsi="Tahoma" w:cs="Tahoma"/>
          <w:bCs/>
          <w:sz w:val="24"/>
        </w:rPr>
        <w:t xml:space="preserve">организуются комиссионные осмотры площадок оказания Услуг и прилегающей к ним территории представителями Заказчика и Исполнителя. По результатам обходов оформляются акты комиссионного </w:t>
      </w:r>
      <w:r w:rsidRPr="00642E8E">
        <w:rPr>
          <w:rFonts w:ascii="Tahoma" w:hAnsi="Tahoma" w:cs="Tahoma"/>
          <w:bCs/>
          <w:sz w:val="24"/>
        </w:rPr>
        <w:lastRenderedPageBreak/>
        <w:t>осмотра площадок оказания Услуг и прилегающей к ним территории в произвольной форме. В случае несогласия представителя Исполнителя подписать составленный акт, Заказчик составляет акт в одностороннем порядке с указанием на отказ от подписания акта Исполнителем.</w:t>
      </w:r>
    </w:p>
    <w:p w:rsidR="002A2859" w:rsidRPr="00642E8E" w:rsidRDefault="002A2859" w:rsidP="00A40D41">
      <w:pPr>
        <w:tabs>
          <w:tab w:val="left" w:pos="1418"/>
        </w:tabs>
        <w:spacing w:after="0" w:line="240" w:lineRule="auto"/>
        <w:ind w:firstLine="709"/>
        <w:jc w:val="both"/>
        <w:rPr>
          <w:rFonts w:ascii="Tahoma" w:hAnsi="Tahoma" w:cs="Tahoma"/>
          <w:bCs/>
          <w:sz w:val="24"/>
        </w:rPr>
      </w:pPr>
      <w:r w:rsidRPr="00642E8E">
        <w:rPr>
          <w:rFonts w:ascii="Tahoma" w:hAnsi="Tahoma" w:cs="Tahoma"/>
          <w:bCs/>
          <w:sz w:val="24"/>
        </w:rPr>
        <w:t>Исполнитель компенсирует Заказчику штрафные санкции и убытки, в случае если не докажет отсутствие своей вины.</w:t>
      </w:r>
    </w:p>
    <w:p w:rsidR="009011A2" w:rsidRPr="00642E8E" w:rsidRDefault="002A2859" w:rsidP="004E2184">
      <w:pPr>
        <w:pStyle w:val="a7"/>
        <w:numPr>
          <w:ilvl w:val="2"/>
          <w:numId w:val="1"/>
        </w:numPr>
        <w:tabs>
          <w:tab w:val="left" w:pos="1701"/>
        </w:tabs>
        <w:spacing w:after="0" w:line="240" w:lineRule="auto"/>
        <w:ind w:left="0" w:firstLine="709"/>
        <w:jc w:val="both"/>
        <w:rPr>
          <w:rFonts w:ascii="Tahoma" w:hAnsi="Tahoma" w:cs="Tahoma"/>
          <w:bCs/>
          <w:sz w:val="24"/>
        </w:rPr>
      </w:pPr>
      <w:r w:rsidRPr="00642E8E">
        <w:rPr>
          <w:rFonts w:ascii="Tahoma" w:hAnsi="Tahoma" w:cs="Tahoma"/>
          <w:bCs/>
          <w:sz w:val="24"/>
        </w:rPr>
        <w:t>Организовать площадки сбора, накопления, размещения отходов на специально отведенной Заказчиком территории в соответствии с установленными правилами, нормативами и требованиями в области обращения с отходами, и обеспечивать их надлежащее состояние.</w:t>
      </w:r>
    </w:p>
    <w:p w:rsidR="002A2859" w:rsidRPr="00642E8E" w:rsidRDefault="002A2859" w:rsidP="00A40D41">
      <w:pPr>
        <w:pStyle w:val="a7"/>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Исполнитель обеспечивает учёт отходов в соответствии с действующим законодательством и своевременную их передачу Заказчику по акту.</w:t>
      </w:r>
    </w:p>
    <w:p w:rsidR="002A2859" w:rsidRPr="00642E8E" w:rsidRDefault="002A2859" w:rsidP="00A40D41">
      <w:pPr>
        <w:pStyle w:val="a7"/>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Все промышленные отходы, возникающие в результате оказания Услуг, утилизируются силами и за счет средств Заказчика.</w:t>
      </w:r>
    </w:p>
    <w:p w:rsidR="002A2859" w:rsidRPr="00642E8E" w:rsidRDefault="002A2859" w:rsidP="004E2184">
      <w:pPr>
        <w:pStyle w:val="a7"/>
        <w:numPr>
          <w:ilvl w:val="2"/>
          <w:numId w:val="1"/>
        </w:numPr>
        <w:tabs>
          <w:tab w:val="left" w:pos="1701"/>
        </w:tabs>
        <w:spacing w:after="0" w:line="240" w:lineRule="auto"/>
        <w:ind w:left="0" w:firstLine="709"/>
        <w:jc w:val="both"/>
        <w:rPr>
          <w:rFonts w:ascii="Tahoma" w:hAnsi="Tahoma" w:cs="Tahoma"/>
          <w:bCs/>
          <w:sz w:val="24"/>
        </w:rPr>
      </w:pPr>
      <w:r w:rsidRPr="00642E8E">
        <w:rPr>
          <w:rFonts w:ascii="Tahoma" w:hAnsi="Tahoma" w:cs="Tahoma"/>
          <w:bCs/>
          <w:sz w:val="24"/>
        </w:rPr>
        <w:t xml:space="preserve">Обеспечить доступ к Оборудованию, к местам оказания Услуг в рабочие, выходные и праздничные дни представителям Заказчика, представителям надзорных органов, а также сотрудникам охранного предприятия, обеспечивающим исполнение требований «Положения о пропускном и </w:t>
      </w:r>
      <w:proofErr w:type="spellStart"/>
      <w:r w:rsidRPr="00642E8E">
        <w:rPr>
          <w:rFonts w:ascii="Tahoma" w:hAnsi="Tahoma" w:cs="Tahoma"/>
          <w:bCs/>
          <w:sz w:val="24"/>
        </w:rPr>
        <w:t>внутриобъектовом</w:t>
      </w:r>
      <w:proofErr w:type="spellEnd"/>
      <w:r w:rsidRPr="00642E8E">
        <w:rPr>
          <w:rFonts w:ascii="Tahoma" w:hAnsi="Tahoma" w:cs="Tahoma"/>
          <w:bCs/>
          <w:sz w:val="24"/>
        </w:rPr>
        <w:t xml:space="preserve"> режимах в АО «АГД ДАЙМОНДС» и осуществляющих контроль за соблюдением «Правил пребывания и проживания на территории месторождения алмазов им. В.</w:t>
      </w:r>
      <w:r w:rsidR="00323352" w:rsidRPr="00642E8E">
        <w:rPr>
          <w:rFonts w:ascii="Tahoma" w:hAnsi="Tahoma" w:cs="Tahoma"/>
          <w:bCs/>
          <w:sz w:val="24"/>
        </w:rPr>
        <w:t xml:space="preserve"> </w:t>
      </w:r>
      <w:r w:rsidRPr="00642E8E">
        <w:rPr>
          <w:rFonts w:ascii="Tahoma" w:hAnsi="Tahoma" w:cs="Tahoma"/>
          <w:bCs/>
          <w:sz w:val="24"/>
        </w:rPr>
        <w:t>Гриб</w:t>
      </w:r>
      <w:r w:rsidR="008546C6" w:rsidRPr="00642E8E">
        <w:rPr>
          <w:rFonts w:ascii="Tahoma" w:hAnsi="Tahoma" w:cs="Tahoma"/>
          <w:bCs/>
          <w:sz w:val="24"/>
        </w:rPr>
        <w:t>а»</w:t>
      </w:r>
      <w:r w:rsidRPr="00642E8E">
        <w:rPr>
          <w:rFonts w:ascii="Tahoma" w:hAnsi="Tahoma" w:cs="Tahoma"/>
          <w:bCs/>
          <w:sz w:val="24"/>
        </w:rPr>
        <w:t>.</w:t>
      </w:r>
    </w:p>
    <w:p w:rsidR="002A2859" w:rsidRPr="00642E8E" w:rsidRDefault="002A2859" w:rsidP="004E2184">
      <w:pPr>
        <w:pStyle w:val="a7"/>
        <w:numPr>
          <w:ilvl w:val="2"/>
          <w:numId w:val="1"/>
        </w:numPr>
        <w:tabs>
          <w:tab w:val="left" w:pos="1701"/>
        </w:tabs>
        <w:spacing w:after="0" w:line="240" w:lineRule="auto"/>
        <w:ind w:left="0" w:firstLine="709"/>
        <w:jc w:val="both"/>
        <w:rPr>
          <w:rFonts w:ascii="Tahoma" w:hAnsi="Tahoma" w:cs="Tahoma"/>
          <w:bCs/>
          <w:sz w:val="24"/>
        </w:rPr>
      </w:pPr>
      <w:r w:rsidRPr="00642E8E">
        <w:rPr>
          <w:rFonts w:ascii="Tahoma" w:hAnsi="Tahoma" w:cs="Tahoma"/>
          <w:bCs/>
          <w:sz w:val="24"/>
        </w:rPr>
        <w:t>Обеспечить строгое соблюдение требования режима сохранности при оказании Услуг в помещениях Обогатительной фабрики своими специалиста</w:t>
      </w:r>
      <w:r w:rsidR="008546C6" w:rsidRPr="00642E8E">
        <w:rPr>
          <w:rFonts w:ascii="Tahoma" w:hAnsi="Tahoma" w:cs="Tahoma"/>
          <w:bCs/>
          <w:sz w:val="24"/>
        </w:rPr>
        <w:t>ми</w:t>
      </w:r>
      <w:r w:rsidR="009C354C" w:rsidRPr="00642E8E">
        <w:rPr>
          <w:rFonts w:ascii="Tahoma" w:hAnsi="Tahoma" w:cs="Tahoma"/>
          <w:bCs/>
          <w:sz w:val="24"/>
        </w:rPr>
        <w:t>, а также привлекаемыми специалистами субподрядных организаций</w:t>
      </w:r>
      <w:r w:rsidRPr="00642E8E">
        <w:rPr>
          <w:rFonts w:ascii="Tahoma" w:hAnsi="Tahoma" w:cs="Tahoma"/>
          <w:bCs/>
          <w:sz w:val="24"/>
        </w:rPr>
        <w:t>.</w:t>
      </w:r>
    </w:p>
    <w:p w:rsidR="002A2859" w:rsidRPr="00642E8E" w:rsidRDefault="008546C6" w:rsidP="00A40D41">
      <w:pPr>
        <w:pStyle w:val="a7"/>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Персонал Исполнителя</w:t>
      </w:r>
      <w:r w:rsidR="009C354C" w:rsidRPr="00642E8E">
        <w:rPr>
          <w:rFonts w:ascii="Tahoma" w:hAnsi="Tahoma" w:cs="Tahoma"/>
          <w:bCs/>
          <w:sz w:val="24"/>
        </w:rPr>
        <w:t xml:space="preserve"> и персонал субподрядных организаций</w:t>
      </w:r>
      <w:r w:rsidR="00E85ECF" w:rsidRPr="00642E8E">
        <w:rPr>
          <w:rFonts w:ascii="Tahoma" w:hAnsi="Tahoma" w:cs="Tahoma"/>
          <w:bCs/>
          <w:sz w:val="24"/>
        </w:rPr>
        <w:t xml:space="preserve">, находящийся на </w:t>
      </w:r>
      <w:r w:rsidR="00A46A5C" w:rsidRPr="00642E8E">
        <w:rPr>
          <w:rFonts w:ascii="Tahoma" w:hAnsi="Tahoma" w:cs="Tahoma"/>
          <w:bCs/>
          <w:sz w:val="24"/>
        </w:rPr>
        <w:t>О</w:t>
      </w:r>
      <w:r w:rsidR="00E85ECF" w:rsidRPr="00642E8E">
        <w:rPr>
          <w:rFonts w:ascii="Tahoma" w:hAnsi="Tahoma" w:cs="Tahoma"/>
          <w:bCs/>
          <w:sz w:val="24"/>
        </w:rPr>
        <w:t xml:space="preserve">бъекте, должен быть проинструктирован и ознакомлен под </w:t>
      </w:r>
      <w:r w:rsidR="004F3CFE" w:rsidRPr="00642E8E">
        <w:rPr>
          <w:rFonts w:ascii="Tahoma" w:hAnsi="Tahoma" w:cs="Tahoma"/>
          <w:bCs/>
          <w:sz w:val="24"/>
        </w:rPr>
        <w:t>р</w:t>
      </w:r>
      <w:r w:rsidR="00860A81" w:rsidRPr="00642E8E">
        <w:rPr>
          <w:rFonts w:ascii="Tahoma" w:hAnsi="Tahoma" w:cs="Tahoma"/>
          <w:bCs/>
          <w:sz w:val="24"/>
        </w:rPr>
        <w:t>о</w:t>
      </w:r>
      <w:r w:rsidR="004F3CFE" w:rsidRPr="00642E8E">
        <w:rPr>
          <w:rFonts w:ascii="Tahoma" w:hAnsi="Tahoma" w:cs="Tahoma"/>
          <w:bCs/>
          <w:sz w:val="24"/>
        </w:rPr>
        <w:t>спис</w:t>
      </w:r>
      <w:r w:rsidR="00FD6D56" w:rsidRPr="00642E8E">
        <w:rPr>
          <w:rFonts w:ascii="Tahoma" w:hAnsi="Tahoma" w:cs="Tahoma"/>
          <w:bCs/>
          <w:sz w:val="24"/>
        </w:rPr>
        <w:t>ь</w:t>
      </w:r>
      <w:r w:rsidR="00E85ECF" w:rsidRPr="00642E8E">
        <w:rPr>
          <w:rFonts w:ascii="Tahoma" w:hAnsi="Tahoma" w:cs="Tahoma"/>
          <w:bCs/>
          <w:sz w:val="24"/>
        </w:rPr>
        <w:t xml:space="preserve"> с </w:t>
      </w:r>
      <w:r w:rsidR="00860A81" w:rsidRPr="00642E8E">
        <w:rPr>
          <w:rFonts w:ascii="Tahoma" w:hAnsi="Tahoma" w:cs="Tahoma"/>
          <w:bCs/>
          <w:sz w:val="24"/>
        </w:rPr>
        <w:t>«</w:t>
      </w:r>
      <w:r w:rsidR="00E85ECF" w:rsidRPr="00642E8E">
        <w:rPr>
          <w:rFonts w:ascii="Tahoma" w:hAnsi="Tahoma" w:cs="Tahoma"/>
          <w:bCs/>
          <w:sz w:val="24"/>
        </w:rPr>
        <w:t xml:space="preserve">Инструкцией о пропускном и </w:t>
      </w:r>
      <w:proofErr w:type="spellStart"/>
      <w:r w:rsidR="00E85ECF" w:rsidRPr="00642E8E">
        <w:rPr>
          <w:rFonts w:ascii="Tahoma" w:hAnsi="Tahoma" w:cs="Tahoma"/>
          <w:bCs/>
          <w:sz w:val="24"/>
        </w:rPr>
        <w:t>внутриобъектовом</w:t>
      </w:r>
      <w:proofErr w:type="spellEnd"/>
      <w:r w:rsidR="00E85ECF" w:rsidRPr="00642E8E">
        <w:rPr>
          <w:rFonts w:ascii="Tahoma" w:hAnsi="Tahoma" w:cs="Tahoma"/>
          <w:bCs/>
          <w:sz w:val="24"/>
        </w:rPr>
        <w:t xml:space="preserve"> режимах на Обогатительной фабрике ГОКа им. В. Гриба АО «АГД ДАЙМОНДС».</w:t>
      </w:r>
    </w:p>
    <w:p w:rsidR="00E85ECF" w:rsidRPr="00642E8E" w:rsidRDefault="00E85ECF" w:rsidP="00A40D41">
      <w:pPr>
        <w:pStyle w:val="a7"/>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 xml:space="preserve">При оказании Услуг в помещениях Обогатительной фабрики персонал Исполнителя должен быть обеспечен двойным комплектом спецодежды с наименованием и логотипом фирмы, а также </w:t>
      </w:r>
      <w:proofErr w:type="spellStart"/>
      <w:r w:rsidRPr="00642E8E">
        <w:rPr>
          <w:rFonts w:ascii="Tahoma" w:hAnsi="Tahoma" w:cs="Tahoma"/>
          <w:bCs/>
          <w:sz w:val="24"/>
        </w:rPr>
        <w:t>спецобувью</w:t>
      </w:r>
      <w:proofErr w:type="spellEnd"/>
      <w:r w:rsidRPr="00642E8E">
        <w:rPr>
          <w:rFonts w:ascii="Tahoma" w:hAnsi="Tahoma" w:cs="Tahoma"/>
          <w:bCs/>
          <w:sz w:val="24"/>
        </w:rPr>
        <w:t xml:space="preserve"> и средствами индивидуальной защиты в соответствии с требованиями </w:t>
      </w:r>
      <w:r w:rsidR="00860A81" w:rsidRPr="00642E8E">
        <w:rPr>
          <w:rFonts w:ascii="Tahoma" w:hAnsi="Tahoma" w:cs="Tahoma"/>
          <w:bCs/>
          <w:sz w:val="24"/>
        </w:rPr>
        <w:t>«</w:t>
      </w:r>
      <w:r w:rsidRPr="00642E8E">
        <w:rPr>
          <w:rFonts w:ascii="Tahoma" w:hAnsi="Tahoma" w:cs="Tahoma"/>
          <w:bCs/>
          <w:sz w:val="24"/>
        </w:rPr>
        <w:t xml:space="preserve">Инструкции о пропускном и </w:t>
      </w:r>
      <w:proofErr w:type="spellStart"/>
      <w:r w:rsidRPr="00642E8E">
        <w:rPr>
          <w:rFonts w:ascii="Tahoma" w:hAnsi="Tahoma" w:cs="Tahoma"/>
          <w:bCs/>
          <w:sz w:val="24"/>
        </w:rPr>
        <w:t>внутриобъектовом</w:t>
      </w:r>
      <w:proofErr w:type="spellEnd"/>
      <w:r w:rsidRPr="00642E8E">
        <w:rPr>
          <w:rFonts w:ascii="Tahoma" w:hAnsi="Tahoma" w:cs="Tahoma"/>
          <w:bCs/>
          <w:sz w:val="24"/>
        </w:rPr>
        <w:t xml:space="preserve"> режимах на Обогатительной фабрике ГОКа им. В.</w:t>
      </w:r>
      <w:r w:rsidR="00323352" w:rsidRPr="00642E8E">
        <w:rPr>
          <w:rFonts w:ascii="Tahoma" w:hAnsi="Tahoma" w:cs="Tahoma"/>
          <w:bCs/>
          <w:sz w:val="24"/>
        </w:rPr>
        <w:t xml:space="preserve"> </w:t>
      </w:r>
      <w:r w:rsidRPr="00642E8E">
        <w:rPr>
          <w:rFonts w:ascii="Tahoma" w:hAnsi="Tahoma" w:cs="Tahoma"/>
          <w:bCs/>
          <w:sz w:val="24"/>
        </w:rPr>
        <w:t>Гриба АО «АГД ДАЙМОНДС».</w:t>
      </w:r>
    </w:p>
    <w:p w:rsidR="00E85ECF" w:rsidRPr="00642E8E" w:rsidRDefault="00E85ECF" w:rsidP="00A40D41">
      <w:pPr>
        <w:pStyle w:val="a7"/>
        <w:tabs>
          <w:tab w:val="left" w:pos="1418"/>
        </w:tabs>
        <w:spacing w:after="0" w:line="240" w:lineRule="auto"/>
        <w:ind w:left="0" w:firstLine="709"/>
        <w:jc w:val="both"/>
        <w:rPr>
          <w:rFonts w:ascii="Tahoma" w:hAnsi="Tahoma" w:cs="Tahoma"/>
          <w:bCs/>
          <w:sz w:val="24"/>
        </w:rPr>
      </w:pPr>
      <w:r w:rsidRPr="00642E8E">
        <w:rPr>
          <w:rFonts w:ascii="Tahoma" w:hAnsi="Tahoma" w:cs="Tahoma"/>
          <w:bCs/>
          <w:sz w:val="24"/>
        </w:rPr>
        <w:t>Все требования, предъявляемые к штатному составу технологического персонала Обогатительной фабрики в части режима сохранности</w:t>
      </w:r>
      <w:r w:rsidR="00A46A5C" w:rsidRPr="00642E8E">
        <w:rPr>
          <w:rFonts w:ascii="Tahoma" w:hAnsi="Tahoma" w:cs="Tahoma"/>
          <w:bCs/>
          <w:sz w:val="24"/>
        </w:rPr>
        <w:t>,</w:t>
      </w:r>
      <w:r w:rsidRPr="00642E8E">
        <w:rPr>
          <w:rFonts w:ascii="Tahoma" w:hAnsi="Tahoma" w:cs="Tahoma"/>
          <w:bCs/>
          <w:sz w:val="24"/>
        </w:rPr>
        <w:t xml:space="preserve"> распространяются на р</w:t>
      </w:r>
      <w:r w:rsidR="008546C6" w:rsidRPr="00642E8E">
        <w:rPr>
          <w:rFonts w:ascii="Tahoma" w:hAnsi="Tahoma" w:cs="Tahoma"/>
          <w:bCs/>
          <w:sz w:val="24"/>
        </w:rPr>
        <w:t>аботников Исполнителя</w:t>
      </w:r>
      <w:r w:rsidR="009C354C" w:rsidRPr="00642E8E">
        <w:rPr>
          <w:rFonts w:ascii="Tahoma" w:hAnsi="Tahoma" w:cs="Tahoma"/>
          <w:bCs/>
          <w:sz w:val="24"/>
        </w:rPr>
        <w:t xml:space="preserve"> и работников привлечённых субподрядных организаций</w:t>
      </w:r>
      <w:r w:rsidRPr="00642E8E">
        <w:rPr>
          <w:rFonts w:ascii="Tahoma" w:hAnsi="Tahoma" w:cs="Tahoma"/>
          <w:bCs/>
          <w:sz w:val="24"/>
        </w:rPr>
        <w:t>. В том числе прохождение личного досмотра, в случае производства работ в соответствующих помещениях или по требованию службы режима – досмотра в голом виде.</w:t>
      </w:r>
    </w:p>
    <w:p w:rsidR="0004584C" w:rsidRPr="00642E8E" w:rsidRDefault="0004584C" w:rsidP="004E29A3">
      <w:pPr>
        <w:tabs>
          <w:tab w:val="left" w:pos="1418"/>
        </w:tabs>
        <w:spacing w:after="0" w:line="120" w:lineRule="auto"/>
        <w:jc w:val="both"/>
        <w:rPr>
          <w:rFonts w:ascii="Tahoma" w:hAnsi="Tahoma" w:cs="Tahoma"/>
          <w:bCs/>
          <w:sz w:val="24"/>
        </w:rPr>
      </w:pPr>
    </w:p>
    <w:p w:rsidR="00415486" w:rsidRPr="00642E8E" w:rsidRDefault="009011A2" w:rsidP="004E2184">
      <w:pPr>
        <w:pStyle w:val="a7"/>
        <w:numPr>
          <w:ilvl w:val="1"/>
          <w:numId w:val="1"/>
        </w:numPr>
        <w:tabs>
          <w:tab w:val="left" w:pos="993"/>
        </w:tabs>
        <w:spacing w:after="0" w:line="240" w:lineRule="auto"/>
        <w:ind w:left="0" w:firstLine="709"/>
        <w:jc w:val="both"/>
        <w:rPr>
          <w:rFonts w:ascii="Tahoma" w:hAnsi="Tahoma" w:cs="Tahoma"/>
          <w:b/>
          <w:bCs/>
          <w:sz w:val="24"/>
        </w:rPr>
      </w:pPr>
      <w:r w:rsidRPr="00642E8E">
        <w:rPr>
          <w:rFonts w:ascii="Tahoma" w:hAnsi="Tahoma" w:cs="Tahoma"/>
          <w:b/>
          <w:bCs/>
          <w:sz w:val="24"/>
        </w:rPr>
        <w:t>Исполнитель вправе:</w:t>
      </w:r>
    </w:p>
    <w:p w:rsidR="00415486" w:rsidRPr="00642E8E" w:rsidRDefault="008A5DAC" w:rsidP="004E2184">
      <w:pPr>
        <w:pStyle w:val="a7"/>
        <w:numPr>
          <w:ilvl w:val="2"/>
          <w:numId w:val="1"/>
        </w:numPr>
        <w:tabs>
          <w:tab w:val="left" w:pos="993"/>
          <w:tab w:val="left" w:pos="1418"/>
        </w:tabs>
        <w:spacing w:after="0" w:line="240" w:lineRule="auto"/>
        <w:ind w:left="0" w:firstLine="709"/>
        <w:jc w:val="both"/>
        <w:rPr>
          <w:rFonts w:ascii="Tahoma" w:hAnsi="Tahoma" w:cs="Tahoma"/>
          <w:bCs/>
          <w:sz w:val="24"/>
        </w:rPr>
      </w:pPr>
      <w:r w:rsidRPr="00642E8E">
        <w:rPr>
          <w:rFonts w:ascii="Tahoma" w:hAnsi="Tahoma" w:cs="Tahoma"/>
          <w:bCs/>
          <w:sz w:val="24"/>
        </w:rPr>
        <w:t>Самостоятельно определять методы, которыми он руководствуется в ходе оказания Услуг, исходя из требований действующих нормативных актов Российской Федерации, условий Договора, своих профессиональных знаний и опыта.</w:t>
      </w:r>
    </w:p>
    <w:p w:rsidR="00161A68" w:rsidRPr="00642E8E" w:rsidRDefault="00161A68" w:rsidP="004E2184">
      <w:pPr>
        <w:pStyle w:val="a7"/>
        <w:numPr>
          <w:ilvl w:val="2"/>
          <w:numId w:val="1"/>
        </w:numPr>
        <w:tabs>
          <w:tab w:val="left" w:pos="993"/>
          <w:tab w:val="left" w:pos="1418"/>
        </w:tabs>
        <w:spacing w:after="0" w:line="240" w:lineRule="auto"/>
        <w:ind w:left="0" w:firstLine="709"/>
        <w:jc w:val="both"/>
        <w:rPr>
          <w:rFonts w:ascii="Tahoma" w:hAnsi="Tahoma" w:cs="Tahoma"/>
          <w:bCs/>
          <w:sz w:val="24"/>
        </w:rPr>
      </w:pPr>
      <w:r w:rsidRPr="00642E8E">
        <w:rPr>
          <w:rFonts w:ascii="Tahoma" w:hAnsi="Tahoma" w:cs="Tahoma"/>
          <w:bCs/>
          <w:sz w:val="24"/>
        </w:rPr>
        <w:t xml:space="preserve">Требовать от Заказчика оплаты неустойки в случае несвоевременной, согласно </w:t>
      </w:r>
      <w:r w:rsidRPr="00662EB5">
        <w:rPr>
          <w:rFonts w:ascii="Tahoma" w:hAnsi="Tahoma" w:cs="Tahoma"/>
          <w:bCs/>
          <w:sz w:val="24"/>
        </w:rPr>
        <w:t>п.</w:t>
      </w:r>
      <w:r w:rsidR="00A46A5C" w:rsidRPr="00662EB5">
        <w:rPr>
          <w:rFonts w:ascii="Tahoma" w:hAnsi="Tahoma" w:cs="Tahoma"/>
          <w:bCs/>
          <w:sz w:val="24"/>
        </w:rPr>
        <w:t xml:space="preserve"> </w:t>
      </w:r>
      <w:r w:rsidR="00B62E5A" w:rsidRPr="00662EB5">
        <w:rPr>
          <w:rFonts w:ascii="Tahoma" w:hAnsi="Tahoma" w:cs="Tahoma"/>
          <w:bCs/>
          <w:sz w:val="24"/>
        </w:rPr>
        <w:t>4</w:t>
      </w:r>
      <w:r w:rsidRPr="00662EB5">
        <w:rPr>
          <w:rFonts w:ascii="Tahoma" w:hAnsi="Tahoma" w:cs="Tahoma"/>
          <w:bCs/>
          <w:sz w:val="24"/>
        </w:rPr>
        <w:t>.5.</w:t>
      </w:r>
      <w:r w:rsidRPr="00642E8E">
        <w:rPr>
          <w:rFonts w:ascii="Tahoma" w:hAnsi="Tahoma" w:cs="Tahoma"/>
          <w:bCs/>
          <w:sz w:val="24"/>
        </w:rPr>
        <w:t xml:space="preserve"> Договора, оплаты.</w:t>
      </w:r>
    </w:p>
    <w:p w:rsidR="008A5DAC" w:rsidRPr="00642E8E" w:rsidRDefault="008A5DAC" w:rsidP="004E2184">
      <w:pPr>
        <w:pStyle w:val="a7"/>
        <w:numPr>
          <w:ilvl w:val="2"/>
          <w:numId w:val="1"/>
        </w:numPr>
        <w:tabs>
          <w:tab w:val="left" w:pos="993"/>
          <w:tab w:val="left" w:pos="1418"/>
        </w:tabs>
        <w:spacing w:after="0" w:line="240" w:lineRule="auto"/>
        <w:ind w:left="0" w:firstLine="709"/>
        <w:jc w:val="both"/>
        <w:rPr>
          <w:rFonts w:ascii="Tahoma" w:hAnsi="Tahoma" w:cs="Tahoma"/>
          <w:bCs/>
          <w:sz w:val="24"/>
        </w:rPr>
      </w:pPr>
      <w:r w:rsidRPr="00642E8E">
        <w:rPr>
          <w:rFonts w:ascii="Tahoma" w:hAnsi="Tahoma" w:cs="Tahoma"/>
          <w:bCs/>
          <w:sz w:val="24"/>
        </w:rPr>
        <w:t>Направлять Заказчику запросы о получении информации и документов, необходимых для оказания Услуг.</w:t>
      </w:r>
    </w:p>
    <w:p w:rsidR="009011A2" w:rsidRPr="00642E8E" w:rsidRDefault="005230B0" w:rsidP="004E2184">
      <w:pPr>
        <w:pStyle w:val="a7"/>
        <w:numPr>
          <w:ilvl w:val="2"/>
          <w:numId w:val="1"/>
        </w:numPr>
        <w:tabs>
          <w:tab w:val="left" w:pos="993"/>
          <w:tab w:val="left" w:pos="1418"/>
        </w:tabs>
        <w:spacing w:after="0" w:line="240" w:lineRule="auto"/>
        <w:ind w:left="0" w:firstLine="709"/>
        <w:jc w:val="both"/>
        <w:rPr>
          <w:rFonts w:ascii="Tahoma" w:hAnsi="Tahoma" w:cs="Tahoma"/>
          <w:bCs/>
          <w:sz w:val="24"/>
        </w:rPr>
      </w:pPr>
      <w:r w:rsidRPr="00642E8E">
        <w:rPr>
          <w:rFonts w:ascii="Tahoma" w:hAnsi="Tahoma" w:cs="Tahoma"/>
          <w:bCs/>
          <w:sz w:val="24"/>
        </w:rPr>
        <w:t>По согласованию с Заказчиком привлекать для оказания Услуг субподрядные организации.</w:t>
      </w:r>
    </w:p>
    <w:p w:rsidR="00415486" w:rsidRPr="00642E8E" w:rsidRDefault="00415486" w:rsidP="009011A2">
      <w:pPr>
        <w:pStyle w:val="a7"/>
        <w:spacing w:after="0" w:line="240" w:lineRule="auto"/>
        <w:ind w:left="0" w:firstLine="709"/>
        <w:jc w:val="both"/>
        <w:rPr>
          <w:rFonts w:ascii="Tahoma" w:hAnsi="Tahoma" w:cs="Tahoma"/>
          <w:sz w:val="24"/>
        </w:rPr>
      </w:pPr>
    </w:p>
    <w:p w:rsidR="00E43241" w:rsidRPr="00642E8E" w:rsidRDefault="008A5DAC" w:rsidP="004E2184">
      <w:pPr>
        <w:pStyle w:val="a7"/>
        <w:numPr>
          <w:ilvl w:val="0"/>
          <w:numId w:val="1"/>
        </w:numPr>
        <w:spacing w:after="0" w:line="240" w:lineRule="auto"/>
        <w:ind w:right="708"/>
        <w:jc w:val="center"/>
        <w:rPr>
          <w:rFonts w:ascii="Tahoma" w:hAnsi="Tahoma" w:cs="Tahoma"/>
          <w:b/>
          <w:sz w:val="24"/>
        </w:rPr>
      </w:pPr>
      <w:r w:rsidRPr="00642E8E">
        <w:rPr>
          <w:rFonts w:ascii="Tahoma" w:hAnsi="Tahoma" w:cs="Tahoma"/>
          <w:b/>
          <w:sz w:val="24"/>
        </w:rPr>
        <w:lastRenderedPageBreak/>
        <w:t>Порядок сдачи и приемки Услуг</w:t>
      </w:r>
    </w:p>
    <w:p w:rsidR="008A5DAC" w:rsidRPr="00642E8E" w:rsidRDefault="008A5DAC" w:rsidP="00A67846">
      <w:pPr>
        <w:pStyle w:val="a7"/>
        <w:spacing w:after="0" w:line="120" w:lineRule="auto"/>
        <w:ind w:left="0" w:firstLine="709"/>
        <w:jc w:val="both"/>
        <w:rPr>
          <w:rFonts w:ascii="Tahoma" w:hAnsi="Tahoma" w:cs="Tahoma"/>
          <w:sz w:val="24"/>
        </w:rPr>
      </w:pPr>
    </w:p>
    <w:p w:rsidR="00421935" w:rsidRPr="00A67846" w:rsidRDefault="00421935" w:rsidP="00421935">
      <w:pPr>
        <w:pStyle w:val="a7"/>
        <w:numPr>
          <w:ilvl w:val="0"/>
          <w:numId w:val="8"/>
        </w:numPr>
        <w:tabs>
          <w:tab w:val="left" w:pos="1276"/>
        </w:tabs>
        <w:spacing w:after="0" w:line="240" w:lineRule="auto"/>
        <w:ind w:left="0" w:firstLine="709"/>
        <w:jc w:val="both"/>
        <w:rPr>
          <w:rFonts w:ascii="Tahoma" w:hAnsi="Tahoma" w:cs="Tahoma"/>
          <w:sz w:val="24"/>
          <w:szCs w:val="24"/>
        </w:rPr>
      </w:pPr>
      <w:r w:rsidRPr="00A67846">
        <w:rPr>
          <w:rFonts w:ascii="Tahoma" w:hAnsi="Tahoma" w:cs="Tahoma"/>
          <w:iCs/>
          <w:sz w:val="24"/>
          <w:szCs w:val="24"/>
        </w:rPr>
        <w:t>Акт сдачи-приемки оказанных услуг по форме Приложения №3 к</w:t>
      </w:r>
      <w:r>
        <w:rPr>
          <w:rFonts w:ascii="Tahoma" w:hAnsi="Tahoma" w:cs="Tahoma"/>
          <w:iCs/>
          <w:sz w:val="24"/>
          <w:szCs w:val="24"/>
        </w:rPr>
        <w:t xml:space="preserve"> Договору (далее</w:t>
      </w:r>
      <w:r w:rsidRPr="00A67846">
        <w:rPr>
          <w:rFonts w:ascii="Tahoma" w:hAnsi="Tahoma" w:cs="Tahoma"/>
          <w:iCs/>
          <w:sz w:val="24"/>
          <w:szCs w:val="24"/>
        </w:rPr>
        <w:t xml:space="preserve"> – «Акт»)</w:t>
      </w:r>
      <w:r w:rsidR="006254AE">
        <w:rPr>
          <w:rFonts w:ascii="Tahoma" w:hAnsi="Tahoma" w:cs="Tahoma"/>
          <w:iCs/>
          <w:sz w:val="24"/>
          <w:szCs w:val="24"/>
        </w:rPr>
        <w:t xml:space="preserve"> и счет-фактура или универсальный передаточный документ (УПД)</w:t>
      </w:r>
      <w:r w:rsidRPr="00A67846">
        <w:rPr>
          <w:rFonts w:ascii="Tahoma" w:hAnsi="Tahoma" w:cs="Tahoma"/>
          <w:iCs/>
          <w:sz w:val="24"/>
          <w:szCs w:val="24"/>
        </w:rPr>
        <w:t>,</w:t>
      </w:r>
      <w:r w:rsidRPr="00A67846">
        <w:rPr>
          <w:rFonts w:ascii="Tahoma" w:eastAsia="Times New Roman" w:hAnsi="Tahoma" w:cs="Tahoma"/>
          <w:iCs/>
          <w:sz w:val="24"/>
          <w:szCs w:val="24"/>
          <w:lang w:eastAsia="ru-RU"/>
        </w:rPr>
        <w:t xml:space="preserve"> </w:t>
      </w:r>
      <w:r w:rsidRPr="00A67846">
        <w:rPr>
          <w:rFonts w:ascii="Tahoma" w:hAnsi="Tahoma" w:cs="Tahoma"/>
          <w:iCs/>
          <w:sz w:val="24"/>
          <w:szCs w:val="24"/>
        </w:rPr>
        <w:t>справка о распределе</w:t>
      </w:r>
      <w:r>
        <w:rPr>
          <w:rFonts w:ascii="Tahoma" w:hAnsi="Tahoma" w:cs="Tahoma"/>
          <w:iCs/>
          <w:sz w:val="24"/>
          <w:szCs w:val="24"/>
        </w:rPr>
        <w:t>нии трудозатрат (далее</w:t>
      </w:r>
      <w:r w:rsidRPr="00A67846">
        <w:rPr>
          <w:rFonts w:ascii="Tahoma" w:hAnsi="Tahoma" w:cs="Tahoma"/>
          <w:iCs/>
          <w:sz w:val="24"/>
          <w:szCs w:val="24"/>
        </w:rPr>
        <w:t xml:space="preserve"> – «Справка») и табель учёта рабочего времени работников Исполнителя</w:t>
      </w:r>
      <w:r w:rsidRPr="00A67846">
        <w:rPr>
          <w:rFonts w:ascii="Tahoma" w:eastAsia="Times New Roman" w:hAnsi="Tahoma" w:cs="Tahoma"/>
          <w:sz w:val="24"/>
          <w:szCs w:val="24"/>
          <w:lang w:eastAsia="ru-RU"/>
        </w:rPr>
        <w:t xml:space="preserve"> </w:t>
      </w:r>
      <w:r w:rsidRPr="00A67846">
        <w:rPr>
          <w:rFonts w:ascii="Tahoma" w:hAnsi="Tahoma" w:cs="Tahoma"/>
          <w:iCs/>
          <w:sz w:val="24"/>
          <w:szCs w:val="24"/>
        </w:rPr>
        <w:t>составляются Исполнителем в двух экземплярах и направляются Заказчику одновременно со счётом ежемесячно в последний день отчётного месяца.</w:t>
      </w:r>
    </w:p>
    <w:p w:rsidR="00421935" w:rsidRPr="00A67846" w:rsidRDefault="00421935" w:rsidP="00421935">
      <w:pPr>
        <w:pStyle w:val="a7"/>
        <w:numPr>
          <w:ilvl w:val="0"/>
          <w:numId w:val="8"/>
        </w:numPr>
        <w:tabs>
          <w:tab w:val="left" w:pos="1276"/>
        </w:tabs>
        <w:spacing w:after="0" w:line="240" w:lineRule="auto"/>
        <w:ind w:left="0" w:firstLine="709"/>
        <w:jc w:val="both"/>
        <w:rPr>
          <w:rFonts w:ascii="Tahoma" w:hAnsi="Tahoma" w:cs="Tahoma"/>
          <w:sz w:val="24"/>
          <w:szCs w:val="24"/>
        </w:rPr>
      </w:pPr>
      <w:r w:rsidRPr="00A67846">
        <w:rPr>
          <w:rFonts w:ascii="Tahoma" w:hAnsi="Tahoma" w:cs="Tahoma"/>
          <w:sz w:val="24"/>
          <w:szCs w:val="24"/>
        </w:rPr>
        <w:t>В Справке обязательно указывается наименование и инвентарный номер Объекта основных средств, по которому были оказаны Услуги.</w:t>
      </w:r>
    </w:p>
    <w:p w:rsidR="00421935" w:rsidRPr="00A67846" w:rsidRDefault="00421935" w:rsidP="00421935">
      <w:pPr>
        <w:pStyle w:val="a7"/>
        <w:numPr>
          <w:ilvl w:val="0"/>
          <w:numId w:val="8"/>
        </w:numPr>
        <w:tabs>
          <w:tab w:val="left" w:pos="1276"/>
        </w:tabs>
        <w:spacing w:after="0" w:line="240" w:lineRule="auto"/>
        <w:ind w:left="0" w:firstLine="709"/>
        <w:jc w:val="both"/>
        <w:rPr>
          <w:rFonts w:ascii="Tahoma" w:hAnsi="Tahoma" w:cs="Tahoma"/>
          <w:sz w:val="24"/>
          <w:szCs w:val="24"/>
        </w:rPr>
      </w:pPr>
      <w:r w:rsidRPr="00A67846">
        <w:rPr>
          <w:rFonts w:ascii="Tahoma" w:hAnsi="Tahoma" w:cs="Tahoma"/>
          <w:iCs/>
          <w:sz w:val="24"/>
          <w:szCs w:val="24"/>
        </w:rPr>
        <w:t>А</w:t>
      </w:r>
      <w:r>
        <w:rPr>
          <w:rFonts w:ascii="Tahoma" w:hAnsi="Tahoma" w:cs="Tahoma"/>
          <w:iCs/>
          <w:sz w:val="24"/>
          <w:szCs w:val="24"/>
        </w:rPr>
        <w:t>кт</w:t>
      </w:r>
      <w:r w:rsidRPr="00A67846">
        <w:t xml:space="preserve"> </w:t>
      </w:r>
      <w:r w:rsidRPr="00A67846">
        <w:rPr>
          <w:rFonts w:ascii="Tahoma" w:hAnsi="Tahoma" w:cs="Tahoma"/>
          <w:iCs/>
          <w:sz w:val="24"/>
          <w:szCs w:val="24"/>
        </w:rPr>
        <w:t>составляется в соответствии с требованиями, предъявляемыми ст. 9 Федерального закона от 06.12.2011 N 402-ФЗ «О бухгалтерском учете» к оформлению первичных учетных документов.</w:t>
      </w:r>
    </w:p>
    <w:p w:rsidR="00421935" w:rsidRPr="00A67846" w:rsidRDefault="00421935" w:rsidP="00421935">
      <w:pPr>
        <w:pStyle w:val="a7"/>
        <w:tabs>
          <w:tab w:val="left" w:pos="1276"/>
        </w:tabs>
        <w:spacing w:after="0" w:line="240" w:lineRule="auto"/>
        <w:ind w:left="709"/>
        <w:jc w:val="both"/>
        <w:rPr>
          <w:rFonts w:ascii="Tahoma" w:hAnsi="Tahoma" w:cs="Tahoma"/>
          <w:sz w:val="24"/>
          <w:szCs w:val="24"/>
        </w:rPr>
      </w:pPr>
      <w:r w:rsidRPr="00A67846">
        <w:rPr>
          <w:rFonts w:ascii="Tahoma" w:hAnsi="Tahoma" w:cs="Tahoma"/>
          <w:sz w:val="24"/>
          <w:szCs w:val="24"/>
        </w:rPr>
        <w:t>Услуги считаются оказанными с момента подписания Сторонами Акта.</w:t>
      </w:r>
    </w:p>
    <w:p w:rsidR="00421935" w:rsidRDefault="00421935" w:rsidP="00421935">
      <w:pPr>
        <w:pStyle w:val="a7"/>
        <w:numPr>
          <w:ilvl w:val="0"/>
          <w:numId w:val="8"/>
        </w:numPr>
        <w:tabs>
          <w:tab w:val="left" w:pos="1276"/>
        </w:tabs>
        <w:spacing w:after="0" w:line="240" w:lineRule="auto"/>
        <w:ind w:left="0" w:firstLine="709"/>
        <w:jc w:val="both"/>
        <w:rPr>
          <w:rFonts w:ascii="Tahoma" w:hAnsi="Tahoma" w:cs="Tahoma"/>
          <w:sz w:val="24"/>
          <w:szCs w:val="24"/>
        </w:rPr>
      </w:pPr>
      <w:r w:rsidRPr="00A67846">
        <w:rPr>
          <w:rFonts w:ascii="Tahoma" w:hAnsi="Tahoma" w:cs="Tahoma"/>
          <w:sz w:val="24"/>
          <w:szCs w:val="24"/>
        </w:rPr>
        <w:t>Заказчик обязан подписать Акт</w:t>
      </w:r>
      <w:r w:rsidR="006254AE">
        <w:rPr>
          <w:rFonts w:ascii="Tahoma" w:hAnsi="Tahoma" w:cs="Tahoma"/>
          <w:sz w:val="24"/>
          <w:szCs w:val="24"/>
        </w:rPr>
        <w:t>/УПД</w:t>
      </w:r>
      <w:r w:rsidRPr="00A67846">
        <w:rPr>
          <w:rFonts w:ascii="Tahoma" w:hAnsi="Tahoma" w:cs="Tahoma"/>
          <w:sz w:val="24"/>
          <w:szCs w:val="24"/>
        </w:rPr>
        <w:t xml:space="preserve"> и Справку либо направить мотивированный письменный отказ от подписания в срок, не превышающий 5 (пять) рабочих дней со дня получения Акта</w:t>
      </w:r>
      <w:r w:rsidR="006254AE">
        <w:rPr>
          <w:rFonts w:ascii="Tahoma" w:hAnsi="Tahoma" w:cs="Tahoma"/>
          <w:sz w:val="24"/>
          <w:szCs w:val="24"/>
        </w:rPr>
        <w:t>/УПД</w:t>
      </w:r>
      <w:r w:rsidRPr="00A67846">
        <w:rPr>
          <w:rFonts w:ascii="Tahoma" w:hAnsi="Tahoma" w:cs="Tahoma"/>
          <w:sz w:val="24"/>
          <w:szCs w:val="24"/>
        </w:rPr>
        <w:t xml:space="preserve"> </w:t>
      </w:r>
      <w:r>
        <w:rPr>
          <w:rFonts w:ascii="Tahoma" w:hAnsi="Tahoma" w:cs="Tahoma"/>
          <w:sz w:val="24"/>
          <w:szCs w:val="24"/>
        </w:rPr>
        <w:t xml:space="preserve">и Справки </w:t>
      </w:r>
      <w:r w:rsidRPr="00A67846">
        <w:rPr>
          <w:rFonts w:ascii="Tahoma" w:hAnsi="Tahoma" w:cs="Tahoma"/>
          <w:sz w:val="24"/>
          <w:szCs w:val="24"/>
        </w:rPr>
        <w:t>от Исполнителя.</w:t>
      </w:r>
    </w:p>
    <w:p w:rsidR="003C6E51" w:rsidRPr="00A67846" w:rsidRDefault="003C6E51" w:rsidP="00421935">
      <w:pPr>
        <w:pStyle w:val="a7"/>
        <w:numPr>
          <w:ilvl w:val="0"/>
          <w:numId w:val="8"/>
        </w:numPr>
        <w:tabs>
          <w:tab w:val="left" w:pos="1276"/>
        </w:tabs>
        <w:spacing w:after="0" w:line="240" w:lineRule="auto"/>
        <w:ind w:left="0" w:firstLine="709"/>
        <w:jc w:val="both"/>
        <w:rPr>
          <w:rFonts w:ascii="Tahoma" w:hAnsi="Tahoma" w:cs="Tahoma"/>
          <w:sz w:val="24"/>
          <w:szCs w:val="24"/>
        </w:rPr>
      </w:pPr>
      <w:r w:rsidRPr="003C6E51">
        <w:rPr>
          <w:rFonts w:ascii="Tahoma" w:hAnsi="Tahoma" w:cs="Tahoma"/>
          <w:sz w:val="24"/>
          <w:szCs w:val="24"/>
        </w:rPr>
        <w:t>В случае обмена электронными документами</w:t>
      </w:r>
      <w:r>
        <w:rPr>
          <w:rFonts w:ascii="Tahoma" w:hAnsi="Tahoma" w:cs="Tahoma"/>
          <w:sz w:val="24"/>
          <w:szCs w:val="24"/>
        </w:rPr>
        <w:t>,</w:t>
      </w:r>
      <w:r w:rsidRPr="003C6E51">
        <w:rPr>
          <w:rFonts w:ascii="Tahoma" w:hAnsi="Tahoma" w:cs="Tahoma"/>
          <w:sz w:val="24"/>
          <w:szCs w:val="24"/>
        </w:rPr>
        <w:t xml:space="preserve"> Стороны руководствуются Соглашением об обмене электронными данными (Приложение №</w:t>
      </w:r>
      <w:r>
        <w:rPr>
          <w:rFonts w:ascii="Tahoma" w:hAnsi="Tahoma" w:cs="Tahoma"/>
          <w:sz w:val="24"/>
          <w:szCs w:val="24"/>
        </w:rPr>
        <w:t xml:space="preserve"> </w:t>
      </w:r>
      <w:r w:rsidR="00DC6A7F">
        <w:rPr>
          <w:rFonts w:ascii="Tahoma" w:hAnsi="Tahoma" w:cs="Tahoma"/>
          <w:sz w:val="24"/>
          <w:szCs w:val="24"/>
        </w:rPr>
        <w:t>5</w:t>
      </w:r>
      <w:r w:rsidRPr="003C6E51">
        <w:rPr>
          <w:rFonts w:ascii="Tahoma" w:hAnsi="Tahoma" w:cs="Tahoma"/>
          <w:sz w:val="24"/>
          <w:szCs w:val="24"/>
        </w:rPr>
        <w:t>)</w:t>
      </w:r>
      <w:r>
        <w:rPr>
          <w:rFonts w:ascii="Tahoma" w:hAnsi="Tahoma" w:cs="Tahoma"/>
          <w:sz w:val="24"/>
          <w:szCs w:val="24"/>
        </w:rPr>
        <w:t>.</w:t>
      </w:r>
    </w:p>
    <w:p w:rsidR="00421935" w:rsidRPr="00A67846" w:rsidRDefault="00421935" w:rsidP="00421935">
      <w:pPr>
        <w:pStyle w:val="a7"/>
        <w:numPr>
          <w:ilvl w:val="0"/>
          <w:numId w:val="8"/>
        </w:numPr>
        <w:tabs>
          <w:tab w:val="left" w:pos="1276"/>
        </w:tabs>
        <w:spacing w:after="0" w:line="240" w:lineRule="auto"/>
        <w:ind w:left="0" w:firstLine="709"/>
        <w:jc w:val="both"/>
        <w:rPr>
          <w:rFonts w:ascii="Tahoma" w:hAnsi="Tahoma" w:cs="Tahoma"/>
          <w:sz w:val="24"/>
          <w:szCs w:val="24"/>
        </w:rPr>
      </w:pPr>
      <w:r w:rsidRPr="00A67846">
        <w:rPr>
          <w:rFonts w:ascii="Tahoma" w:hAnsi="Tahoma" w:cs="Tahoma"/>
          <w:sz w:val="24"/>
          <w:szCs w:val="24"/>
        </w:rPr>
        <w:t>В случае мотивированного отказа Заказчика от подписания Акта</w:t>
      </w:r>
      <w:r w:rsidR="006254AE">
        <w:rPr>
          <w:rFonts w:ascii="Tahoma" w:hAnsi="Tahoma" w:cs="Tahoma"/>
          <w:sz w:val="24"/>
          <w:szCs w:val="24"/>
        </w:rPr>
        <w:t>/УПД</w:t>
      </w:r>
      <w:r w:rsidRPr="00A67846">
        <w:rPr>
          <w:rFonts w:ascii="Tahoma" w:hAnsi="Tahoma" w:cs="Tahoma"/>
          <w:sz w:val="24"/>
          <w:szCs w:val="24"/>
        </w:rPr>
        <w:t>, Заказчик письменно извещает Исполнителя о выявленных недостатках с указанием сроков прибытия представителей Исполнителя на обогатительную фабрику ГОКа им. В. Гриба для составления и подписания двухстороннего акта о выявленных недос</w:t>
      </w:r>
      <w:r>
        <w:rPr>
          <w:rFonts w:ascii="Tahoma" w:hAnsi="Tahoma" w:cs="Tahoma"/>
          <w:sz w:val="24"/>
          <w:szCs w:val="24"/>
        </w:rPr>
        <w:t>татках (далее</w:t>
      </w:r>
      <w:r w:rsidRPr="00A67846">
        <w:rPr>
          <w:rFonts w:ascii="Tahoma" w:hAnsi="Tahoma" w:cs="Tahoma"/>
          <w:sz w:val="24"/>
          <w:szCs w:val="24"/>
        </w:rPr>
        <w:t xml:space="preserve"> – «акт о недостатках») с перечнем необходимых доработок, где фиксируется дата обнаружения недостатков и дата их устранения.</w:t>
      </w:r>
    </w:p>
    <w:p w:rsidR="00421935" w:rsidRPr="00A67846" w:rsidRDefault="00421935" w:rsidP="00421935">
      <w:pPr>
        <w:pStyle w:val="a7"/>
        <w:numPr>
          <w:ilvl w:val="0"/>
          <w:numId w:val="8"/>
        </w:numPr>
        <w:tabs>
          <w:tab w:val="left" w:pos="1276"/>
        </w:tabs>
        <w:spacing w:after="0" w:line="240" w:lineRule="auto"/>
        <w:ind w:left="0" w:firstLine="709"/>
        <w:jc w:val="both"/>
        <w:rPr>
          <w:rFonts w:ascii="Tahoma" w:hAnsi="Tahoma" w:cs="Tahoma"/>
          <w:sz w:val="24"/>
          <w:szCs w:val="24"/>
        </w:rPr>
      </w:pPr>
      <w:r w:rsidRPr="00A67846">
        <w:rPr>
          <w:rFonts w:ascii="Tahoma" w:hAnsi="Tahoma" w:cs="Tahoma"/>
          <w:sz w:val="24"/>
          <w:szCs w:val="24"/>
        </w:rPr>
        <w:t>В случае, если Исполнитель откажется от составления или подписания акта о недостатках, окончательным документом по фиксированию обнаруженных недостатков, их характере и сроков устранения является акт о недостатках, составленный в одностороннем порядке Заказчиком.</w:t>
      </w:r>
    </w:p>
    <w:p w:rsidR="00421935" w:rsidRPr="00A67846" w:rsidRDefault="00421935" w:rsidP="00421935">
      <w:pPr>
        <w:pStyle w:val="a7"/>
        <w:numPr>
          <w:ilvl w:val="0"/>
          <w:numId w:val="8"/>
        </w:numPr>
        <w:tabs>
          <w:tab w:val="left" w:pos="1276"/>
        </w:tabs>
        <w:spacing w:after="0" w:line="240" w:lineRule="auto"/>
        <w:ind w:left="0" w:firstLine="709"/>
        <w:jc w:val="both"/>
        <w:rPr>
          <w:rFonts w:ascii="Tahoma" w:hAnsi="Tahoma" w:cs="Tahoma"/>
          <w:sz w:val="24"/>
          <w:szCs w:val="24"/>
        </w:rPr>
      </w:pPr>
      <w:r w:rsidRPr="00A67846">
        <w:rPr>
          <w:rFonts w:ascii="Tahoma" w:hAnsi="Tahoma" w:cs="Tahoma"/>
          <w:sz w:val="24"/>
          <w:szCs w:val="24"/>
        </w:rPr>
        <w:t>Исполнитель, получив акт о недостатках и мотивированный отказ Заказчика от подписания Акта</w:t>
      </w:r>
      <w:r w:rsidR="006254AE">
        <w:rPr>
          <w:rFonts w:ascii="Tahoma" w:hAnsi="Tahoma" w:cs="Tahoma"/>
          <w:sz w:val="24"/>
          <w:szCs w:val="24"/>
        </w:rPr>
        <w:t>/УПД</w:t>
      </w:r>
      <w:r w:rsidRPr="00A67846">
        <w:rPr>
          <w:rFonts w:ascii="Tahoma" w:hAnsi="Tahoma" w:cs="Tahoma"/>
          <w:sz w:val="24"/>
          <w:szCs w:val="24"/>
        </w:rPr>
        <w:t>, обязан устранить недостатки в срок, указанный в акте о недостатках.</w:t>
      </w:r>
    </w:p>
    <w:p w:rsidR="00421935" w:rsidRPr="00A67846" w:rsidRDefault="00421935" w:rsidP="00421935">
      <w:pPr>
        <w:pStyle w:val="a7"/>
        <w:tabs>
          <w:tab w:val="left" w:pos="1276"/>
        </w:tabs>
        <w:spacing w:after="0" w:line="240" w:lineRule="auto"/>
        <w:ind w:left="0" w:firstLine="709"/>
        <w:jc w:val="both"/>
        <w:rPr>
          <w:rFonts w:ascii="Tahoma" w:hAnsi="Tahoma" w:cs="Tahoma"/>
          <w:sz w:val="24"/>
          <w:szCs w:val="24"/>
        </w:rPr>
      </w:pPr>
      <w:r w:rsidRPr="00A67846">
        <w:rPr>
          <w:rFonts w:ascii="Tahoma" w:hAnsi="Tahoma" w:cs="Tahoma"/>
          <w:sz w:val="24"/>
          <w:szCs w:val="24"/>
        </w:rPr>
        <w:t>Срок устранения недостатков начинается с даты вручения указанного акта о недостатках непосредственно Исполнителю либо с даты отправления по почте.</w:t>
      </w:r>
    </w:p>
    <w:p w:rsidR="00421935" w:rsidRPr="00A67846" w:rsidRDefault="00421935" w:rsidP="00421935">
      <w:pPr>
        <w:pStyle w:val="a7"/>
        <w:numPr>
          <w:ilvl w:val="0"/>
          <w:numId w:val="8"/>
        </w:numPr>
        <w:tabs>
          <w:tab w:val="left" w:pos="1276"/>
        </w:tabs>
        <w:spacing w:after="0" w:line="240" w:lineRule="auto"/>
        <w:ind w:left="0" w:firstLine="709"/>
        <w:jc w:val="both"/>
        <w:rPr>
          <w:rFonts w:ascii="Tahoma" w:hAnsi="Tahoma" w:cs="Tahoma"/>
          <w:sz w:val="24"/>
          <w:szCs w:val="24"/>
        </w:rPr>
      </w:pPr>
      <w:r w:rsidRPr="00A67846">
        <w:rPr>
          <w:rFonts w:ascii="Tahoma" w:hAnsi="Tahoma" w:cs="Tahoma"/>
          <w:sz w:val="24"/>
          <w:szCs w:val="24"/>
        </w:rPr>
        <w:t>После устранения недостатков сдача-приемка Услуг осуществляется Сторонами в соответствии с положениями</w:t>
      </w:r>
      <w:r>
        <w:rPr>
          <w:rFonts w:ascii="Tahoma" w:hAnsi="Tahoma" w:cs="Tahoma"/>
          <w:sz w:val="24"/>
          <w:szCs w:val="24"/>
        </w:rPr>
        <w:t xml:space="preserve"> настоящего</w:t>
      </w:r>
      <w:r w:rsidRPr="00A67846">
        <w:rPr>
          <w:rFonts w:ascii="Tahoma" w:hAnsi="Tahoma" w:cs="Tahoma"/>
          <w:sz w:val="24"/>
          <w:szCs w:val="24"/>
        </w:rPr>
        <w:t xml:space="preserve"> раздела Договора, если соглашением Сторон не предусмотрено иное.</w:t>
      </w:r>
    </w:p>
    <w:p w:rsidR="00421935" w:rsidRPr="00A67846" w:rsidRDefault="00421935" w:rsidP="00421935">
      <w:pPr>
        <w:pStyle w:val="a7"/>
        <w:numPr>
          <w:ilvl w:val="0"/>
          <w:numId w:val="8"/>
        </w:numPr>
        <w:tabs>
          <w:tab w:val="left" w:pos="1276"/>
        </w:tabs>
        <w:spacing w:after="0" w:line="240" w:lineRule="auto"/>
        <w:ind w:left="0" w:firstLine="709"/>
        <w:jc w:val="both"/>
        <w:rPr>
          <w:rFonts w:ascii="Tahoma" w:hAnsi="Tahoma" w:cs="Tahoma"/>
          <w:sz w:val="24"/>
          <w:szCs w:val="24"/>
        </w:rPr>
      </w:pPr>
      <w:r w:rsidRPr="00A67846">
        <w:rPr>
          <w:rFonts w:ascii="Tahoma" w:hAnsi="Tahoma" w:cs="Tahoma"/>
          <w:sz w:val="24"/>
          <w:szCs w:val="24"/>
        </w:rPr>
        <w:t>В случае немотивированного уклонения Исполнителя от устранения недостатков и/или нарушения срока, указанного в акте о недостатках</w:t>
      </w:r>
      <w:r>
        <w:rPr>
          <w:rFonts w:ascii="Tahoma" w:hAnsi="Tahoma" w:cs="Tahoma"/>
          <w:sz w:val="24"/>
          <w:szCs w:val="24"/>
        </w:rPr>
        <w:t>,</w:t>
      </w:r>
      <w:r w:rsidRPr="00A67846">
        <w:rPr>
          <w:rFonts w:ascii="Tahoma" w:hAnsi="Tahoma" w:cs="Tahoma"/>
          <w:sz w:val="24"/>
          <w:szCs w:val="24"/>
        </w:rPr>
        <w:t xml:space="preserve"> Заказчик </w:t>
      </w:r>
      <w:r w:rsidRPr="00A67846">
        <w:rPr>
          <w:rFonts w:ascii="Tahoma" w:hAnsi="Tahoma" w:cs="Tahoma"/>
          <w:bCs/>
          <w:sz w:val="24"/>
          <w:szCs w:val="24"/>
        </w:rPr>
        <w:t>вправе:</w:t>
      </w:r>
    </w:p>
    <w:p w:rsidR="00421935" w:rsidRPr="00A67846" w:rsidRDefault="00421935" w:rsidP="00421935">
      <w:pPr>
        <w:pStyle w:val="a7"/>
        <w:numPr>
          <w:ilvl w:val="0"/>
          <w:numId w:val="32"/>
        </w:numPr>
        <w:tabs>
          <w:tab w:val="left" w:pos="993"/>
          <w:tab w:val="left" w:pos="1276"/>
        </w:tabs>
        <w:spacing w:after="0" w:line="240" w:lineRule="auto"/>
        <w:ind w:left="709" w:hanging="142"/>
        <w:jc w:val="both"/>
        <w:rPr>
          <w:rFonts w:ascii="Tahoma" w:hAnsi="Tahoma" w:cs="Tahoma"/>
          <w:sz w:val="24"/>
          <w:szCs w:val="24"/>
        </w:rPr>
      </w:pPr>
      <w:r w:rsidRPr="00A67846">
        <w:rPr>
          <w:rFonts w:ascii="Tahoma" w:hAnsi="Tahoma" w:cs="Tahoma"/>
          <w:bCs/>
          <w:sz w:val="24"/>
          <w:szCs w:val="24"/>
        </w:rPr>
        <w:t xml:space="preserve">устранить недостатки собственными силами или силами третьих лиц и потребовать от Исполнителя возмещения расходов на устранение, согласно </w:t>
      </w:r>
      <w:hyperlink r:id="rId7" w:history="1">
        <w:r w:rsidRPr="00A67846">
          <w:rPr>
            <w:rStyle w:val="a8"/>
            <w:rFonts w:ascii="Tahoma" w:hAnsi="Tahoma" w:cs="Tahoma"/>
            <w:bCs/>
            <w:color w:val="auto"/>
            <w:sz w:val="24"/>
            <w:szCs w:val="24"/>
            <w:u w:val="none"/>
          </w:rPr>
          <w:t>ст. 723</w:t>
        </w:r>
      </w:hyperlink>
      <w:r w:rsidRPr="00A67846">
        <w:rPr>
          <w:rFonts w:ascii="Tahoma" w:hAnsi="Tahoma" w:cs="Tahoma"/>
          <w:bCs/>
          <w:sz w:val="24"/>
          <w:szCs w:val="24"/>
        </w:rPr>
        <w:t xml:space="preserve"> ГК РФ;</w:t>
      </w:r>
    </w:p>
    <w:p w:rsidR="00421935" w:rsidRPr="00A67846" w:rsidRDefault="00421935" w:rsidP="00421935">
      <w:pPr>
        <w:pStyle w:val="a7"/>
        <w:numPr>
          <w:ilvl w:val="0"/>
          <w:numId w:val="32"/>
        </w:numPr>
        <w:tabs>
          <w:tab w:val="left" w:pos="993"/>
          <w:tab w:val="left" w:pos="1276"/>
        </w:tabs>
        <w:spacing w:after="0" w:line="240" w:lineRule="auto"/>
        <w:ind w:left="709" w:hanging="142"/>
        <w:jc w:val="both"/>
        <w:rPr>
          <w:rFonts w:ascii="Tahoma" w:hAnsi="Tahoma" w:cs="Tahoma"/>
          <w:sz w:val="24"/>
          <w:szCs w:val="24"/>
        </w:rPr>
      </w:pPr>
      <w:r w:rsidRPr="00A67846">
        <w:rPr>
          <w:rFonts w:ascii="Tahoma" w:hAnsi="Tahoma" w:cs="Tahoma"/>
          <w:bCs/>
          <w:sz w:val="24"/>
          <w:szCs w:val="24"/>
        </w:rPr>
        <w:t>отказаться от исполнения Договора и потребовать возмещения причиненных убытков и уплаты штрафных санкций</w:t>
      </w:r>
      <w:r w:rsidRPr="00A67846">
        <w:rPr>
          <w:rFonts w:ascii="Tahoma" w:hAnsi="Tahoma" w:cs="Tahoma"/>
          <w:sz w:val="24"/>
          <w:szCs w:val="24"/>
        </w:rPr>
        <w:t xml:space="preserve"> (п. 8.2.4. Договора).</w:t>
      </w:r>
    </w:p>
    <w:p w:rsidR="00421935" w:rsidRPr="00A67846" w:rsidRDefault="00421935" w:rsidP="00421935">
      <w:pPr>
        <w:pStyle w:val="a7"/>
        <w:numPr>
          <w:ilvl w:val="0"/>
          <w:numId w:val="8"/>
        </w:numPr>
        <w:tabs>
          <w:tab w:val="left" w:pos="1276"/>
        </w:tabs>
        <w:spacing w:after="0" w:line="240" w:lineRule="auto"/>
        <w:ind w:left="0" w:firstLine="709"/>
        <w:jc w:val="both"/>
        <w:rPr>
          <w:rFonts w:ascii="Tahoma" w:hAnsi="Tahoma" w:cs="Tahoma"/>
          <w:sz w:val="24"/>
          <w:szCs w:val="24"/>
        </w:rPr>
      </w:pPr>
      <w:r w:rsidRPr="00D6228C">
        <w:rPr>
          <w:rFonts w:ascii="Tahoma" w:hAnsi="Tahoma" w:cs="Tahoma"/>
          <w:sz w:val="24"/>
          <w:szCs w:val="24"/>
        </w:rPr>
        <w:t>В случае уклонения или немотивированного отказа Заказчика от подписания Акта</w:t>
      </w:r>
      <w:r w:rsidR="006254AE">
        <w:rPr>
          <w:rFonts w:ascii="Tahoma" w:hAnsi="Tahoma" w:cs="Tahoma"/>
          <w:sz w:val="24"/>
          <w:szCs w:val="24"/>
        </w:rPr>
        <w:t>/УПД</w:t>
      </w:r>
      <w:r w:rsidRPr="00D6228C">
        <w:rPr>
          <w:rFonts w:ascii="Tahoma" w:hAnsi="Tahoma" w:cs="Tahoma"/>
          <w:sz w:val="24"/>
          <w:szCs w:val="24"/>
        </w:rPr>
        <w:t xml:space="preserve"> Исполнитель по истечении 5 (пяти) рабочих дней с момента окончания последнего дня срока, установленного для рассмотрения, подписания и направления этого документа, впр</w:t>
      </w:r>
      <w:r>
        <w:rPr>
          <w:rFonts w:ascii="Tahoma" w:hAnsi="Tahoma" w:cs="Tahoma"/>
          <w:sz w:val="24"/>
          <w:szCs w:val="24"/>
        </w:rPr>
        <w:t>аве составить односторонний Акт</w:t>
      </w:r>
      <w:r w:rsidR="006254AE">
        <w:rPr>
          <w:rFonts w:ascii="Tahoma" w:hAnsi="Tahoma" w:cs="Tahoma"/>
          <w:sz w:val="24"/>
          <w:szCs w:val="24"/>
        </w:rPr>
        <w:t>/УПД</w:t>
      </w:r>
      <w:r w:rsidRPr="00D6228C">
        <w:rPr>
          <w:rFonts w:ascii="Tahoma" w:hAnsi="Tahoma" w:cs="Tahoma"/>
          <w:sz w:val="24"/>
          <w:szCs w:val="24"/>
        </w:rPr>
        <w:t>.</w:t>
      </w:r>
    </w:p>
    <w:p w:rsidR="00421935" w:rsidRPr="00A67846" w:rsidRDefault="00421935" w:rsidP="00421935">
      <w:pPr>
        <w:pStyle w:val="a7"/>
        <w:tabs>
          <w:tab w:val="left" w:pos="1276"/>
        </w:tabs>
        <w:spacing w:after="0" w:line="240" w:lineRule="auto"/>
        <w:ind w:left="0" w:firstLine="709"/>
        <w:jc w:val="both"/>
        <w:rPr>
          <w:rFonts w:ascii="Tahoma" w:hAnsi="Tahoma" w:cs="Tahoma"/>
          <w:sz w:val="24"/>
          <w:szCs w:val="24"/>
        </w:rPr>
      </w:pPr>
      <w:r w:rsidRPr="00A67846">
        <w:rPr>
          <w:rFonts w:ascii="Tahoma" w:hAnsi="Tahoma" w:cs="Tahoma"/>
          <w:sz w:val="24"/>
          <w:szCs w:val="24"/>
        </w:rPr>
        <w:lastRenderedPageBreak/>
        <w:t>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w:t>
      </w:r>
    </w:p>
    <w:p w:rsidR="00421935" w:rsidRPr="00A67846" w:rsidRDefault="00421935" w:rsidP="00421935">
      <w:pPr>
        <w:pStyle w:val="a7"/>
        <w:tabs>
          <w:tab w:val="left" w:pos="1276"/>
        </w:tabs>
        <w:spacing w:after="0" w:line="240" w:lineRule="auto"/>
        <w:ind w:left="0" w:firstLine="709"/>
        <w:jc w:val="both"/>
        <w:rPr>
          <w:rFonts w:ascii="Tahoma" w:hAnsi="Tahoma" w:cs="Tahoma"/>
          <w:sz w:val="24"/>
          <w:szCs w:val="24"/>
        </w:rPr>
      </w:pPr>
      <w:r w:rsidRPr="00A67846">
        <w:rPr>
          <w:rFonts w:ascii="Tahoma" w:hAnsi="Tahoma" w:cs="Tahoma"/>
          <w:sz w:val="24"/>
          <w:szCs w:val="24"/>
        </w:rPr>
        <w:t>Исполнитель в срок не позднее 5 (пяти) рабочих дней с момента составления одностороннего Акта</w:t>
      </w:r>
      <w:r w:rsidR="006254AE">
        <w:rPr>
          <w:rFonts w:ascii="Tahoma" w:hAnsi="Tahoma" w:cs="Tahoma"/>
          <w:sz w:val="24"/>
          <w:szCs w:val="24"/>
        </w:rPr>
        <w:t>/УПД</w:t>
      </w:r>
      <w:r w:rsidRPr="00A67846">
        <w:rPr>
          <w:rFonts w:ascii="Tahoma" w:hAnsi="Tahoma" w:cs="Tahoma"/>
          <w:sz w:val="24"/>
          <w:szCs w:val="24"/>
        </w:rPr>
        <w:t xml:space="preserve"> обязан направить его копию Заказчику.</w:t>
      </w:r>
    </w:p>
    <w:p w:rsidR="008A5DAC" w:rsidRDefault="00421935" w:rsidP="00421935">
      <w:pPr>
        <w:pStyle w:val="a7"/>
        <w:spacing w:after="0" w:line="240" w:lineRule="auto"/>
        <w:ind w:left="0" w:firstLine="709"/>
        <w:jc w:val="both"/>
        <w:rPr>
          <w:rFonts w:ascii="Tahoma" w:hAnsi="Tahoma" w:cs="Tahoma"/>
          <w:sz w:val="24"/>
          <w:szCs w:val="24"/>
        </w:rPr>
      </w:pPr>
      <w:r>
        <w:rPr>
          <w:rFonts w:ascii="Tahoma" w:hAnsi="Tahoma" w:cs="Tahoma"/>
          <w:sz w:val="24"/>
          <w:szCs w:val="24"/>
        </w:rPr>
        <w:t xml:space="preserve"> </w:t>
      </w:r>
      <w:r w:rsidRPr="00A67846">
        <w:rPr>
          <w:rFonts w:ascii="Tahoma" w:hAnsi="Tahoma" w:cs="Tahoma"/>
          <w:sz w:val="24"/>
          <w:szCs w:val="24"/>
        </w:rPr>
        <w:t>Если в процессе оказания Услуг выясняется неизбежность получения отрицательного результата или нецелесообразность дальнейшего оказания Услуг, Исполнитель в пятидневный срок обязан сообщить об этом Заказчику, приостановив дальнейшее оказание Услуг, до принятия Сторонами окончательного решения.</w:t>
      </w:r>
    </w:p>
    <w:p w:rsidR="005667E9" w:rsidRPr="00DC6A7F" w:rsidRDefault="005667E9" w:rsidP="00421935">
      <w:pPr>
        <w:pStyle w:val="a7"/>
        <w:spacing w:after="0" w:line="240" w:lineRule="auto"/>
        <w:ind w:left="0" w:firstLine="709"/>
        <w:jc w:val="both"/>
        <w:rPr>
          <w:rFonts w:ascii="Tahoma" w:hAnsi="Tahoma" w:cs="Tahoma"/>
          <w:sz w:val="24"/>
        </w:rPr>
      </w:pPr>
    </w:p>
    <w:p w:rsidR="00E43241" w:rsidRPr="00642E8E" w:rsidRDefault="008F4651" w:rsidP="004E2184">
      <w:pPr>
        <w:pStyle w:val="a7"/>
        <w:numPr>
          <w:ilvl w:val="0"/>
          <w:numId w:val="1"/>
        </w:numPr>
        <w:spacing w:after="0" w:line="240" w:lineRule="auto"/>
        <w:ind w:right="708"/>
        <w:jc w:val="center"/>
        <w:rPr>
          <w:rFonts w:ascii="Tahoma" w:hAnsi="Tahoma" w:cs="Tahoma"/>
          <w:b/>
          <w:sz w:val="24"/>
        </w:rPr>
      </w:pPr>
      <w:r w:rsidRPr="00642E8E">
        <w:rPr>
          <w:rFonts w:ascii="Tahoma" w:hAnsi="Tahoma" w:cs="Tahoma"/>
          <w:b/>
          <w:sz w:val="24"/>
        </w:rPr>
        <w:t>Стоимость Услуг и порядок расчётов</w:t>
      </w:r>
    </w:p>
    <w:p w:rsidR="008F4651" w:rsidRPr="00642E8E" w:rsidRDefault="008F4651" w:rsidP="00A67846">
      <w:pPr>
        <w:pStyle w:val="a7"/>
        <w:spacing w:after="0" w:line="120" w:lineRule="auto"/>
        <w:ind w:left="357"/>
        <w:rPr>
          <w:rFonts w:ascii="Tahoma" w:hAnsi="Tahoma" w:cs="Tahoma"/>
          <w:b/>
          <w:sz w:val="24"/>
        </w:rPr>
      </w:pPr>
    </w:p>
    <w:p w:rsidR="005667E9" w:rsidRPr="00A67846" w:rsidRDefault="005667E9" w:rsidP="005667E9">
      <w:pPr>
        <w:pStyle w:val="a7"/>
        <w:numPr>
          <w:ilvl w:val="0"/>
          <w:numId w:val="10"/>
        </w:numPr>
        <w:spacing w:after="0" w:line="240" w:lineRule="auto"/>
        <w:ind w:left="0" w:firstLine="720"/>
        <w:jc w:val="both"/>
        <w:rPr>
          <w:rFonts w:ascii="Tahoma" w:hAnsi="Tahoma" w:cs="Tahoma"/>
          <w:sz w:val="24"/>
          <w:szCs w:val="24"/>
        </w:rPr>
      </w:pPr>
      <w:r w:rsidRPr="00A67846">
        <w:rPr>
          <w:rFonts w:ascii="Tahoma" w:hAnsi="Tahoma" w:cs="Tahoma"/>
          <w:sz w:val="24"/>
          <w:szCs w:val="24"/>
        </w:rPr>
        <w:t xml:space="preserve">Максимальная стоимость Услуг по Договору определена на основании проведенной закупочной процедуры, согласована Сторонами и составляет </w:t>
      </w:r>
      <w:r w:rsidRPr="00A67846">
        <w:rPr>
          <w:rFonts w:ascii="Tahoma" w:hAnsi="Tahoma" w:cs="Tahoma"/>
          <w:b/>
          <w:sz w:val="24"/>
          <w:szCs w:val="24"/>
        </w:rPr>
        <w:t>_________</w:t>
      </w:r>
      <w:r w:rsidRPr="00A67846">
        <w:rPr>
          <w:rFonts w:ascii="Tahoma" w:hAnsi="Tahoma" w:cs="Tahoma"/>
          <w:sz w:val="24"/>
          <w:szCs w:val="24"/>
        </w:rPr>
        <w:t xml:space="preserve"> (________ миллионов) рублей ___ копеек, кроме того НДС (2</w:t>
      </w:r>
      <w:r w:rsidR="006F4663">
        <w:rPr>
          <w:rFonts w:ascii="Tahoma" w:hAnsi="Tahoma" w:cs="Tahoma"/>
          <w:sz w:val="24"/>
          <w:szCs w:val="24"/>
        </w:rPr>
        <w:t>2</w:t>
      </w:r>
      <w:r w:rsidRPr="00A67846">
        <w:rPr>
          <w:rFonts w:ascii="Tahoma" w:hAnsi="Tahoma" w:cs="Tahoma"/>
          <w:sz w:val="24"/>
          <w:szCs w:val="24"/>
        </w:rPr>
        <w:t xml:space="preserve">%) – </w:t>
      </w:r>
      <w:r w:rsidRPr="00A67846">
        <w:rPr>
          <w:rFonts w:ascii="Tahoma" w:hAnsi="Tahoma" w:cs="Tahoma"/>
          <w:b/>
          <w:sz w:val="24"/>
          <w:szCs w:val="24"/>
        </w:rPr>
        <w:t>__________</w:t>
      </w:r>
      <w:r w:rsidRPr="00A67846">
        <w:rPr>
          <w:rFonts w:ascii="Tahoma" w:hAnsi="Tahoma" w:cs="Tahoma"/>
          <w:sz w:val="24"/>
          <w:szCs w:val="24"/>
        </w:rPr>
        <w:t xml:space="preserve"> (_______ миллион ________ тысяч) рублей __ копеек. Общая стоимость Услуг с учетом НДС (2</w:t>
      </w:r>
      <w:r w:rsidR="006F4663">
        <w:rPr>
          <w:rFonts w:ascii="Tahoma" w:hAnsi="Tahoma" w:cs="Tahoma"/>
          <w:sz w:val="24"/>
          <w:szCs w:val="24"/>
        </w:rPr>
        <w:t>2</w:t>
      </w:r>
      <w:r w:rsidRPr="00A67846">
        <w:rPr>
          <w:rFonts w:ascii="Tahoma" w:hAnsi="Tahoma" w:cs="Tahoma"/>
          <w:sz w:val="24"/>
          <w:szCs w:val="24"/>
        </w:rPr>
        <w:t xml:space="preserve">%) составляет </w:t>
      </w:r>
      <w:r w:rsidRPr="00A67846">
        <w:rPr>
          <w:rFonts w:ascii="Tahoma" w:hAnsi="Tahoma" w:cs="Tahoma"/>
          <w:b/>
          <w:sz w:val="24"/>
          <w:szCs w:val="24"/>
        </w:rPr>
        <w:t>_________</w:t>
      </w:r>
      <w:r w:rsidRPr="00A67846">
        <w:rPr>
          <w:rFonts w:ascii="Tahoma" w:hAnsi="Tahoma" w:cs="Tahoma"/>
          <w:sz w:val="24"/>
          <w:szCs w:val="24"/>
        </w:rPr>
        <w:t xml:space="preserve"> (_______ миллионов _________ тысяч) рублей __ копеек.</w:t>
      </w:r>
    </w:p>
    <w:p w:rsidR="005667E9" w:rsidRPr="00A67846" w:rsidRDefault="005667E9" w:rsidP="005667E9">
      <w:pPr>
        <w:pStyle w:val="a7"/>
        <w:spacing w:after="0" w:line="240" w:lineRule="auto"/>
        <w:ind w:left="0" w:firstLine="720"/>
        <w:jc w:val="both"/>
        <w:rPr>
          <w:rFonts w:ascii="Tahoma" w:hAnsi="Tahoma" w:cs="Tahoma"/>
          <w:sz w:val="24"/>
          <w:szCs w:val="24"/>
        </w:rPr>
      </w:pPr>
      <w:r w:rsidRPr="00D01D50">
        <w:rPr>
          <w:rFonts w:ascii="Tahoma" w:hAnsi="Tahoma" w:cs="Tahoma"/>
          <w:sz w:val="24"/>
          <w:szCs w:val="24"/>
        </w:rPr>
        <w:t>Окончательная стоимость Услуг по Договору сформируется из фактически выполненного объема Услуг, принятых Заказчиком по Актам</w:t>
      </w:r>
      <w:r w:rsidR="006254AE">
        <w:rPr>
          <w:rFonts w:ascii="Tahoma" w:hAnsi="Tahoma" w:cs="Tahoma"/>
          <w:sz w:val="24"/>
          <w:szCs w:val="24"/>
        </w:rPr>
        <w:t>/УПД</w:t>
      </w:r>
      <w:r w:rsidRPr="00D01D50">
        <w:rPr>
          <w:rFonts w:ascii="Tahoma" w:hAnsi="Tahoma" w:cs="Tahoma"/>
          <w:sz w:val="24"/>
          <w:szCs w:val="24"/>
        </w:rPr>
        <w:t>, но не может превышать стоимости, оговоренной в данном пункте Договора.</w:t>
      </w:r>
    </w:p>
    <w:p w:rsidR="005667E9" w:rsidRPr="00A67846" w:rsidRDefault="005667E9" w:rsidP="005667E9">
      <w:pPr>
        <w:pStyle w:val="a7"/>
        <w:numPr>
          <w:ilvl w:val="0"/>
          <w:numId w:val="10"/>
        </w:numPr>
        <w:spacing w:after="0" w:line="240" w:lineRule="auto"/>
        <w:ind w:left="0" w:firstLine="720"/>
        <w:jc w:val="both"/>
        <w:rPr>
          <w:rFonts w:ascii="Tahoma" w:hAnsi="Tahoma" w:cs="Tahoma"/>
          <w:sz w:val="24"/>
          <w:szCs w:val="24"/>
        </w:rPr>
      </w:pPr>
      <w:r w:rsidRPr="00A67846">
        <w:rPr>
          <w:rFonts w:ascii="Tahoma" w:hAnsi="Tahoma" w:cs="Tahoma"/>
          <w:sz w:val="24"/>
          <w:szCs w:val="24"/>
        </w:rPr>
        <w:t>Стоимость ежемесячного оказания Услуг по Договору в 202</w:t>
      </w:r>
      <w:r w:rsidR="006F4663">
        <w:rPr>
          <w:rFonts w:ascii="Tahoma" w:hAnsi="Tahoma" w:cs="Tahoma"/>
          <w:sz w:val="24"/>
          <w:szCs w:val="24"/>
        </w:rPr>
        <w:t>6</w:t>
      </w:r>
      <w:r w:rsidRPr="00A67846">
        <w:rPr>
          <w:rFonts w:ascii="Tahoma" w:hAnsi="Tahoma" w:cs="Tahoma"/>
          <w:sz w:val="24"/>
          <w:szCs w:val="24"/>
        </w:rPr>
        <w:t xml:space="preserve"> г. составляет </w:t>
      </w:r>
      <w:r w:rsidRPr="00A67846">
        <w:rPr>
          <w:rFonts w:ascii="Tahoma" w:hAnsi="Tahoma" w:cs="Tahoma"/>
          <w:b/>
          <w:sz w:val="24"/>
          <w:szCs w:val="24"/>
        </w:rPr>
        <w:t>___________</w:t>
      </w:r>
      <w:r w:rsidRPr="00A67846">
        <w:rPr>
          <w:rFonts w:ascii="Tahoma" w:hAnsi="Tahoma" w:cs="Tahoma"/>
          <w:sz w:val="24"/>
          <w:szCs w:val="24"/>
        </w:rPr>
        <w:t xml:space="preserve"> (_______ миллион _____ тысяч) рублей ___ копеек, кроме того НДС (2</w:t>
      </w:r>
      <w:r w:rsidR="006F4663">
        <w:rPr>
          <w:rFonts w:ascii="Tahoma" w:hAnsi="Tahoma" w:cs="Tahoma"/>
          <w:sz w:val="24"/>
          <w:szCs w:val="24"/>
        </w:rPr>
        <w:t>2</w:t>
      </w:r>
      <w:r w:rsidRPr="00A67846">
        <w:rPr>
          <w:rFonts w:ascii="Tahoma" w:hAnsi="Tahoma" w:cs="Tahoma"/>
          <w:sz w:val="24"/>
          <w:szCs w:val="24"/>
        </w:rPr>
        <w:t xml:space="preserve">%) – </w:t>
      </w:r>
      <w:r w:rsidRPr="00A67846">
        <w:rPr>
          <w:rFonts w:ascii="Tahoma" w:hAnsi="Tahoma" w:cs="Tahoma"/>
          <w:b/>
          <w:sz w:val="24"/>
          <w:szCs w:val="24"/>
        </w:rPr>
        <w:t>________</w:t>
      </w:r>
      <w:r w:rsidRPr="00A67846">
        <w:rPr>
          <w:rFonts w:ascii="Tahoma" w:hAnsi="Tahoma" w:cs="Tahoma"/>
          <w:sz w:val="24"/>
          <w:szCs w:val="24"/>
        </w:rPr>
        <w:t xml:space="preserve"> (________ тысяч) рублей _____ копеек. Общая стоимость ежемесячного оказания Услуг в 202</w:t>
      </w:r>
      <w:r w:rsidR="006F4663">
        <w:rPr>
          <w:rFonts w:ascii="Tahoma" w:hAnsi="Tahoma" w:cs="Tahoma"/>
          <w:sz w:val="24"/>
          <w:szCs w:val="24"/>
        </w:rPr>
        <w:t>6</w:t>
      </w:r>
      <w:r w:rsidRPr="00A67846">
        <w:rPr>
          <w:rFonts w:ascii="Tahoma" w:hAnsi="Tahoma" w:cs="Tahoma"/>
          <w:sz w:val="24"/>
          <w:szCs w:val="24"/>
        </w:rPr>
        <w:t xml:space="preserve"> г. с учетом НДС (2</w:t>
      </w:r>
      <w:r w:rsidR="006F4663">
        <w:rPr>
          <w:rFonts w:ascii="Tahoma" w:hAnsi="Tahoma" w:cs="Tahoma"/>
          <w:sz w:val="24"/>
          <w:szCs w:val="24"/>
        </w:rPr>
        <w:t>2</w:t>
      </w:r>
      <w:r w:rsidRPr="00A67846">
        <w:rPr>
          <w:rFonts w:ascii="Tahoma" w:hAnsi="Tahoma" w:cs="Tahoma"/>
          <w:sz w:val="24"/>
          <w:szCs w:val="24"/>
        </w:rPr>
        <w:t xml:space="preserve">%) составляет </w:t>
      </w:r>
      <w:r w:rsidRPr="00A67846">
        <w:rPr>
          <w:rFonts w:ascii="Tahoma" w:hAnsi="Tahoma" w:cs="Tahoma"/>
          <w:b/>
          <w:sz w:val="24"/>
          <w:szCs w:val="24"/>
        </w:rPr>
        <w:t>_________</w:t>
      </w:r>
      <w:r w:rsidRPr="00A67846">
        <w:rPr>
          <w:rFonts w:ascii="Tahoma" w:hAnsi="Tahoma" w:cs="Tahoma"/>
          <w:sz w:val="24"/>
          <w:szCs w:val="24"/>
        </w:rPr>
        <w:t xml:space="preserve"> (_____ миллиона ______ тысяч) рублей ___ копеек.</w:t>
      </w:r>
    </w:p>
    <w:p w:rsidR="005667E9" w:rsidRPr="00A67846" w:rsidRDefault="005667E9" w:rsidP="005667E9">
      <w:pPr>
        <w:pStyle w:val="a7"/>
        <w:spacing w:after="0" w:line="240" w:lineRule="auto"/>
        <w:ind w:left="0" w:firstLine="720"/>
        <w:jc w:val="both"/>
        <w:rPr>
          <w:rFonts w:ascii="Tahoma" w:hAnsi="Tahoma" w:cs="Tahoma"/>
          <w:sz w:val="24"/>
          <w:szCs w:val="24"/>
        </w:rPr>
      </w:pPr>
      <w:r w:rsidRPr="00A67846">
        <w:rPr>
          <w:rFonts w:ascii="Tahoma" w:hAnsi="Tahoma" w:cs="Tahoma"/>
          <w:sz w:val="24"/>
          <w:szCs w:val="24"/>
        </w:rPr>
        <w:t>Стоимость ежемесячного оказания Услуг по Договору в 202</w:t>
      </w:r>
      <w:r w:rsidR="006F4663">
        <w:rPr>
          <w:rFonts w:ascii="Tahoma" w:hAnsi="Tahoma" w:cs="Tahoma"/>
          <w:sz w:val="24"/>
          <w:szCs w:val="24"/>
        </w:rPr>
        <w:t>7</w:t>
      </w:r>
      <w:r w:rsidRPr="00A67846">
        <w:rPr>
          <w:rFonts w:ascii="Tahoma" w:hAnsi="Tahoma" w:cs="Tahoma"/>
          <w:sz w:val="24"/>
          <w:szCs w:val="24"/>
        </w:rPr>
        <w:t xml:space="preserve"> г. составляет </w:t>
      </w:r>
      <w:r w:rsidRPr="00A67846">
        <w:rPr>
          <w:rFonts w:ascii="Tahoma" w:hAnsi="Tahoma" w:cs="Tahoma"/>
          <w:b/>
          <w:sz w:val="24"/>
          <w:szCs w:val="24"/>
        </w:rPr>
        <w:t>_________</w:t>
      </w:r>
      <w:r w:rsidRPr="00A67846">
        <w:rPr>
          <w:rFonts w:ascii="Tahoma" w:hAnsi="Tahoma" w:cs="Tahoma"/>
          <w:sz w:val="24"/>
          <w:szCs w:val="24"/>
        </w:rPr>
        <w:t xml:space="preserve"> (_____ миллион _________ тысяч) рублей ___ копеек, кроме того НДС (2</w:t>
      </w:r>
      <w:r w:rsidR="006F4663">
        <w:rPr>
          <w:rFonts w:ascii="Tahoma" w:hAnsi="Tahoma" w:cs="Tahoma"/>
          <w:sz w:val="24"/>
          <w:szCs w:val="24"/>
        </w:rPr>
        <w:t>2</w:t>
      </w:r>
      <w:r w:rsidRPr="00A67846">
        <w:rPr>
          <w:rFonts w:ascii="Tahoma" w:hAnsi="Tahoma" w:cs="Tahoma"/>
          <w:sz w:val="24"/>
          <w:szCs w:val="24"/>
        </w:rPr>
        <w:t xml:space="preserve">%) – </w:t>
      </w:r>
      <w:r w:rsidRPr="00A67846">
        <w:rPr>
          <w:rFonts w:ascii="Tahoma" w:hAnsi="Tahoma" w:cs="Tahoma"/>
          <w:b/>
          <w:sz w:val="24"/>
          <w:szCs w:val="24"/>
        </w:rPr>
        <w:t>_______</w:t>
      </w:r>
      <w:r w:rsidRPr="00A67846">
        <w:rPr>
          <w:rFonts w:ascii="Tahoma" w:hAnsi="Tahoma" w:cs="Tahoma"/>
          <w:sz w:val="24"/>
          <w:szCs w:val="24"/>
        </w:rPr>
        <w:t xml:space="preserve"> (_______ тысяч) рублей ___ копеек. Общая стоимость ежемесячного оказания Услуг в 202</w:t>
      </w:r>
      <w:r w:rsidR="006F4663">
        <w:rPr>
          <w:rFonts w:ascii="Tahoma" w:hAnsi="Tahoma" w:cs="Tahoma"/>
          <w:sz w:val="24"/>
          <w:szCs w:val="24"/>
        </w:rPr>
        <w:t>7</w:t>
      </w:r>
      <w:r w:rsidRPr="00A67846">
        <w:rPr>
          <w:rFonts w:ascii="Tahoma" w:hAnsi="Tahoma" w:cs="Tahoma"/>
          <w:sz w:val="24"/>
          <w:szCs w:val="24"/>
        </w:rPr>
        <w:t xml:space="preserve"> г. с учетом НДС (2</w:t>
      </w:r>
      <w:r w:rsidR="006F4663">
        <w:rPr>
          <w:rFonts w:ascii="Tahoma" w:hAnsi="Tahoma" w:cs="Tahoma"/>
          <w:sz w:val="24"/>
          <w:szCs w:val="24"/>
        </w:rPr>
        <w:t>2</w:t>
      </w:r>
      <w:r w:rsidRPr="00A67846">
        <w:rPr>
          <w:rFonts w:ascii="Tahoma" w:hAnsi="Tahoma" w:cs="Tahoma"/>
          <w:sz w:val="24"/>
          <w:szCs w:val="24"/>
        </w:rPr>
        <w:t xml:space="preserve">%) составляет </w:t>
      </w:r>
      <w:r w:rsidRPr="00A67846">
        <w:rPr>
          <w:rFonts w:ascii="Tahoma" w:hAnsi="Tahoma" w:cs="Tahoma"/>
          <w:b/>
          <w:sz w:val="24"/>
          <w:szCs w:val="24"/>
        </w:rPr>
        <w:t>________</w:t>
      </w:r>
      <w:r w:rsidRPr="00A67846">
        <w:rPr>
          <w:rFonts w:ascii="Tahoma" w:hAnsi="Tahoma" w:cs="Tahoma"/>
          <w:sz w:val="24"/>
          <w:szCs w:val="24"/>
        </w:rPr>
        <w:t xml:space="preserve"> (___ миллиона _____ тысяч) рублей ___ копеек.</w:t>
      </w:r>
    </w:p>
    <w:p w:rsidR="005667E9" w:rsidRPr="00A67846" w:rsidRDefault="005667E9" w:rsidP="005667E9">
      <w:pPr>
        <w:pStyle w:val="a7"/>
        <w:numPr>
          <w:ilvl w:val="0"/>
          <w:numId w:val="10"/>
        </w:numPr>
        <w:spacing w:after="0" w:line="240" w:lineRule="auto"/>
        <w:ind w:left="0" w:firstLine="720"/>
        <w:jc w:val="both"/>
        <w:rPr>
          <w:rFonts w:ascii="Tahoma" w:hAnsi="Tahoma" w:cs="Tahoma"/>
          <w:sz w:val="24"/>
          <w:szCs w:val="24"/>
        </w:rPr>
      </w:pPr>
      <w:r w:rsidRPr="00A67846">
        <w:rPr>
          <w:rFonts w:ascii="Tahoma" w:hAnsi="Tahoma" w:cs="Tahoma"/>
          <w:sz w:val="24"/>
          <w:szCs w:val="24"/>
        </w:rPr>
        <w:t>Стоимость содержания и эксплуатации автотранспорта, задействованного при необходимости перевозки работников Исполнителя и Материалов Исполнителя (п. 2.3.3. Договора) на территори</w:t>
      </w:r>
      <w:r>
        <w:rPr>
          <w:rFonts w:ascii="Tahoma" w:hAnsi="Tahoma" w:cs="Tahoma"/>
          <w:sz w:val="24"/>
          <w:szCs w:val="24"/>
        </w:rPr>
        <w:t>ю</w:t>
      </w:r>
      <w:r w:rsidRPr="00A67846">
        <w:rPr>
          <w:rFonts w:ascii="Tahoma" w:hAnsi="Tahoma" w:cs="Tahoma"/>
          <w:sz w:val="24"/>
          <w:szCs w:val="24"/>
        </w:rPr>
        <w:t xml:space="preserve"> ГОКа им. В. Гриба входит в стоимость оказания Услуг, указанную в п. 4.1. Договора.</w:t>
      </w:r>
    </w:p>
    <w:p w:rsidR="005667E9" w:rsidRPr="00B20765" w:rsidRDefault="005667E9" w:rsidP="005667E9">
      <w:pPr>
        <w:pStyle w:val="a7"/>
        <w:spacing w:after="0" w:line="240" w:lineRule="auto"/>
        <w:ind w:left="0" w:firstLine="720"/>
        <w:jc w:val="both"/>
        <w:rPr>
          <w:rFonts w:ascii="Tahoma" w:hAnsi="Tahoma" w:cs="Tahoma"/>
          <w:sz w:val="24"/>
          <w:szCs w:val="24"/>
        </w:rPr>
      </w:pPr>
      <w:r w:rsidRPr="00A67846">
        <w:rPr>
          <w:rFonts w:ascii="Tahoma" w:hAnsi="Tahoma" w:cs="Tahoma"/>
          <w:sz w:val="24"/>
          <w:szCs w:val="24"/>
        </w:rPr>
        <w:t xml:space="preserve">Доставка </w:t>
      </w:r>
      <w:r w:rsidRPr="00A67846">
        <w:rPr>
          <w:rFonts w:ascii="Tahoma" w:hAnsi="Tahoma" w:cs="Tahoma"/>
          <w:iCs/>
          <w:sz w:val="24"/>
          <w:szCs w:val="24"/>
        </w:rPr>
        <w:t>специалистов</w:t>
      </w:r>
      <w:r w:rsidRPr="00A67846">
        <w:rPr>
          <w:rFonts w:ascii="Tahoma" w:hAnsi="Tahoma" w:cs="Tahoma"/>
          <w:sz w:val="24"/>
          <w:szCs w:val="24"/>
        </w:rPr>
        <w:t xml:space="preserve"> Исполнителя до места оказания Услуг, а после их окончания </w:t>
      </w:r>
      <w:r w:rsidRPr="00D6228C">
        <w:rPr>
          <w:rFonts w:ascii="Tahoma" w:hAnsi="Tahoma" w:cs="Tahoma"/>
          <w:sz w:val="24"/>
          <w:szCs w:val="24"/>
        </w:rPr>
        <w:t xml:space="preserve">– </w:t>
      </w:r>
      <w:r w:rsidRPr="00A67846">
        <w:rPr>
          <w:rFonts w:ascii="Tahoma" w:hAnsi="Tahoma" w:cs="Tahoma"/>
          <w:sz w:val="24"/>
          <w:szCs w:val="24"/>
        </w:rPr>
        <w:t>обратно входит в стоимость оказания Услуг, указанную в п. 4.1. Договора.</w:t>
      </w:r>
    </w:p>
    <w:p w:rsidR="005667E9" w:rsidRPr="00A67846" w:rsidRDefault="005667E9" w:rsidP="005667E9">
      <w:pPr>
        <w:pStyle w:val="a7"/>
        <w:numPr>
          <w:ilvl w:val="0"/>
          <w:numId w:val="10"/>
        </w:numPr>
        <w:spacing w:after="0" w:line="240" w:lineRule="auto"/>
        <w:ind w:left="0" w:firstLine="720"/>
        <w:jc w:val="both"/>
        <w:rPr>
          <w:rFonts w:ascii="Tahoma" w:hAnsi="Tahoma" w:cs="Tahoma"/>
          <w:sz w:val="24"/>
          <w:szCs w:val="24"/>
        </w:rPr>
      </w:pPr>
      <w:r w:rsidRPr="00A67846">
        <w:rPr>
          <w:rFonts w:ascii="Tahoma" w:hAnsi="Tahoma" w:cs="Tahoma"/>
          <w:sz w:val="24"/>
          <w:szCs w:val="24"/>
        </w:rPr>
        <w:t>Стоимость Материалов Исполнителя (п. 2.3.3. Договора) и доставка их до склада Исполнителя, расположенного на ГОКе им. В.</w:t>
      </w:r>
      <w:r w:rsidR="00662EB5" w:rsidRPr="00662EB5">
        <w:rPr>
          <w:rFonts w:ascii="Tahoma" w:hAnsi="Tahoma" w:cs="Tahoma"/>
          <w:sz w:val="24"/>
          <w:szCs w:val="24"/>
        </w:rPr>
        <w:t xml:space="preserve"> </w:t>
      </w:r>
      <w:r w:rsidRPr="00A67846">
        <w:rPr>
          <w:rFonts w:ascii="Tahoma" w:hAnsi="Tahoma" w:cs="Tahoma"/>
          <w:sz w:val="24"/>
          <w:szCs w:val="24"/>
        </w:rPr>
        <w:t>Гриба и к месту оказания Услуг, входит в стоимость оказания Услуг, указанную в п. 4.1. Договора.</w:t>
      </w:r>
    </w:p>
    <w:p w:rsidR="005667E9" w:rsidRPr="00A67846" w:rsidRDefault="005667E9" w:rsidP="005667E9">
      <w:pPr>
        <w:pStyle w:val="a7"/>
        <w:numPr>
          <w:ilvl w:val="0"/>
          <w:numId w:val="10"/>
        </w:numPr>
        <w:spacing w:after="0" w:line="240" w:lineRule="auto"/>
        <w:ind w:left="0" w:firstLine="720"/>
        <w:jc w:val="both"/>
        <w:rPr>
          <w:rFonts w:ascii="Tahoma" w:hAnsi="Tahoma" w:cs="Tahoma"/>
          <w:sz w:val="24"/>
          <w:szCs w:val="24"/>
        </w:rPr>
      </w:pPr>
      <w:r w:rsidRPr="00A67846">
        <w:rPr>
          <w:rFonts w:ascii="Tahoma" w:hAnsi="Tahoma" w:cs="Tahoma"/>
          <w:bCs/>
          <w:sz w:val="24"/>
          <w:szCs w:val="24"/>
        </w:rPr>
        <w:t xml:space="preserve">Оплата оказанных Исполнителем и принятых Заказчиком Услуг осуществляется Заказчиком в течение </w:t>
      </w:r>
      <w:r w:rsidR="00AB1843">
        <w:rPr>
          <w:rFonts w:ascii="Tahoma" w:hAnsi="Tahoma" w:cs="Tahoma"/>
          <w:bCs/>
          <w:sz w:val="24"/>
          <w:szCs w:val="24"/>
        </w:rPr>
        <w:t>30</w:t>
      </w:r>
      <w:r w:rsidRPr="00A67846">
        <w:rPr>
          <w:rFonts w:ascii="Tahoma" w:hAnsi="Tahoma" w:cs="Tahoma"/>
          <w:bCs/>
          <w:sz w:val="24"/>
          <w:szCs w:val="24"/>
        </w:rPr>
        <w:t xml:space="preserve"> (</w:t>
      </w:r>
      <w:r w:rsidR="00AB1843">
        <w:rPr>
          <w:rFonts w:ascii="Tahoma" w:hAnsi="Tahoma" w:cs="Tahoma"/>
          <w:bCs/>
          <w:sz w:val="24"/>
          <w:szCs w:val="24"/>
        </w:rPr>
        <w:t>тридцати</w:t>
      </w:r>
      <w:r w:rsidRPr="00A67846">
        <w:rPr>
          <w:rFonts w:ascii="Tahoma" w:hAnsi="Tahoma" w:cs="Tahoma"/>
          <w:bCs/>
          <w:sz w:val="24"/>
          <w:szCs w:val="24"/>
        </w:rPr>
        <w:t xml:space="preserve">) календарных дней </w:t>
      </w:r>
      <w:r w:rsidRPr="004405C7">
        <w:rPr>
          <w:rFonts w:ascii="Tahoma" w:eastAsia="Times New Roman" w:hAnsi="Tahoma" w:cs="Tahoma"/>
          <w:bCs/>
          <w:sz w:val="24"/>
          <w:szCs w:val="24"/>
          <w:lang w:eastAsia="ru-RU"/>
        </w:rPr>
        <w:t>с момента подписания Сторонами Акта</w:t>
      </w:r>
      <w:r w:rsidR="006254AE">
        <w:rPr>
          <w:rFonts w:ascii="Tahoma" w:eastAsia="Times New Roman" w:hAnsi="Tahoma" w:cs="Tahoma"/>
          <w:bCs/>
          <w:sz w:val="24"/>
          <w:szCs w:val="24"/>
          <w:lang w:eastAsia="ru-RU"/>
        </w:rPr>
        <w:t>/УПД</w:t>
      </w:r>
      <w:r w:rsidRPr="004405C7">
        <w:rPr>
          <w:rFonts w:ascii="Tahoma" w:eastAsia="Times New Roman" w:hAnsi="Tahoma" w:cs="Tahoma"/>
          <w:bCs/>
          <w:sz w:val="24"/>
          <w:szCs w:val="24"/>
          <w:lang w:eastAsia="ru-RU"/>
        </w:rPr>
        <w:t xml:space="preserve"> с приложением документов согласно п. 3.1. Договора и получения от Исполнителя счета, выставленного на основании Договора, путем перечисления денежных средств на расчетный счет Исполнителя.</w:t>
      </w:r>
    </w:p>
    <w:p w:rsidR="005667E9" w:rsidRPr="00A67846" w:rsidRDefault="005667E9" w:rsidP="005667E9">
      <w:pPr>
        <w:pStyle w:val="a7"/>
        <w:numPr>
          <w:ilvl w:val="0"/>
          <w:numId w:val="22"/>
        </w:numPr>
        <w:spacing w:after="0" w:line="240" w:lineRule="auto"/>
        <w:ind w:left="0" w:firstLine="709"/>
        <w:jc w:val="both"/>
        <w:rPr>
          <w:rFonts w:ascii="Tahoma" w:hAnsi="Tahoma" w:cs="Tahoma"/>
          <w:sz w:val="24"/>
          <w:szCs w:val="24"/>
        </w:rPr>
      </w:pPr>
      <w:r w:rsidRPr="00A67846">
        <w:rPr>
          <w:rFonts w:ascii="Tahoma" w:hAnsi="Tahoma" w:cs="Tahoma"/>
          <w:iCs/>
          <w:sz w:val="24"/>
          <w:szCs w:val="24"/>
        </w:rPr>
        <w:t xml:space="preserve">Заказчик </w:t>
      </w:r>
      <w:r w:rsidRPr="00A67846">
        <w:rPr>
          <w:rFonts w:ascii="Tahoma" w:hAnsi="Tahoma" w:cs="Tahoma"/>
          <w:sz w:val="24"/>
          <w:szCs w:val="24"/>
        </w:rPr>
        <w:t xml:space="preserve">производит оплату в соответствии с п. 4.5. </w:t>
      </w:r>
      <w:r w:rsidRPr="00A67846">
        <w:rPr>
          <w:rFonts w:ascii="Tahoma" w:hAnsi="Tahoma" w:cs="Tahoma"/>
          <w:iCs/>
          <w:sz w:val="24"/>
          <w:szCs w:val="24"/>
        </w:rPr>
        <w:t xml:space="preserve">Договора </w:t>
      </w:r>
      <w:r w:rsidRPr="00A67846">
        <w:rPr>
          <w:rFonts w:ascii="Tahoma" w:hAnsi="Tahoma" w:cs="Tahoma"/>
          <w:sz w:val="24"/>
          <w:szCs w:val="24"/>
        </w:rPr>
        <w:t>ежемесячно на основании подписанн</w:t>
      </w:r>
      <w:r>
        <w:rPr>
          <w:rFonts w:ascii="Tahoma" w:hAnsi="Tahoma" w:cs="Tahoma"/>
          <w:sz w:val="24"/>
          <w:szCs w:val="24"/>
        </w:rPr>
        <w:t>ых</w:t>
      </w:r>
      <w:r w:rsidRPr="00A67846">
        <w:rPr>
          <w:rFonts w:ascii="Tahoma" w:hAnsi="Tahoma" w:cs="Tahoma"/>
          <w:sz w:val="24"/>
          <w:szCs w:val="24"/>
        </w:rPr>
        <w:t xml:space="preserve"> Сторонами Акта (п.3.1. Договора) и счёта</w:t>
      </w:r>
      <w:r w:rsidRPr="00A67846">
        <w:rPr>
          <w:rFonts w:ascii="Tahoma" w:hAnsi="Tahoma" w:cs="Tahoma"/>
          <w:iCs/>
          <w:sz w:val="24"/>
          <w:szCs w:val="24"/>
        </w:rPr>
        <w:t xml:space="preserve"> при условии, что Услуги оказаны качественно, в соответствии с условиями Договора и Технического задания.</w:t>
      </w:r>
    </w:p>
    <w:p w:rsidR="005667E9" w:rsidRPr="00A67846" w:rsidRDefault="005667E9" w:rsidP="005667E9">
      <w:pPr>
        <w:pStyle w:val="a7"/>
        <w:numPr>
          <w:ilvl w:val="0"/>
          <w:numId w:val="22"/>
        </w:numPr>
        <w:spacing w:after="0" w:line="240" w:lineRule="auto"/>
        <w:ind w:left="0" w:firstLine="709"/>
        <w:jc w:val="both"/>
        <w:rPr>
          <w:rFonts w:ascii="Tahoma" w:hAnsi="Tahoma" w:cs="Tahoma"/>
          <w:sz w:val="24"/>
          <w:szCs w:val="24"/>
        </w:rPr>
      </w:pPr>
      <w:r w:rsidRPr="00A67846">
        <w:rPr>
          <w:rFonts w:ascii="Tahoma" w:hAnsi="Tahoma" w:cs="Tahoma"/>
          <w:iCs/>
          <w:sz w:val="24"/>
          <w:szCs w:val="24"/>
        </w:rPr>
        <w:lastRenderedPageBreak/>
        <w:t>Оригинал счета-фактуры Исполнитель обязан предоставить Заказчику не позднее 2 (двух) рабочих дней с момента подписания Сторонами Акта.</w:t>
      </w:r>
    </w:p>
    <w:p w:rsidR="005667E9" w:rsidRPr="00A67846" w:rsidRDefault="005667E9" w:rsidP="005667E9">
      <w:pPr>
        <w:pStyle w:val="a7"/>
        <w:spacing w:after="0" w:line="240" w:lineRule="auto"/>
        <w:ind w:left="0" w:firstLine="709"/>
        <w:jc w:val="both"/>
        <w:rPr>
          <w:rFonts w:ascii="Tahoma" w:hAnsi="Tahoma" w:cs="Tahoma"/>
          <w:sz w:val="24"/>
          <w:szCs w:val="24"/>
        </w:rPr>
      </w:pPr>
      <w:r w:rsidRPr="00A67846">
        <w:rPr>
          <w:rFonts w:ascii="Tahoma" w:hAnsi="Tahoma" w:cs="Tahoma"/>
          <w:sz w:val="24"/>
          <w:szCs w:val="24"/>
        </w:rPr>
        <w:t>Счёт-фактура оформляется в соответс</w:t>
      </w:r>
      <w:r>
        <w:rPr>
          <w:rFonts w:ascii="Tahoma" w:hAnsi="Tahoma" w:cs="Tahoma"/>
          <w:sz w:val="24"/>
          <w:szCs w:val="24"/>
        </w:rPr>
        <w:t>твии с требованиями Налогового к</w:t>
      </w:r>
      <w:r w:rsidRPr="00A67846">
        <w:rPr>
          <w:rFonts w:ascii="Tahoma" w:hAnsi="Tahoma" w:cs="Tahoma"/>
          <w:sz w:val="24"/>
          <w:szCs w:val="24"/>
        </w:rPr>
        <w:t xml:space="preserve">одекса РФ и с обязательным указанием номера и даты Договора. </w:t>
      </w:r>
      <w:r w:rsidRPr="00A67846">
        <w:rPr>
          <w:rFonts w:ascii="Tahoma" w:hAnsi="Tahoma" w:cs="Tahoma"/>
          <w:iCs/>
          <w:sz w:val="24"/>
          <w:szCs w:val="24"/>
        </w:rPr>
        <w:t>Счет-фактура, оформленный с нарушением требований действующего законодательства, считается непредставленным.</w:t>
      </w:r>
    </w:p>
    <w:p w:rsidR="005667E9" w:rsidRPr="00A67846" w:rsidRDefault="005667E9" w:rsidP="005667E9">
      <w:pPr>
        <w:pStyle w:val="a7"/>
        <w:numPr>
          <w:ilvl w:val="0"/>
          <w:numId w:val="10"/>
        </w:numPr>
        <w:spacing w:after="0" w:line="240" w:lineRule="auto"/>
        <w:ind w:left="0" w:firstLine="709"/>
        <w:jc w:val="both"/>
        <w:rPr>
          <w:rFonts w:ascii="Tahoma" w:hAnsi="Tahoma" w:cs="Tahoma"/>
          <w:sz w:val="24"/>
          <w:szCs w:val="24"/>
        </w:rPr>
      </w:pPr>
      <w:r w:rsidRPr="00A67846">
        <w:rPr>
          <w:rFonts w:ascii="Tahoma" w:hAnsi="Tahoma" w:cs="Tahoma"/>
          <w:sz w:val="24"/>
          <w:szCs w:val="24"/>
        </w:rPr>
        <w:t>Заказчик имеет право оплатить Услуг</w:t>
      </w:r>
      <w:r>
        <w:rPr>
          <w:rFonts w:ascii="Tahoma" w:hAnsi="Tahoma" w:cs="Tahoma"/>
          <w:sz w:val="24"/>
          <w:szCs w:val="24"/>
        </w:rPr>
        <w:t>и</w:t>
      </w:r>
      <w:r w:rsidRPr="00A67846">
        <w:rPr>
          <w:rFonts w:ascii="Tahoma" w:hAnsi="Tahoma" w:cs="Tahoma"/>
          <w:sz w:val="24"/>
          <w:szCs w:val="24"/>
        </w:rPr>
        <w:t xml:space="preserve"> на условиях предоплаты на основании счета. Исполнитель, не позднее 5</w:t>
      </w:r>
      <w:r>
        <w:rPr>
          <w:rFonts w:ascii="Tahoma" w:hAnsi="Tahoma" w:cs="Tahoma"/>
          <w:sz w:val="24"/>
          <w:szCs w:val="24"/>
        </w:rPr>
        <w:t>-го (пятого)</w:t>
      </w:r>
      <w:r w:rsidRPr="00A67846">
        <w:rPr>
          <w:rFonts w:ascii="Tahoma" w:hAnsi="Tahoma" w:cs="Tahoma"/>
          <w:sz w:val="24"/>
          <w:szCs w:val="24"/>
        </w:rPr>
        <w:t xml:space="preserve"> числа текущего месяца, выставляет Заказчику счет на оплату авансового платежа в размере согласованного Сторонами ежемесячного платежа (п. 4.2. Договора). Оплата авансового платежа осуществляется Заказчиком до окончания текущего месяца. Зачет авансового платежа осуществляется в счет оказания Услуг в текущем отчетном периоде.</w:t>
      </w:r>
    </w:p>
    <w:p w:rsidR="005667E9" w:rsidRPr="00A67846" w:rsidRDefault="005667E9" w:rsidP="005667E9">
      <w:pPr>
        <w:pStyle w:val="a7"/>
        <w:numPr>
          <w:ilvl w:val="0"/>
          <w:numId w:val="24"/>
        </w:numPr>
        <w:spacing w:after="0" w:line="240" w:lineRule="auto"/>
        <w:ind w:left="0" w:firstLine="709"/>
        <w:jc w:val="both"/>
        <w:rPr>
          <w:rFonts w:ascii="Tahoma" w:hAnsi="Tahoma" w:cs="Tahoma"/>
          <w:iCs/>
          <w:sz w:val="24"/>
          <w:szCs w:val="24"/>
        </w:rPr>
      </w:pPr>
      <w:r w:rsidRPr="00A67846">
        <w:rPr>
          <w:rFonts w:ascii="Tahoma" w:hAnsi="Tahoma" w:cs="Tahoma"/>
          <w:iCs/>
          <w:sz w:val="24"/>
          <w:szCs w:val="24"/>
        </w:rPr>
        <w:t>Исполнитель обязан в течение 5 (пяти) календарных дней со дня получения предоплаты выставить Заказчику счет-фактуру на авансовый платеж за оказание Услуг в текущем месяце.</w:t>
      </w:r>
    </w:p>
    <w:p w:rsidR="005667E9" w:rsidRPr="00A67846" w:rsidRDefault="005667E9" w:rsidP="005667E9">
      <w:pPr>
        <w:pStyle w:val="a7"/>
        <w:numPr>
          <w:ilvl w:val="0"/>
          <w:numId w:val="24"/>
        </w:numPr>
        <w:spacing w:after="0" w:line="240" w:lineRule="auto"/>
        <w:ind w:left="0" w:firstLine="709"/>
        <w:jc w:val="both"/>
        <w:rPr>
          <w:rFonts w:ascii="Tahoma" w:hAnsi="Tahoma" w:cs="Tahoma"/>
          <w:iCs/>
          <w:sz w:val="24"/>
          <w:szCs w:val="24"/>
        </w:rPr>
      </w:pPr>
      <w:r w:rsidRPr="00A67846">
        <w:rPr>
          <w:rFonts w:ascii="Tahoma" w:hAnsi="Tahoma" w:cs="Tahoma"/>
          <w:iCs/>
          <w:sz w:val="24"/>
          <w:szCs w:val="24"/>
        </w:rPr>
        <w:t xml:space="preserve">В случае если сумма оказанных за отчётный период Услуг превышает сумму аванса, выплаченную согласно п. 4.6 Договора, то Заказчик обязуется перечислить Исполнителю сумму равную превышению стоимости оказанных за отчётный период Услуг над суммой перечисленного аванса, в течение 60 (шестидесяти) календарных дней </w:t>
      </w:r>
      <w:r>
        <w:rPr>
          <w:rFonts w:ascii="Tahoma" w:hAnsi="Tahoma" w:cs="Tahoma"/>
          <w:iCs/>
          <w:sz w:val="24"/>
          <w:szCs w:val="24"/>
        </w:rPr>
        <w:t>со дня</w:t>
      </w:r>
      <w:r w:rsidRPr="00A67846">
        <w:rPr>
          <w:rFonts w:ascii="Tahoma" w:hAnsi="Tahoma" w:cs="Tahoma"/>
          <w:iCs/>
          <w:sz w:val="24"/>
          <w:szCs w:val="24"/>
        </w:rPr>
        <w:t xml:space="preserve"> получения от Исполнителя оригинала дополнительного счёта на сумму превышения.</w:t>
      </w:r>
    </w:p>
    <w:p w:rsidR="005667E9" w:rsidRPr="00A67846" w:rsidRDefault="005667E9" w:rsidP="005667E9">
      <w:pPr>
        <w:pStyle w:val="a7"/>
        <w:numPr>
          <w:ilvl w:val="0"/>
          <w:numId w:val="24"/>
        </w:numPr>
        <w:spacing w:after="0" w:line="240" w:lineRule="auto"/>
        <w:ind w:left="0" w:firstLine="709"/>
        <w:jc w:val="both"/>
        <w:rPr>
          <w:rFonts w:ascii="Tahoma" w:hAnsi="Tahoma" w:cs="Tahoma"/>
          <w:iCs/>
          <w:sz w:val="24"/>
          <w:szCs w:val="24"/>
        </w:rPr>
      </w:pPr>
      <w:r w:rsidRPr="00A67846">
        <w:rPr>
          <w:rFonts w:ascii="Tahoma" w:hAnsi="Tahoma" w:cs="Tahoma"/>
          <w:iCs/>
          <w:sz w:val="24"/>
          <w:szCs w:val="24"/>
        </w:rPr>
        <w:t>В случае если сумма аванса превышает стоимость оказанных за отчётный период Услуг оставшаяся часть аванса зачитывается в счет оказания Услуг в следующем отчетном периоде, соответственно снижается сумма аванса за оказание Услуг в следующем отчетном периоде.</w:t>
      </w:r>
    </w:p>
    <w:p w:rsidR="005667E9" w:rsidRPr="00A67846" w:rsidRDefault="005667E9" w:rsidP="005667E9">
      <w:pPr>
        <w:pStyle w:val="a7"/>
        <w:numPr>
          <w:ilvl w:val="0"/>
          <w:numId w:val="24"/>
        </w:numPr>
        <w:spacing w:after="0" w:line="240" w:lineRule="auto"/>
        <w:ind w:left="0" w:firstLine="709"/>
        <w:jc w:val="both"/>
        <w:rPr>
          <w:rFonts w:ascii="Tahoma" w:hAnsi="Tahoma" w:cs="Tahoma"/>
          <w:iCs/>
          <w:sz w:val="24"/>
          <w:szCs w:val="24"/>
        </w:rPr>
      </w:pPr>
      <w:r w:rsidRPr="00A67846">
        <w:rPr>
          <w:rFonts w:ascii="Tahoma" w:hAnsi="Tahoma" w:cs="Tahoma"/>
          <w:iCs/>
          <w:sz w:val="24"/>
          <w:szCs w:val="24"/>
        </w:rPr>
        <w:t xml:space="preserve">В случае расторжения (прекращения действия) Договора Исполнитель обязан возвратить аванс или остаток аванса, не покрытый оказанными и принятыми Заказчиком Услугами, в срок не позднее </w:t>
      </w:r>
      <w:r>
        <w:rPr>
          <w:rFonts w:ascii="Tahoma" w:hAnsi="Tahoma" w:cs="Tahoma"/>
          <w:iCs/>
          <w:sz w:val="24"/>
          <w:szCs w:val="24"/>
        </w:rPr>
        <w:t>5</w:t>
      </w:r>
      <w:r w:rsidRPr="00A67846">
        <w:rPr>
          <w:rFonts w:ascii="Tahoma" w:hAnsi="Tahoma" w:cs="Tahoma"/>
          <w:iCs/>
          <w:sz w:val="24"/>
          <w:szCs w:val="24"/>
        </w:rPr>
        <w:t xml:space="preserve"> (</w:t>
      </w:r>
      <w:r>
        <w:rPr>
          <w:rFonts w:ascii="Tahoma" w:hAnsi="Tahoma" w:cs="Tahoma"/>
          <w:iCs/>
          <w:sz w:val="24"/>
          <w:szCs w:val="24"/>
        </w:rPr>
        <w:t>пяти</w:t>
      </w:r>
      <w:r w:rsidRPr="00A67846">
        <w:rPr>
          <w:rFonts w:ascii="Tahoma" w:hAnsi="Tahoma" w:cs="Tahoma"/>
          <w:iCs/>
          <w:sz w:val="24"/>
          <w:szCs w:val="24"/>
        </w:rPr>
        <w:t>) дней с даты получения письменного требования Заказчика об этом.</w:t>
      </w:r>
    </w:p>
    <w:p w:rsidR="005667E9" w:rsidRPr="00A67846" w:rsidRDefault="005667E9" w:rsidP="005667E9">
      <w:pPr>
        <w:pStyle w:val="a7"/>
        <w:numPr>
          <w:ilvl w:val="0"/>
          <w:numId w:val="10"/>
        </w:numPr>
        <w:spacing w:after="0" w:line="240" w:lineRule="auto"/>
        <w:ind w:left="0" w:firstLine="720"/>
        <w:jc w:val="both"/>
        <w:rPr>
          <w:rFonts w:ascii="Tahoma" w:hAnsi="Tahoma" w:cs="Tahoma"/>
          <w:sz w:val="24"/>
          <w:szCs w:val="24"/>
        </w:rPr>
      </w:pPr>
      <w:r w:rsidRPr="00D6228C">
        <w:rPr>
          <w:rFonts w:ascii="Tahoma" w:hAnsi="Tahoma" w:cs="Tahoma"/>
          <w:bCs/>
          <w:sz w:val="24"/>
          <w:szCs w:val="24"/>
        </w:rPr>
        <w:t>Оплата Услуг по Договору производится в рублях путем перечисления денежных средств по реквизитам, указанным в Разделе 17 Договора. В случае изменения реквизитов у Стороны, такая Сторона обязана направить другой Стороне уведомление об их изменении в порядке, предусмотренном в пункте 15.5. Договора.</w:t>
      </w:r>
    </w:p>
    <w:p w:rsidR="005667E9" w:rsidRPr="00A67846" w:rsidRDefault="005667E9" w:rsidP="005667E9">
      <w:pPr>
        <w:pStyle w:val="a7"/>
        <w:numPr>
          <w:ilvl w:val="0"/>
          <w:numId w:val="10"/>
        </w:numPr>
        <w:spacing w:after="0" w:line="240" w:lineRule="auto"/>
        <w:ind w:left="0" w:firstLine="720"/>
        <w:jc w:val="both"/>
        <w:rPr>
          <w:rFonts w:ascii="Tahoma" w:hAnsi="Tahoma" w:cs="Tahoma"/>
          <w:sz w:val="24"/>
          <w:szCs w:val="24"/>
        </w:rPr>
      </w:pPr>
      <w:r w:rsidRPr="00A67846">
        <w:rPr>
          <w:rFonts w:ascii="Tahoma" w:hAnsi="Tahoma" w:cs="Tahoma"/>
          <w:bCs/>
          <w:sz w:val="24"/>
          <w:szCs w:val="24"/>
        </w:rPr>
        <w:t>Датой исполнения обязательств Заказчиком по оплате Услуг по Договору считается дата списания денежных средств с расчетного счета Заказчика. При этом Стороны самостоятельно несут все расходы, связанные с платежами.</w:t>
      </w:r>
    </w:p>
    <w:p w:rsidR="005667E9" w:rsidRPr="00A67846" w:rsidRDefault="005667E9" w:rsidP="005667E9">
      <w:pPr>
        <w:pStyle w:val="a7"/>
        <w:numPr>
          <w:ilvl w:val="0"/>
          <w:numId w:val="10"/>
        </w:numPr>
        <w:spacing w:after="0" w:line="240" w:lineRule="auto"/>
        <w:ind w:left="0" w:firstLine="720"/>
        <w:jc w:val="both"/>
        <w:rPr>
          <w:rFonts w:ascii="Tahoma" w:hAnsi="Tahoma" w:cs="Tahoma"/>
          <w:sz w:val="24"/>
          <w:szCs w:val="24"/>
        </w:rPr>
      </w:pPr>
      <w:r w:rsidRPr="00D6228C">
        <w:rPr>
          <w:rFonts w:ascii="Tahoma" w:hAnsi="Tahoma" w:cs="Tahoma"/>
          <w:sz w:val="24"/>
          <w:szCs w:val="24"/>
        </w:rPr>
        <w:t xml:space="preserve">По решению Заказчика, осуществление оплаты, </w:t>
      </w:r>
      <w:r w:rsidRPr="00D6228C">
        <w:rPr>
          <w:rFonts w:ascii="Tahoma" w:hAnsi="Tahoma" w:cs="Tahoma"/>
          <w:iCs/>
          <w:sz w:val="24"/>
          <w:szCs w:val="24"/>
        </w:rPr>
        <w:t>предусмотренной пунктами 4.5. и 4.6. Договора,</w:t>
      </w:r>
      <w:r w:rsidRPr="00D6228C">
        <w:rPr>
          <w:rFonts w:ascii="Tahoma" w:hAnsi="Tahoma" w:cs="Tahoma"/>
          <w:sz w:val="24"/>
          <w:szCs w:val="24"/>
        </w:rPr>
        <w:t xml:space="preserve"> может быть приостановлено частично или полностью до произведения полной оплаты Исполнителем начисленных в соответствии с пунктами 13.1.3. 13.3. и 8.2. Договора и предъявленных Исполнителю штрафных санкций. Оплата оказанных Исполнителем в отчётном периоде Услуг, производится Заказчиком в течение 60 (шестидесяти) календарных дней после поступления денежных средств на расчетный счет Заказчика.</w:t>
      </w:r>
    </w:p>
    <w:p w:rsidR="005667E9" w:rsidRPr="00A67846" w:rsidRDefault="005667E9" w:rsidP="005667E9">
      <w:pPr>
        <w:pStyle w:val="a7"/>
        <w:numPr>
          <w:ilvl w:val="0"/>
          <w:numId w:val="10"/>
        </w:numPr>
        <w:spacing w:after="0" w:line="240" w:lineRule="auto"/>
        <w:ind w:left="0" w:firstLine="720"/>
        <w:jc w:val="both"/>
        <w:rPr>
          <w:rFonts w:ascii="Tahoma" w:hAnsi="Tahoma" w:cs="Tahoma"/>
          <w:sz w:val="24"/>
          <w:szCs w:val="24"/>
        </w:rPr>
      </w:pPr>
      <w:r w:rsidRPr="00A67846">
        <w:rPr>
          <w:rFonts w:ascii="Tahoma" w:hAnsi="Tahoma" w:cs="Tahoma"/>
          <w:sz w:val="24"/>
          <w:szCs w:val="24"/>
        </w:rPr>
        <w:t xml:space="preserve">В </w:t>
      </w:r>
      <w:r w:rsidRPr="00A67846">
        <w:rPr>
          <w:rFonts w:ascii="Tahoma" w:hAnsi="Tahoma" w:cs="Tahoma"/>
          <w:iCs/>
          <w:sz w:val="24"/>
          <w:szCs w:val="24"/>
        </w:rPr>
        <w:t>случае если к моменту наступления обязанности Заказчика по оплате, предусмотренной пунктом 4.5. Договора,</w:t>
      </w:r>
      <w:r w:rsidRPr="00A67846">
        <w:rPr>
          <w:rFonts w:ascii="Tahoma" w:hAnsi="Tahoma" w:cs="Tahoma"/>
          <w:sz w:val="24"/>
          <w:szCs w:val="24"/>
        </w:rPr>
        <w:t xml:space="preserve"> Сторонами не подписан Акт</w:t>
      </w:r>
      <w:r w:rsidR="006254AE">
        <w:rPr>
          <w:rFonts w:ascii="Tahoma" w:hAnsi="Tahoma" w:cs="Tahoma"/>
          <w:sz w:val="24"/>
          <w:szCs w:val="24"/>
        </w:rPr>
        <w:t>/УПД</w:t>
      </w:r>
      <w:r w:rsidRPr="00A67846">
        <w:rPr>
          <w:rFonts w:ascii="Tahoma" w:hAnsi="Tahoma" w:cs="Tahoma"/>
          <w:sz w:val="24"/>
          <w:szCs w:val="24"/>
        </w:rPr>
        <w:t xml:space="preserve"> за отчётный месяц в связи с неисполнением или ненадлежащим исполнением Исполнителем его обязанностей по Договору, Заказчик вправе </w:t>
      </w:r>
      <w:r w:rsidRPr="00A67846">
        <w:rPr>
          <w:rFonts w:ascii="Tahoma" w:hAnsi="Tahoma" w:cs="Tahoma"/>
          <w:iCs/>
          <w:sz w:val="24"/>
          <w:szCs w:val="24"/>
        </w:rPr>
        <w:t>приостановить исполнение обязанностей по оплате/предоплате</w:t>
      </w:r>
      <w:r w:rsidRPr="00A67846">
        <w:rPr>
          <w:rFonts w:ascii="Tahoma" w:hAnsi="Tahoma" w:cs="Tahoma"/>
          <w:sz w:val="24"/>
          <w:szCs w:val="24"/>
        </w:rPr>
        <w:t xml:space="preserve"> до момента надлежащего выполнения Исполнителем соответствующих обязательств согласно п.</w:t>
      </w:r>
      <w:r>
        <w:rPr>
          <w:rFonts w:ascii="Tahoma" w:hAnsi="Tahoma" w:cs="Tahoma"/>
          <w:sz w:val="24"/>
          <w:szCs w:val="24"/>
        </w:rPr>
        <w:t xml:space="preserve"> </w:t>
      </w:r>
      <w:r w:rsidRPr="00A67846">
        <w:rPr>
          <w:rFonts w:ascii="Tahoma" w:hAnsi="Tahoma" w:cs="Tahoma"/>
          <w:sz w:val="24"/>
          <w:szCs w:val="24"/>
        </w:rPr>
        <w:t>3.7. Договора и подписания Сторонами Акта</w:t>
      </w:r>
      <w:r w:rsidR="006254AE">
        <w:rPr>
          <w:rFonts w:ascii="Tahoma" w:hAnsi="Tahoma" w:cs="Tahoma"/>
          <w:sz w:val="24"/>
          <w:szCs w:val="24"/>
        </w:rPr>
        <w:t>/УПД</w:t>
      </w:r>
      <w:r w:rsidRPr="00A67846">
        <w:rPr>
          <w:rFonts w:ascii="Tahoma" w:hAnsi="Tahoma" w:cs="Tahoma"/>
          <w:sz w:val="24"/>
          <w:szCs w:val="24"/>
        </w:rPr>
        <w:t xml:space="preserve"> за отчётный месяц.</w:t>
      </w:r>
    </w:p>
    <w:p w:rsidR="005667E9" w:rsidRPr="00A67846" w:rsidRDefault="005667E9" w:rsidP="005667E9">
      <w:pPr>
        <w:pStyle w:val="a7"/>
        <w:numPr>
          <w:ilvl w:val="0"/>
          <w:numId w:val="10"/>
        </w:numPr>
        <w:spacing w:after="0" w:line="240" w:lineRule="auto"/>
        <w:ind w:left="0" w:firstLine="720"/>
        <w:jc w:val="both"/>
        <w:rPr>
          <w:rFonts w:ascii="Tahoma" w:hAnsi="Tahoma" w:cs="Tahoma"/>
          <w:sz w:val="24"/>
          <w:szCs w:val="24"/>
        </w:rPr>
      </w:pPr>
      <w:r w:rsidRPr="00A67846">
        <w:rPr>
          <w:rFonts w:ascii="Tahoma" w:hAnsi="Tahoma" w:cs="Tahoma"/>
          <w:sz w:val="24"/>
          <w:szCs w:val="24"/>
        </w:rPr>
        <w:lastRenderedPageBreak/>
        <w:t xml:space="preserve">В случае наступления обстоятельств, указанных в пунктах 4.9. и 4.10. Договора, приостановление обязательств по оплате/предоплате, </w:t>
      </w:r>
      <w:r w:rsidRPr="00A67846">
        <w:rPr>
          <w:rFonts w:ascii="Tahoma" w:hAnsi="Tahoma" w:cs="Tahoma"/>
          <w:iCs/>
          <w:sz w:val="24"/>
          <w:szCs w:val="24"/>
        </w:rPr>
        <w:t>предусмотренной пунктами 4.5. и 4.6. Договора,</w:t>
      </w:r>
      <w:r w:rsidRPr="00A67846">
        <w:rPr>
          <w:rFonts w:ascii="Tahoma" w:hAnsi="Tahoma" w:cs="Tahoma"/>
          <w:sz w:val="24"/>
          <w:szCs w:val="24"/>
        </w:rPr>
        <w:t xml:space="preserve"> не будет являться просрочкой со стороны Заказчика, при этом Исполнитель не вправе отказаться от исполнения обязательств по Договору.</w:t>
      </w:r>
    </w:p>
    <w:p w:rsidR="005667E9" w:rsidRPr="00A67846" w:rsidRDefault="006254AE" w:rsidP="005667E9">
      <w:pPr>
        <w:pStyle w:val="a7"/>
        <w:numPr>
          <w:ilvl w:val="0"/>
          <w:numId w:val="10"/>
        </w:numPr>
        <w:spacing w:after="0" w:line="240" w:lineRule="auto"/>
        <w:ind w:left="0" w:firstLine="720"/>
        <w:jc w:val="both"/>
        <w:rPr>
          <w:rFonts w:ascii="Tahoma" w:hAnsi="Tahoma" w:cs="Tahoma"/>
          <w:sz w:val="24"/>
          <w:szCs w:val="24"/>
        </w:rPr>
      </w:pPr>
      <w:r w:rsidRPr="00A67846">
        <w:rPr>
          <w:rFonts w:ascii="Tahoma" w:hAnsi="Tahoma" w:cs="Tahoma"/>
          <w:sz w:val="24"/>
          <w:szCs w:val="24"/>
        </w:rPr>
        <w:t>В случае необходимости проведения сверки взаимных расчетов по Договору, Сторона, заинтересованная в подтверждении взаиморасчетов, составляет и направляет акт сверки вз</w:t>
      </w:r>
      <w:r>
        <w:rPr>
          <w:rFonts w:ascii="Tahoma" w:hAnsi="Tahoma" w:cs="Tahoma"/>
          <w:sz w:val="24"/>
          <w:szCs w:val="24"/>
        </w:rPr>
        <w:t>аимных расчетов (далее</w:t>
      </w:r>
      <w:r w:rsidRPr="00A67846">
        <w:rPr>
          <w:rFonts w:ascii="Tahoma" w:hAnsi="Tahoma" w:cs="Tahoma"/>
          <w:sz w:val="24"/>
          <w:szCs w:val="24"/>
        </w:rPr>
        <w:t xml:space="preserve"> – «Акт сверки»</w:t>
      </w:r>
      <w:r>
        <w:rPr>
          <w:rFonts w:ascii="Tahoma" w:hAnsi="Tahoma" w:cs="Tahoma"/>
          <w:sz w:val="24"/>
          <w:szCs w:val="24"/>
        </w:rPr>
        <w:t>)</w:t>
      </w:r>
      <w:r w:rsidRPr="00A67846">
        <w:rPr>
          <w:rFonts w:ascii="Tahoma" w:hAnsi="Tahoma" w:cs="Tahoma"/>
          <w:sz w:val="24"/>
          <w:szCs w:val="24"/>
        </w:rPr>
        <w:t>, в адрес другой Стороны. Сторона, получившая Акт сверки, обязана в течение 10 (десяти) календарных дней с момента получения Акта сверки, при отсутствии замечаний, подписать Акт сверки и направить Акт сверки в адрес заинтересованной в подтверждении взаиморасчетов Стороны.</w:t>
      </w:r>
    </w:p>
    <w:p w:rsidR="005667E9" w:rsidRPr="00A67846" w:rsidRDefault="005667E9" w:rsidP="005667E9">
      <w:pPr>
        <w:pStyle w:val="a7"/>
        <w:spacing w:after="0" w:line="240" w:lineRule="auto"/>
        <w:ind w:left="0" w:firstLine="709"/>
        <w:jc w:val="both"/>
        <w:rPr>
          <w:rFonts w:ascii="Tahoma" w:hAnsi="Tahoma" w:cs="Tahoma"/>
          <w:sz w:val="24"/>
          <w:szCs w:val="24"/>
        </w:rPr>
      </w:pPr>
      <w:r w:rsidRPr="00A67846">
        <w:rPr>
          <w:rFonts w:ascii="Tahoma" w:hAnsi="Tahoma" w:cs="Tahoma"/>
          <w:sz w:val="24"/>
          <w:szCs w:val="24"/>
        </w:rPr>
        <w:t>При наличии разногласий к Акту сверки Сторона, получившая Акт сверки, составляет протокол разногласий с указанием первичных учетных документов, не принятых к учету, и причин их непринятия и направляет его вместе с подписанным Актом сверки в адрес заинтересованной в подтверждении взаиморасчетов Стороны, в срок, установленный настоящим пунктом.</w:t>
      </w:r>
    </w:p>
    <w:p w:rsidR="008F4651" w:rsidRPr="00642E8E" w:rsidRDefault="008F4651" w:rsidP="008F4651">
      <w:pPr>
        <w:pStyle w:val="a7"/>
        <w:spacing w:after="0" w:line="240" w:lineRule="auto"/>
        <w:ind w:left="1080"/>
        <w:rPr>
          <w:rFonts w:ascii="Tahoma" w:hAnsi="Tahoma" w:cs="Tahoma"/>
          <w:sz w:val="24"/>
        </w:rPr>
      </w:pPr>
    </w:p>
    <w:p w:rsidR="00E43241" w:rsidRPr="00642E8E" w:rsidRDefault="004F3CFE" w:rsidP="00564651">
      <w:pPr>
        <w:pStyle w:val="a7"/>
        <w:numPr>
          <w:ilvl w:val="0"/>
          <w:numId w:val="37"/>
        </w:numPr>
        <w:spacing w:after="0" w:line="240" w:lineRule="auto"/>
        <w:ind w:right="708"/>
        <w:jc w:val="center"/>
        <w:rPr>
          <w:rFonts w:ascii="Tahoma" w:hAnsi="Tahoma" w:cs="Tahoma"/>
          <w:b/>
          <w:sz w:val="24"/>
        </w:rPr>
      </w:pPr>
      <w:r w:rsidRPr="00642E8E">
        <w:rPr>
          <w:rFonts w:ascii="Tahoma" w:hAnsi="Tahoma" w:cs="Tahoma"/>
          <w:b/>
          <w:sz w:val="24"/>
        </w:rPr>
        <w:t>Предотвращение повреждений и ущерба</w:t>
      </w:r>
    </w:p>
    <w:p w:rsidR="004F3CFE" w:rsidRPr="00642E8E" w:rsidRDefault="004F3CFE" w:rsidP="00A67846">
      <w:pPr>
        <w:pStyle w:val="a7"/>
        <w:spacing w:after="0" w:line="120" w:lineRule="auto"/>
        <w:ind w:left="794"/>
        <w:rPr>
          <w:rFonts w:ascii="Tahoma" w:hAnsi="Tahoma" w:cs="Tahoma"/>
          <w:sz w:val="24"/>
        </w:rPr>
      </w:pPr>
    </w:p>
    <w:p w:rsidR="004F3CFE" w:rsidRPr="00642E8E" w:rsidRDefault="004F3CFE" w:rsidP="00564651">
      <w:pPr>
        <w:pStyle w:val="a7"/>
        <w:numPr>
          <w:ilvl w:val="1"/>
          <w:numId w:val="37"/>
        </w:numPr>
        <w:tabs>
          <w:tab w:val="left" w:pos="1276"/>
        </w:tabs>
        <w:spacing w:after="0" w:line="240" w:lineRule="auto"/>
        <w:ind w:left="0" w:firstLine="709"/>
        <w:jc w:val="both"/>
        <w:rPr>
          <w:rFonts w:ascii="Tahoma" w:hAnsi="Tahoma" w:cs="Tahoma"/>
          <w:sz w:val="24"/>
        </w:rPr>
      </w:pPr>
      <w:r w:rsidRPr="00642E8E">
        <w:rPr>
          <w:rFonts w:ascii="Tahoma" w:hAnsi="Tahoma" w:cs="Tahoma"/>
          <w:sz w:val="24"/>
        </w:rPr>
        <w:t>В течение всего срока действия Договора и оказания Услуг, до полной демобилизации техники и персонала Исполнителя с места оказания Услуг, Исполнитель несет полную материальную ответственность за порчу или/или утрату Оборудования, входящего в зону ответственности Исполнителя (п.</w:t>
      </w:r>
      <w:r w:rsidR="00B20765" w:rsidRPr="00642E8E">
        <w:rPr>
          <w:rFonts w:ascii="Tahoma" w:hAnsi="Tahoma" w:cs="Tahoma"/>
          <w:sz w:val="24"/>
        </w:rPr>
        <w:t xml:space="preserve"> </w:t>
      </w:r>
      <w:r w:rsidR="004F00C4" w:rsidRPr="00642E8E">
        <w:rPr>
          <w:rFonts w:ascii="Tahoma" w:hAnsi="Tahoma" w:cs="Tahoma"/>
          <w:sz w:val="24"/>
        </w:rPr>
        <w:t>5</w:t>
      </w:r>
      <w:r w:rsidRPr="00642E8E">
        <w:rPr>
          <w:rFonts w:ascii="Tahoma" w:hAnsi="Tahoma" w:cs="Tahoma"/>
          <w:sz w:val="24"/>
        </w:rPr>
        <w:t xml:space="preserve"> Технического задания) и являющегося имуществом Заказчика на основании права собственности или на иных правах, предусмотренных действующим</w:t>
      </w:r>
      <w:r w:rsidR="0004584C" w:rsidRPr="00642E8E">
        <w:rPr>
          <w:rFonts w:ascii="Tahoma" w:hAnsi="Tahoma" w:cs="Tahoma"/>
          <w:sz w:val="24"/>
        </w:rPr>
        <w:t xml:space="preserve"> российским</w:t>
      </w:r>
      <w:r w:rsidRPr="00642E8E">
        <w:rPr>
          <w:rFonts w:ascii="Tahoma" w:hAnsi="Tahoma" w:cs="Tahoma"/>
          <w:sz w:val="24"/>
        </w:rPr>
        <w:t xml:space="preserve"> законодательством.</w:t>
      </w:r>
    </w:p>
    <w:p w:rsidR="004F3CFE" w:rsidRPr="00642E8E" w:rsidRDefault="004F3CFE" w:rsidP="00564651">
      <w:pPr>
        <w:pStyle w:val="a7"/>
        <w:numPr>
          <w:ilvl w:val="1"/>
          <w:numId w:val="37"/>
        </w:numPr>
        <w:tabs>
          <w:tab w:val="left" w:pos="1276"/>
        </w:tabs>
        <w:spacing w:after="0" w:line="240" w:lineRule="auto"/>
        <w:ind w:left="0" w:firstLine="709"/>
        <w:jc w:val="both"/>
        <w:rPr>
          <w:rFonts w:ascii="Tahoma" w:hAnsi="Tahoma" w:cs="Tahoma"/>
          <w:sz w:val="24"/>
        </w:rPr>
      </w:pPr>
      <w:r w:rsidRPr="00642E8E">
        <w:rPr>
          <w:rFonts w:ascii="Tahoma" w:hAnsi="Tahoma" w:cs="Tahoma"/>
          <w:sz w:val="24"/>
        </w:rPr>
        <w:t>В случае причинения имуществу Заказчика ущерба, Исполнитель обязан за свой счет устранить такой ущерб в согласованный Сторонами срок либо возместить сумму расходов Заказчика на устранение данного ущерба. Исполнитель несет все расходы по ремонту и восстановлению поврежденных по его вине во время оказания Услуг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среде, на основании предписания государственных контролирующих органов.</w:t>
      </w:r>
    </w:p>
    <w:p w:rsidR="004F3CFE" w:rsidRPr="00642E8E" w:rsidRDefault="004F3CFE" w:rsidP="004F3CFE">
      <w:pPr>
        <w:pStyle w:val="a7"/>
        <w:spacing w:after="0" w:line="240" w:lineRule="auto"/>
        <w:ind w:left="0" w:firstLine="709"/>
        <w:jc w:val="both"/>
        <w:rPr>
          <w:rFonts w:ascii="Tahoma" w:hAnsi="Tahoma" w:cs="Tahoma"/>
          <w:sz w:val="24"/>
        </w:rPr>
      </w:pPr>
      <w:r w:rsidRPr="00642E8E">
        <w:rPr>
          <w:rFonts w:ascii="Tahoma" w:hAnsi="Tahoma" w:cs="Tahoma"/>
          <w:sz w:val="24"/>
        </w:rPr>
        <w:t>Оценка ущерба, причиненного Заказчику, осуществляется за счет Исполнителя.</w:t>
      </w:r>
    </w:p>
    <w:p w:rsidR="004F3CFE" w:rsidRPr="00642E8E" w:rsidRDefault="004F3CFE" w:rsidP="00564651">
      <w:pPr>
        <w:pStyle w:val="a7"/>
        <w:numPr>
          <w:ilvl w:val="1"/>
          <w:numId w:val="37"/>
        </w:numPr>
        <w:tabs>
          <w:tab w:val="left" w:pos="1276"/>
        </w:tabs>
        <w:spacing w:after="0" w:line="240" w:lineRule="auto"/>
        <w:ind w:left="0" w:firstLine="709"/>
        <w:jc w:val="both"/>
        <w:rPr>
          <w:rFonts w:ascii="Tahoma" w:hAnsi="Tahoma" w:cs="Tahoma"/>
          <w:sz w:val="24"/>
        </w:rPr>
      </w:pPr>
      <w:r w:rsidRPr="00642E8E">
        <w:rPr>
          <w:rFonts w:ascii="Tahoma" w:hAnsi="Tahoma" w:cs="Tahoma"/>
          <w:sz w:val="24"/>
        </w:rPr>
        <w:t>Исполнитель при оказании Услуг предпримет все меры для обеспечения эффективной защиты и предотвращения нанесения ущерба существующим промышленным объектам, близлежащим трубопроводам,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w:t>
      </w:r>
    </w:p>
    <w:p w:rsidR="004F3CFE" w:rsidRPr="00642E8E" w:rsidRDefault="004F3CFE" w:rsidP="00564651">
      <w:pPr>
        <w:pStyle w:val="a7"/>
        <w:numPr>
          <w:ilvl w:val="1"/>
          <w:numId w:val="37"/>
        </w:numPr>
        <w:tabs>
          <w:tab w:val="left" w:pos="1276"/>
        </w:tabs>
        <w:spacing w:after="0" w:line="240" w:lineRule="auto"/>
        <w:ind w:left="0" w:firstLine="709"/>
        <w:jc w:val="both"/>
        <w:rPr>
          <w:rFonts w:ascii="Tahoma" w:hAnsi="Tahoma" w:cs="Tahoma"/>
          <w:sz w:val="24"/>
        </w:rPr>
      </w:pPr>
      <w:r w:rsidRPr="00642E8E">
        <w:rPr>
          <w:rFonts w:ascii="Tahoma" w:hAnsi="Tahoma" w:cs="Tahoma"/>
          <w:sz w:val="24"/>
        </w:rPr>
        <w:t>Исполнитель гарантирует освобождение Заказчика от всех документированных претензий, требований, судебных исков и т.п. со стороны третьих лиц, которые могут возникнуть вследствие невыполнения или ненадлежащего выполнения Исполнителем своих обязательств по Договору, а в случае возникновения таковых, примет на себя оплату убытков (в объеме реального ущерба), издержек и расходов, возникших у третьей стороны.</w:t>
      </w:r>
    </w:p>
    <w:p w:rsidR="003A48F5" w:rsidRDefault="003A48F5" w:rsidP="002F588B">
      <w:pPr>
        <w:spacing w:after="0" w:line="240" w:lineRule="auto"/>
        <w:jc w:val="both"/>
        <w:rPr>
          <w:rFonts w:ascii="Tahoma" w:hAnsi="Tahoma" w:cs="Tahoma"/>
          <w:sz w:val="24"/>
        </w:rPr>
      </w:pPr>
    </w:p>
    <w:p w:rsidR="006254AE" w:rsidRDefault="006254AE" w:rsidP="002F588B">
      <w:pPr>
        <w:spacing w:after="0" w:line="240" w:lineRule="auto"/>
        <w:jc w:val="both"/>
        <w:rPr>
          <w:rFonts w:ascii="Tahoma" w:hAnsi="Tahoma" w:cs="Tahoma"/>
          <w:sz w:val="24"/>
        </w:rPr>
      </w:pPr>
    </w:p>
    <w:p w:rsidR="006254AE" w:rsidRPr="002F588B" w:rsidRDefault="006254AE" w:rsidP="002F588B">
      <w:pPr>
        <w:spacing w:after="0" w:line="240" w:lineRule="auto"/>
        <w:jc w:val="both"/>
        <w:rPr>
          <w:rFonts w:ascii="Tahoma" w:hAnsi="Tahoma" w:cs="Tahoma"/>
          <w:sz w:val="24"/>
        </w:rPr>
      </w:pPr>
    </w:p>
    <w:p w:rsidR="00E43241" w:rsidRPr="00642E8E" w:rsidRDefault="00B935AE" w:rsidP="00564651">
      <w:pPr>
        <w:pStyle w:val="a7"/>
        <w:numPr>
          <w:ilvl w:val="0"/>
          <w:numId w:val="37"/>
        </w:numPr>
        <w:spacing w:after="0" w:line="240" w:lineRule="auto"/>
        <w:ind w:right="708"/>
        <w:jc w:val="center"/>
        <w:rPr>
          <w:rFonts w:ascii="Tahoma" w:hAnsi="Tahoma" w:cs="Tahoma"/>
          <w:b/>
          <w:sz w:val="24"/>
        </w:rPr>
      </w:pPr>
      <w:r w:rsidRPr="00642E8E">
        <w:rPr>
          <w:rFonts w:ascii="Tahoma" w:hAnsi="Tahoma" w:cs="Tahoma"/>
          <w:b/>
          <w:sz w:val="24"/>
        </w:rPr>
        <w:lastRenderedPageBreak/>
        <w:t>Гарантийный период</w:t>
      </w:r>
    </w:p>
    <w:p w:rsidR="004F3CFE" w:rsidRPr="00642E8E" w:rsidRDefault="004F3CFE" w:rsidP="00A67846">
      <w:pPr>
        <w:pStyle w:val="a7"/>
        <w:tabs>
          <w:tab w:val="left" w:pos="1276"/>
        </w:tabs>
        <w:spacing w:after="0" w:line="120" w:lineRule="auto"/>
        <w:ind w:left="709"/>
        <w:jc w:val="both"/>
        <w:rPr>
          <w:rFonts w:ascii="Tahoma" w:hAnsi="Tahoma" w:cs="Tahoma"/>
          <w:sz w:val="24"/>
        </w:rPr>
      </w:pPr>
    </w:p>
    <w:p w:rsidR="004F3CFE" w:rsidRPr="00642E8E" w:rsidRDefault="00B935AE" w:rsidP="00564651">
      <w:pPr>
        <w:pStyle w:val="a7"/>
        <w:numPr>
          <w:ilvl w:val="1"/>
          <w:numId w:val="37"/>
        </w:numPr>
        <w:tabs>
          <w:tab w:val="left" w:pos="1276"/>
        </w:tabs>
        <w:spacing w:after="0" w:line="240" w:lineRule="auto"/>
        <w:ind w:left="0" w:firstLine="709"/>
        <w:jc w:val="both"/>
        <w:rPr>
          <w:rFonts w:ascii="Tahoma" w:hAnsi="Tahoma" w:cs="Tahoma"/>
          <w:sz w:val="24"/>
        </w:rPr>
      </w:pPr>
      <w:r w:rsidRPr="00642E8E">
        <w:rPr>
          <w:rFonts w:ascii="Tahoma" w:hAnsi="Tahoma" w:cs="Tahoma"/>
          <w:sz w:val="24"/>
        </w:rPr>
        <w:t>Качество оказанных Исполнителем Услуг, а также Материалов Исполнителя должно соответствовать требованиям Технического задания и технической документации производителя Оборудования, а также нормативных документов, действующих в Российской Федерации.</w:t>
      </w:r>
    </w:p>
    <w:p w:rsidR="004F3CFE" w:rsidRPr="00642E8E" w:rsidRDefault="00B935AE" w:rsidP="00564651">
      <w:pPr>
        <w:pStyle w:val="a7"/>
        <w:numPr>
          <w:ilvl w:val="1"/>
          <w:numId w:val="37"/>
        </w:numPr>
        <w:tabs>
          <w:tab w:val="left" w:pos="1276"/>
        </w:tabs>
        <w:spacing w:after="0" w:line="240" w:lineRule="auto"/>
        <w:ind w:left="0" w:firstLine="709"/>
        <w:jc w:val="both"/>
        <w:rPr>
          <w:rFonts w:ascii="Tahoma" w:hAnsi="Tahoma" w:cs="Tahoma"/>
          <w:sz w:val="24"/>
        </w:rPr>
      </w:pPr>
      <w:r w:rsidRPr="00642E8E">
        <w:rPr>
          <w:rFonts w:ascii="Tahoma" w:hAnsi="Tahoma" w:cs="Tahoma"/>
          <w:sz w:val="24"/>
        </w:rPr>
        <w:t xml:space="preserve">Гарантия распространяется на все составляющие результата оказанных в рамках Договора Услуг. Гарантийный </w:t>
      </w:r>
      <w:r w:rsidR="00466F73" w:rsidRPr="00642E8E">
        <w:rPr>
          <w:rFonts w:ascii="Tahoma" w:hAnsi="Tahoma" w:cs="Tahoma"/>
          <w:sz w:val="24"/>
        </w:rPr>
        <w:t>период</w:t>
      </w:r>
      <w:r w:rsidRPr="00642E8E">
        <w:rPr>
          <w:rFonts w:ascii="Tahoma" w:hAnsi="Tahoma" w:cs="Tahoma"/>
          <w:sz w:val="24"/>
        </w:rPr>
        <w:t xml:space="preserve"> начинается с </w:t>
      </w:r>
      <w:r w:rsidR="00466F73" w:rsidRPr="00642E8E">
        <w:rPr>
          <w:rFonts w:ascii="Tahoma" w:hAnsi="Tahoma" w:cs="Tahoma"/>
          <w:sz w:val="24"/>
        </w:rPr>
        <w:t>момента</w:t>
      </w:r>
      <w:r w:rsidRPr="00642E8E">
        <w:rPr>
          <w:rFonts w:ascii="Tahoma" w:hAnsi="Tahoma" w:cs="Tahoma"/>
          <w:sz w:val="24"/>
        </w:rPr>
        <w:t xml:space="preserve"> подписания</w:t>
      </w:r>
      <w:r w:rsidR="00466F73" w:rsidRPr="00642E8E">
        <w:rPr>
          <w:rFonts w:ascii="Tahoma" w:hAnsi="Tahoma" w:cs="Tahoma"/>
          <w:sz w:val="24"/>
        </w:rPr>
        <w:t xml:space="preserve"> Сторонами</w:t>
      </w:r>
      <w:r w:rsidRPr="00642E8E">
        <w:rPr>
          <w:rFonts w:ascii="Tahoma" w:hAnsi="Tahoma" w:cs="Tahoma"/>
          <w:sz w:val="24"/>
        </w:rPr>
        <w:t xml:space="preserve"> Акта</w:t>
      </w:r>
      <w:r w:rsidR="006254AE">
        <w:rPr>
          <w:rFonts w:ascii="Tahoma" w:hAnsi="Tahoma" w:cs="Tahoma"/>
          <w:sz w:val="24"/>
        </w:rPr>
        <w:t>/УПД</w:t>
      </w:r>
      <w:r w:rsidRPr="00642E8E">
        <w:rPr>
          <w:rFonts w:ascii="Tahoma" w:hAnsi="Tahoma" w:cs="Tahoma"/>
          <w:sz w:val="24"/>
        </w:rPr>
        <w:t xml:space="preserve"> и составляет 12 (двенадцать) месяцев.</w:t>
      </w:r>
    </w:p>
    <w:p w:rsidR="00B935AE" w:rsidRPr="00642E8E" w:rsidRDefault="00B935AE" w:rsidP="00564651">
      <w:pPr>
        <w:pStyle w:val="a7"/>
        <w:numPr>
          <w:ilvl w:val="1"/>
          <w:numId w:val="37"/>
        </w:numPr>
        <w:tabs>
          <w:tab w:val="left" w:pos="1276"/>
        </w:tabs>
        <w:spacing w:after="0" w:line="240" w:lineRule="auto"/>
        <w:ind w:left="0" w:firstLine="709"/>
        <w:jc w:val="both"/>
        <w:rPr>
          <w:rFonts w:ascii="Tahoma" w:hAnsi="Tahoma" w:cs="Tahoma"/>
          <w:sz w:val="24"/>
        </w:rPr>
      </w:pPr>
      <w:r w:rsidRPr="00642E8E">
        <w:rPr>
          <w:rFonts w:ascii="Tahoma" w:hAnsi="Tahoma" w:cs="Tahoma"/>
          <w:bCs/>
          <w:iCs/>
          <w:sz w:val="24"/>
        </w:rPr>
        <w:t>Исполнитель</w:t>
      </w:r>
      <w:r w:rsidRPr="00642E8E">
        <w:rPr>
          <w:rFonts w:ascii="Tahoma" w:hAnsi="Tahoma" w:cs="Tahoma"/>
          <w:sz w:val="24"/>
        </w:rPr>
        <w:t xml:space="preserve"> несет ответственность за дефекты, обнаруженные в пределах гарантийного периода, если не докажет, что они произошли вследствие нормального износа, неправильной эксплуатации или ненадлежащего ремонта Оборудования, произведенного самим Заказчиком или привлеченными Заказчиком третьими лицами.</w:t>
      </w:r>
    </w:p>
    <w:p w:rsidR="00B935AE" w:rsidRPr="00642E8E" w:rsidRDefault="00B935AE" w:rsidP="00564651">
      <w:pPr>
        <w:pStyle w:val="a7"/>
        <w:numPr>
          <w:ilvl w:val="1"/>
          <w:numId w:val="37"/>
        </w:numPr>
        <w:tabs>
          <w:tab w:val="left" w:pos="1276"/>
        </w:tabs>
        <w:spacing w:after="0" w:line="240" w:lineRule="auto"/>
        <w:ind w:left="0" w:firstLine="709"/>
        <w:jc w:val="both"/>
        <w:rPr>
          <w:rFonts w:ascii="Tahoma" w:hAnsi="Tahoma" w:cs="Tahoma"/>
          <w:sz w:val="24"/>
        </w:rPr>
      </w:pPr>
      <w:r w:rsidRPr="00642E8E">
        <w:rPr>
          <w:rFonts w:ascii="Tahoma" w:hAnsi="Tahoma" w:cs="Tahoma"/>
          <w:sz w:val="24"/>
        </w:rPr>
        <w:t xml:space="preserve">При обнаружении дефектов в </w:t>
      </w:r>
      <w:r w:rsidR="00466F73" w:rsidRPr="00642E8E">
        <w:rPr>
          <w:rFonts w:ascii="Tahoma" w:hAnsi="Tahoma" w:cs="Tahoma"/>
          <w:sz w:val="24"/>
        </w:rPr>
        <w:t>г</w:t>
      </w:r>
      <w:r w:rsidRPr="00642E8E">
        <w:rPr>
          <w:rFonts w:ascii="Tahoma" w:hAnsi="Tahoma" w:cs="Tahoma"/>
          <w:sz w:val="24"/>
        </w:rPr>
        <w:t>арантийный период Заказчик письменно извещает Исполнителя об обнаружении дефектов с указанием сроков прибытия представителей Исполнителя на Объект для осмотра выявленных дефектов и подписания акта о выявленных дефектах (далее по тексту Договора – «</w:t>
      </w:r>
      <w:r w:rsidR="007A0D84" w:rsidRPr="00642E8E">
        <w:rPr>
          <w:rFonts w:ascii="Tahoma" w:hAnsi="Tahoma" w:cs="Tahoma"/>
          <w:sz w:val="24"/>
        </w:rPr>
        <w:t>а</w:t>
      </w:r>
      <w:r w:rsidRPr="00642E8E">
        <w:rPr>
          <w:rFonts w:ascii="Tahoma" w:hAnsi="Tahoma" w:cs="Tahoma"/>
          <w:sz w:val="24"/>
        </w:rPr>
        <w:t>кт о дефектах») с перечнем необходимых доработок, где фиксируется дата обнаружения дефекта и дата его устранения.</w:t>
      </w:r>
    </w:p>
    <w:p w:rsidR="00B935AE" w:rsidRPr="00642E8E" w:rsidRDefault="00B935AE" w:rsidP="00B935AE">
      <w:pPr>
        <w:pStyle w:val="a7"/>
        <w:tabs>
          <w:tab w:val="left" w:pos="1276"/>
        </w:tabs>
        <w:spacing w:after="0" w:line="240" w:lineRule="auto"/>
        <w:ind w:left="0" w:firstLine="709"/>
        <w:jc w:val="both"/>
        <w:rPr>
          <w:rFonts w:ascii="Tahoma" w:hAnsi="Tahoma" w:cs="Tahoma"/>
          <w:sz w:val="24"/>
        </w:rPr>
      </w:pPr>
      <w:r w:rsidRPr="00642E8E">
        <w:rPr>
          <w:rFonts w:ascii="Tahoma" w:hAnsi="Tahoma" w:cs="Tahoma"/>
          <w:sz w:val="24"/>
        </w:rPr>
        <w:t xml:space="preserve">В случае необоснованного неприбытия представителей Исполнителя либо их отказа от подписания </w:t>
      </w:r>
      <w:r w:rsidR="007A0D84" w:rsidRPr="00642E8E">
        <w:rPr>
          <w:rFonts w:ascii="Tahoma" w:hAnsi="Tahoma" w:cs="Tahoma"/>
          <w:sz w:val="24"/>
        </w:rPr>
        <w:t>а</w:t>
      </w:r>
      <w:r w:rsidRPr="00642E8E">
        <w:rPr>
          <w:rFonts w:ascii="Tahoma" w:hAnsi="Tahoma" w:cs="Tahoma"/>
          <w:sz w:val="24"/>
        </w:rPr>
        <w:t xml:space="preserve">кта о дефектах действительным считается </w:t>
      </w:r>
      <w:r w:rsidR="007A0D84" w:rsidRPr="00642E8E">
        <w:rPr>
          <w:rFonts w:ascii="Tahoma" w:hAnsi="Tahoma" w:cs="Tahoma"/>
          <w:sz w:val="24"/>
        </w:rPr>
        <w:t>а</w:t>
      </w:r>
      <w:r w:rsidRPr="00642E8E">
        <w:rPr>
          <w:rFonts w:ascii="Tahoma" w:hAnsi="Tahoma" w:cs="Tahoma"/>
          <w:sz w:val="24"/>
        </w:rPr>
        <w:t>кт о дефектах, составленный и подписанный Заказчиком в одностороннем порядке.</w:t>
      </w:r>
    </w:p>
    <w:p w:rsidR="00B935AE" w:rsidRPr="00642E8E" w:rsidRDefault="00B935AE" w:rsidP="00B935AE">
      <w:pPr>
        <w:pStyle w:val="a7"/>
        <w:tabs>
          <w:tab w:val="left" w:pos="1276"/>
        </w:tabs>
        <w:spacing w:after="0" w:line="240" w:lineRule="auto"/>
        <w:ind w:left="0" w:firstLine="709"/>
        <w:jc w:val="both"/>
        <w:rPr>
          <w:rFonts w:ascii="Tahoma" w:hAnsi="Tahoma" w:cs="Tahoma"/>
          <w:sz w:val="24"/>
        </w:rPr>
      </w:pPr>
      <w:r w:rsidRPr="00642E8E">
        <w:rPr>
          <w:rFonts w:ascii="Tahoma" w:hAnsi="Tahoma" w:cs="Tahoma"/>
          <w:sz w:val="24"/>
        </w:rPr>
        <w:t xml:space="preserve">Течение сроков устранения недостатков начинается с даты вручения указанного </w:t>
      </w:r>
      <w:r w:rsidR="007A0D84" w:rsidRPr="00642E8E">
        <w:rPr>
          <w:rFonts w:ascii="Tahoma" w:hAnsi="Tahoma" w:cs="Tahoma"/>
          <w:sz w:val="24"/>
        </w:rPr>
        <w:t>а</w:t>
      </w:r>
      <w:r w:rsidRPr="00642E8E">
        <w:rPr>
          <w:rFonts w:ascii="Tahoma" w:hAnsi="Tahoma" w:cs="Tahoma"/>
          <w:sz w:val="24"/>
        </w:rPr>
        <w:t>кта о дефектах непосредственно Исполнителю либо с даты отправления по почте.</w:t>
      </w:r>
    </w:p>
    <w:p w:rsidR="00B935AE" w:rsidRPr="00642E8E" w:rsidRDefault="00B935AE" w:rsidP="00564651">
      <w:pPr>
        <w:pStyle w:val="a7"/>
        <w:numPr>
          <w:ilvl w:val="1"/>
          <w:numId w:val="37"/>
        </w:numPr>
        <w:tabs>
          <w:tab w:val="left" w:pos="1276"/>
        </w:tabs>
        <w:spacing w:after="0" w:line="240" w:lineRule="auto"/>
        <w:ind w:left="0" w:firstLine="709"/>
        <w:jc w:val="both"/>
        <w:rPr>
          <w:rFonts w:ascii="Tahoma" w:hAnsi="Tahoma" w:cs="Tahoma"/>
          <w:sz w:val="24"/>
        </w:rPr>
      </w:pPr>
      <w:r w:rsidRPr="00642E8E">
        <w:rPr>
          <w:rFonts w:ascii="Tahoma" w:hAnsi="Tahoma" w:cs="Tahoma"/>
          <w:sz w:val="24"/>
        </w:rPr>
        <w:t xml:space="preserve">В течение </w:t>
      </w:r>
      <w:r w:rsidR="00466F73" w:rsidRPr="00642E8E">
        <w:rPr>
          <w:rFonts w:ascii="Tahoma" w:hAnsi="Tahoma" w:cs="Tahoma"/>
          <w:sz w:val="24"/>
        </w:rPr>
        <w:t>г</w:t>
      </w:r>
      <w:r w:rsidRPr="00642E8E">
        <w:rPr>
          <w:rFonts w:ascii="Tahoma" w:hAnsi="Tahoma" w:cs="Tahoma"/>
          <w:sz w:val="24"/>
        </w:rPr>
        <w:t>арантийного периода Исполнитель обязан, по письменному требованию Заказчика, в обоснованный Исполнителем разумный срок, письменно согласованный с Заказчиком, своими силами и за свой счет выполнить все работы по исправлению и устранению дефектов, являющихся следствием нарушения Исполнителем обязательств по Договору, включая замену дефектного оборудования и конструкций, либо их частей, а также, в случае необходимости, повторно оказать отдельные виды услуг.</w:t>
      </w:r>
    </w:p>
    <w:p w:rsidR="002A7488" w:rsidRPr="00642E8E" w:rsidRDefault="002A7488" w:rsidP="00564651">
      <w:pPr>
        <w:pStyle w:val="a7"/>
        <w:numPr>
          <w:ilvl w:val="1"/>
          <w:numId w:val="37"/>
        </w:numPr>
        <w:tabs>
          <w:tab w:val="left" w:pos="1276"/>
        </w:tabs>
        <w:spacing w:after="0" w:line="240" w:lineRule="auto"/>
        <w:ind w:left="0" w:firstLine="709"/>
        <w:jc w:val="both"/>
        <w:rPr>
          <w:rFonts w:ascii="Tahoma" w:hAnsi="Tahoma" w:cs="Tahoma"/>
          <w:sz w:val="24"/>
        </w:rPr>
      </w:pPr>
      <w:r w:rsidRPr="00642E8E">
        <w:rPr>
          <w:rFonts w:ascii="Tahoma" w:hAnsi="Tahoma" w:cs="Tahoma"/>
          <w:sz w:val="24"/>
        </w:rPr>
        <w:t xml:space="preserve">Если Исполнитель в течение срока, указанного в </w:t>
      </w:r>
      <w:r w:rsidR="007A0D84" w:rsidRPr="00642E8E">
        <w:rPr>
          <w:rFonts w:ascii="Tahoma" w:hAnsi="Tahoma" w:cs="Tahoma"/>
          <w:sz w:val="24"/>
        </w:rPr>
        <w:t>а</w:t>
      </w:r>
      <w:r w:rsidRPr="00642E8E">
        <w:rPr>
          <w:rFonts w:ascii="Tahoma" w:hAnsi="Tahoma" w:cs="Tahoma"/>
          <w:sz w:val="24"/>
        </w:rPr>
        <w:t>кте о дефектах, не устранит указ</w:t>
      </w:r>
      <w:r w:rsidR="007A0D84" w:rsidRPr="00642E8E">
        <w:rPr>
          <w:rFonts w:ascii="Tahoma" w:hAnsi="Tahoma" w:cs="Tahoma"/>
          <w:sz w:val="24"/>
        </w:rPr>
        <w:t>анные в нём дефекты</w:t>
      </w:r>
      <w:r w:rsidRPr="00642E8E">
        <w:rPr>
          <w:rFonts w:ascii="Tahoma" w:hAnsi="Tahoma" w:cs="Tahoma"/>
          <w:sz w:val="24"/>
        </w:rPr>
        <w:t xml:space="preserve">, то Заказчик может применить к Исполнителю штрафные санкции согласно п. </w:t>
      </w:r>
      <w:r w:rsidR="00662EB5" w:rsidRPr="00662EB5">
        <w:rPr>
          <w:rFonts w:ascii="Tahoma" w:hAnsi="Tahoma" w:cs="Tahoma"/>
          <w:sz w:val="24"/>
        </w:rPr>
        <w:t>8</w:t>
      </w:r>
      <w:r w:rsidRPr="00642E8E">
        <w:rPr>
          <w:rFonts w:ascii="Tahoma" w:hAnsi="Tahoma" w:cs="Tahoma"/>
          <w:sz w:val="24"/>
        </w:rPr>
        <w:t>.2.</w:t>
      </w:r>
      <w:r w:rsidR="007A0D84" w:rsidRPr="00642E8E">
        <w:rPr>
          <w:rFonts w:ascii="Tahoma" w:hAnsi="Tahoma" w:cs="Tahoma"/>
          <w:sz w:val="24"/>
        </w:rPr>
        <w:t>4</w:t>
      </w:r>
      <w:r w:rsidRPr="00642E8E">
        <w:rPr>
          <w:rFonts w:ascii="Tahoma" w:hAnsi="Tahoma" w:cs="Tahoma"/>
          <w:sz w:val="24"/>
        </w:rPr>
        <w:t xml:space="preserve">. Договора. При этом, без ущемления своих прав по гарантии Заказчик вправе устранить дефекты и недоделки собственными силами или силами других организаций. В этом случае Исполнитель обязан в течение 30 (тридцати) календарных дней, считая с </w:t>
      </w:r>
      <w:r w:rsidR="00466F73" w:rsidRPr="00642E8E">
        <w:rPr>
          <w:rFonts w:ascii="Tahoma" w:hAnsi="Tahoma" w:cs="Tahoma"/>
          <w:sz w:val="24"/>
        </w:rPr>
        <w:t>момента</w:t>
      </w:r>
      <w:r w:rsidRPr="00642E8E">
        <w:rPr>
          <w:rFonts w:ascii="Tahoma" w:hAnsi="Tahoma" w:cs="Tahoma"/>
          <w:sz w:val="24"/>
        </w:rPr>
        <w:t xml:space="preserve"> предъявления соответствующего требования, оплатить затраты Заказчика по устранен</w:t>
      </w:r>
      <w:r w:rsidR="007A0D84" w:rsidRPr="00642E8E">
        <w:rPr>
          <w:rFonts w:ascii="Tahoma" w:hAnsi="Tahoma" w:cs="Tahoma"/>
          <w:sz w:val="24"/>
        </w:rPr>
        <w:t>ию дефектов</w:t>
      </w:r>
      <w:r w:rsidRPr="00642E8E">
        <w:rPr>
          <w:rFonts w:ascii="Tahoma" w:hAnsi="Tahoma" w:cs="Tahoma"/>
          <w:sz w:val="24"/>
        </w:rPr>
        <w:t xml:space="preserve"> на основании представленных Заказчиком счета и калькуляции затрат.</w:t>
      </w:r>
    </w:p>
    <w:p w:rsidR="004F3CFE" w:rsidRPr="00642E8E" w:rsidRDefault="002A7488" w:rsidP="00564651">
      <w:pPr>
        <w:pStyle w:val="a7"/>
        <w:numPr>
          <w:ilvl w:val="1"/>
          <w:numId w:val="37"/>
        </w:numPr>
        <w:tabs>
          <w:tab w:val="left" w:pos="1276"/>
        </w:tabs>
        <w:spacing w:after="0" w:line="240" w:lineRule="auto"/>
        <w:ind w:left="0" w:firstLine="709"/>
        <w:jc w:val="both"/>
        <w:rPr>
          <w:rFonts w:ascii="Tahoma" w:hAnsi="Tahoma" w:cs="Tahoma"/>
          <w:sz w:val="24"/>
        </w:rPr>
      </w:pPr>
      <w:r w:rsidRPr="00642E8E">
        <w:rPr>
          <w:rFonts w:ascii="Tahoma" w:hAnsi="Tahoma" w:cs="Tahoma"/>
          <w:bCs/>
          <w:sz w:val="24"/>
        </w:rPr>
        <w:t xml:space="preserve">В случае предъявления претензий в </w:t>
      </w:r>
      <w:r w:rsidR="00466F73" w:rsidRPr="00642E8E">
        <w:rPr>
          <w:rFonts w:ascii="Tahoma" w:hAnsi="Tahoma" w:cs="Tahoma"/>
          <w:bCs/>
          <w:sz w:val="24"/>
        </w:rPr>
        <w:t>г</w:t>
      </w:r>
      <w:r w:rsidRPr="00642E8E">
        <w:rPr>
          <w:rFonts w:ascii="Tahoma" w:hAnsi="Tahoma" w:cs="Tahoma"/>
          <w:bCs/>
          <w:sz w:val="24"/>
        </w:rPr>
        <w:t>арантийный период со стороны контролирующих органов в связи с</w:t>
      </w:r>
      <w:r w:rsidRPr="00642E8E">
        <w:rPr>
          <w:rFonts w:ascii="Tahoma" w:hAnsi="Tahoma" w:cs="Tahoma"/>
          <w:b/>
          <w:bCs/>
          <w:sz w:val="24"/>
        </w:rPr>
        <w:t xml:space="preserve"> </w:t>
      </w:r>
      <w:r w:rsidRPr="00642E8E">
        <w:rPr>
          <w:rFonts w:ascii="Tahoma" w:hAnsi="Tahoma" w:cs="Tahoma"/>
          <w:sz w:val="24"/>
        </w:rPr>
        <w:t>причинением вреда жизни, здоровью, имуществу физических лиц или имуществу юридических лиц или окружающей природной среде в результате ее загрязнения, вызванного некачественным оказанием Услуг Исполнителем, Исполнитель возмещает Заказчику убытки в полном объеме.</w:t>
      </w:r>
    </w:p>
    <w:p w:rsidR="002A7488" w:rsidRPr="00642E8E" w:rsidRDefault="002A7488" w:rsidP="002A7488">
      <w:pPr>
        <w:pStyle w:val="a7"/>
        <w:tabs>
          <w:tab w:val="left" w:pos="1276"/>
        </w:tabs>
        <w:spacing w:after="0" w:line="240" w:lineRule="auto"/>
        <w:ind w:left="709"/>
        <w:jc w:val="both"/>
        <w:rPr>
          <w:rFonts w:ascii="Tahoma" w:hAnsi="Tahoma" w:cs="Tahoma"/>
          <w:sz w:val="24"/>
        </w:rPr>
      </w:pPr>
    </w:p>
    <w:p w:rsidR="00575CB7" w:rsidRPr="00642E8E" w:rsidRDefault="008F4651" w:rsidP="00564651">
      <w:pPr>
        <w:pStyle w:val="a7"/>
        <w:numPr>
          <w:ilvl w:val="0"/>
          <w:numId w:val="37"/>
        </w:numPr>
        <w:spacing w:after="0" w:line="240" w:lineRule="auto"/>
        <w:ind w:right="708"/>
        <w:jc w:val="center"/>
        <w:rPr>
          <w:rFonts w:ascii="Tahoma" w:hAnsi="Tahoma" w:cs="Tahoma"/>
          <w:b/>
          <w:sz w:val="24"/>
        </w:rPr>
      </w:pPr>
      <w:r w:rsidRPr="00642E8E">
        <w:rPr>
          <w:rFonts w:ascii="Tahoma" w:hAnsi="Tahoma" w:cs="Tahoma"/>
          <w:b/>
          <w:sz w:val="24"/>
        </w:rPr>
        <w:t>Конфиденциальность</w:t>
      </w:r>
    </w:p>
    <w:p w:rsidR="008F4651" w:rsidRPr="00642E8E" w:rsidRDefault="008F4651" w:rsidP="00E43241">
      <w:pPr>
        <w:spacing w:after="0" w:line="120" w:lineRule="auto"/>
        <w:rPr>
          <w:rFonts w:ascii="Tahoma" w:hAnsi="Tahoma" w:cs="Tahoma"/>
          <w:b/>
          <w:sz w:val="24"/>
        </w:rPr>
      </w:pPr>
    </w:p>
    <w:p w:rsidR="008F4651" w:rsidRPr="00642E8E" w:rsidRDefault="00A353DD" w:rsidP="003A48F5">
      <w:pPr>
        <w:pStyle w:val="a7"/>
        <w:numPr>
          <w:ilvl w:val="1"/>
          <w:numId w:val="37"/>
        </w:numPr>
        <w:tabs>
          <w:tab w:val="left" w:pos="1276"/>
        </w:tabs>
        <w:spacing w:after="0" w:line="240" w:lineRule="auto"/>
        <w:ind w:left="0" w:firstLine="720"/>
        <w:jc w:val="both"/>
        <w:rPr>
          <w:rFonts w:ascii="Tahoma" w:hAnsi="Tahoma" w:cs="Tahoma"/>
          <w:sz w:val="24"/>
        </w:rPr>
      </w:pPr>
      <w:r w:rsidRPr="00642E8E">
        <w:rPr>
          <w:rFonts w:ascii="Tahoma" w:hAnsi="Tahoma" w:cs="Tahoma"/>
          <w:sz w:val="24"/>
        </w:rPr>
        <w:t xml:space="preserve">Условия Договора, переписка Сторон, касающаяся Договора, вся техническая, финансовая и другая информация, полученная в процессе исполнения </w:t>
      </w:r>
      <w:r w:rsidRPr="00642E8E">
        <w:rPr>
          <w:rFonts w:ascii="Tahoma" w:hAnsi="Tahoma" w:cs="Tahoma"/>
          <w:sz w:val="24"/>
        </w:rPr>
        <w:lastRenderedPageBreak/>
        <w:t>Договора, являются конфиденциальной информацией и разглашению не подлежит, за исключением случаев, предусмотренных законодательством Российской Федерации.</w:t>
      </w:r>
    </w:p>
    <w:p w:rsidR="00A353DD" w:rsidRPr="00642E8E" w:rsidRDefault="00A353DD" w:rsidP="003A48F5">
      <w:pPr>
        <w:pStyle w:val="a7"/>
        <w:numPr>
          <w:ilvl w:val="1"/>
          <w:numId w:val="37"/>
        </w:numPr>
        <w:tabs>
          <w:tab w:val="left" w:pos="1276"/>
        </w:tabs>
        <w:spacing w:after="0" w:line="240" w:lineRule="auto"/>
        <w:ind w:left="0" w:firstLine="720"/>
        <w:jc w:val="both"/>
        <w:rPr>
          <w:rFonts w:ascii="Tahoma" w:hAnsi="Tahoma" w:cs="Tahoma"/>
          <w:sz w:val="24"/>
        </w:rPr>
      </w:pPr>
      <w:r w:rsidRPr="00642E8E">
        <w:rPr>
          <w:rFonts w:ascii="Tahoma" w:hAnsi="Tahoma" w:cs="Tahoma"/>
          <w:sz w:val="24"/>
        </w:rPr>
        <w:t>При разглашении Стороной конфиденциальной информации, такая Сторона обязана возместить другой Стороне причиненные в результате этого убытки в полном объеме.</w:t>
      </w:r>
    </w:p>
    <w:p w:rsidR="00A353DD" w:rsidRPr="00642E8E" w:rsidRDefault="00A353DD" w:rsidP="003A48F5">
      <w:pPr>
        <w:pStyle w:val="a7"/>
        <w:numPr>
          <w:ilvl w:val="1"/>
          <w:numId w:val="37"/>
        </w:numPr>
        <w:tabs>
          <w:tab w:val="left" w:pos="1276"/>
        </w:tabs>
        <w:spacing w:after="0" w:line="240" w:lineRule="auto"/>
        <w:ind w:left="0" w:firstLine="720"/>
        <w:jc w:val="both"/>
        <w:rPr>
          <w:rFonts w:ascii="Tahoma" w:hAnsi="Tahoma" w:cs="Tahoma"/>
          <w:sz w:val="24"/>
        </w:rPr>
      </w:pPr>
      <w:r w:rsidRPr="00642E8E">
        <w:rPr>
          <w:rFonts w:ascii="Tahoma" w:hAnsi="Tahoma" w:cs="Tahoma"/>
          <w:sz w:val="24"/>
        </w:rPr>
        <w:t>Условия конфиденциальности в отношении настоящего Договора сохраняют свою силу в течение 5 (пяти) лет после прекращения действия Договора.</w:t>
      </w:r>
    </w:p>
    <w:p w:rsidR="003A48F5" w:rsidRPr="00662EB5" w:rsidRDefault="003A48F5" w:rsidP="00662EB5">
      <w:pPr>
        <w:spacing w:after="0" w:line="240" w:lineRule="auto"/>
        <w:jc w:val="both"/>
        <w:rPr>
          <w:rFonts w:ascii="Tahoma" w:hAnsi="Tahoma" w:cs="Tahoma"/>
          <w:sz w:val="24"/>
        </w:rPr>
      </w:pPr>
    </w:p>
    <w:p w:rsidR="00575CB7" w:rsidRPr="00642E8E" w:rsidRDefault="00A353DD" w:rsidP="00564651">
      <w:pPr>
        <w:pStyle w:val="a7"/>
        <w:numPr>
          <w:ilvl w:val="0"/>
          <w:numId w:val="37"/>
        </w:numPr>
        <w:spacing w:after="0" w:line="240" w:lineRule="auto"/>
        <w:ind w:right="708"/>
        <w:jc w:val="center"/>
        <w:rPr>
          <w:rFonts w:ascii="Tahoma" w:hAnsi="Tahoma" w:cs="Tahoma"/>
          <w:b/>
          <w:sz w:val="24"/>
        </w:rPr>
      </w:pPr>
      <w:r w:rsidRPr="00642E8E">
        <w:rPr>
          <w:rFonts w:ascii="Tahoma" w:hAnsi="Tahoma" w:cs="Tahoma"/>
          <w:b/>
          <w:sz w:val="24"/>
        </w:rPr>
        <w:t>Ответственность Сторон</w:t>
      </w:r>
    </w:p>
    <w:p w:rsidR="00A353DD" w:rsidRPr="00642E8E" w:rsidRDefault="00A353DD" w:rsidP="00E43241">
      <w:pPr>
        <w:spacing w:after="0" w:line="120" w:lineRule="auto"/>
        <w:jc w:val="both"/>
        <w:rPr>
          <w:rFonts w:ascii="Tahoma" w:hAnsi="Tahoma" w:cs="Tahoma"/>
          <w:sz w:val="24"/>
        </w:rPr>
      </w:pPr>
    </w:p>
    <w:p w:rsidR="00A353DD" w:rsidRPr="00642E8E" w:rsidRDefault="007F6406" w:rsidP="003A48F5">
      <w:pPr>
        <w:pStyle w:val="a7"/>
        <w:numPr>
          <w:ilvl w:val="1"/>
          <w:numId w:val="37"/>
        </w:numPr>
        <w:tabs>
          <w:tab w:val="left" w:pos="1276"/>
        </w:tabs>
        <w:spacing w:after="0" w:line="240" w:lineRule="auto"/>
        <w:ind w:left="0" w:firstLine="720"/>
        <w:jc w:val="both"/>
        <w:rPr>
          <w:rFonts w:ascii="Tahoma" w:hAnsi="Tahoma" w:cs="Tahoma"/>
          <w:sz w:val="24"/>
        </w:rPr>
      </w:pPr>
      <w:r w:rsidRPr="00642E8E">
        <w:rPr>
          <w:rFonts w:ascii="Tahoma" w:hAnsi="Tahoma" w:cs="Tahoma"/>
          <w:sz w:val="24"/>
        </w:rPr>
        <w:t>За неисполнение или ненадлежащее исполнение обязательств, предусмотренных данным Договором, Стороны несут ответственность в соответствии с действующим законодательством Российской Федерации.</w:t>
      </w:r>
    </w:p>
    <w:p w:rsidR="00A353DD" w:rsidRPr="00642E8E" w:rsidRDefault="007F6406" w:rsidP="003A48F5">
      <w:pPr>
        <w:pStyle w:val="a7"/>
        <w:numPr>
          <w:ilvl w:val="1"/>
          <w:numId w:val="37"/>
        </w:numPr>
        <w:tabs>
          <w:tab w:val="left" w:pos="1276"/>
        </w:tabs>
        <w:spacing w:after="0" w:line="240" w:lineRule="auto"/>
        <w:ind w:left="0" w:firstLine="720"/>
        <w:jc w:val="both"/>
        <w:rPr>
          <w:rFonts w:ascii="Tahoma" w:hAnsi="Tahoma" w:cs="Tahoma"/>
          <w:sz w:val="24"/>
        </w:rPr>
      </w:pPr>
      <w:r w:rsidRPr="00642E8E">
        <w:rPr>
          <w:rFonts w:ascii="Tahoma" w:hAnsi="Tahoma" w:cs="Tahoma"/>
          <w:sz w:val="24"/>
        </w:rPr>
        <w:t>Ответственность Исполнителя:</w:t>
      </w:r>
    </w:p>
    <w:p w:rsidR="007F6406" w:rsidRPr="00642E8E" w:rsidRDefault="00662EB5" w:rsidP="003A48F5">
      <w:pPr>
        <w:spacing w:after="0" w:line="240" w:lineRule="auto"/>
        <w:ind w:firstLine="720"/>
        <w:jc w:val="both"/>
        <w:rPr>
          <w:rFonts w:ascii="Tahoma" w:hAnsi="Tahoma" w:cs="Tahoma"/>
          <w:sz w:val="24"/>
        </w:rPr>
      </w:pPr>
      <w:r w:rsidRPr="00662EB5">
        <w:rPr>
          <w:rFonts w:ascii="Tahoma" w:hAnsi="Tahoma" w:cs="Tahoma"/>
          <w:sz w:val="24"/>
        </w:rPr>
        <w:t>8</w:t>
      </w:r>
      <w:r w:rsidR="003A48F5" w:rsidRPr="00642E8E">
        <w:rPr>
          <w:rFonts w:ascii="Tahoma" w:hAnsi="Tahoma" w:cs="Tahoma"/>
          <w:sz w:val="24"/>
        </w:rPr>
        <w:t xml:space="preserve">.2.1. </w:t>
      </w:r>
      <w:r w:rsidR="007F6406" w:rsidRPr="00642E8E">
        <w:rPr>
          <w:rFonts w:ascii="Tahoma" w:hAnsi="Tahoma" w:cs="Tahoma"/>
          <w:sz w:val="24"/>
        </w:rPr>
        <w:t xml:space="preserve">В случае некачественного оказания Услуг по настоящему Договору Исполнитель уплачивает Заказчику </w:t>
      </w:r>
      <w:r w:rsidR="0004584C" w:rsidRPr="00642E8E">
        <w:rPr>
          <w:rFonts w:ascii="Tahoma" w:hAnsi="Tahoma" w:cs="Tahoma"/>
          <w:sz w:val="24"/>
        </w:rPr>
        <w:t>пени</w:t>
      </w:r>
      <w:r w:rsidR="007F6406" w:rsidRPr="00642E8E">
        <w:rPr>
          <w:rFonts w:ascii="Tahoma" w:hAnsi="Tahoma" w:cs="Tahoma"/>
          <w:sz w:val="24"/>
        </w:rPr>
        <w:t xml:space="preserve"> в размере 0,1% (ноль целых одна десятая процента) от стоимости некачественно оказанных на соответствующем этапе </w:t>
      </w:r>
      <w:r w:rsidR="00F07F0A" w:rsidRPr="00642E8E">
        <w:rPr>
          <w:rFonts w:ascii="Tahoma" w:hAnsi="Tahoma" w:cs="Tahoma"/>
          <w:sz w:val="24"/>
        </w:rPr>
        <w:t>У</w:t>
      </w:r>
      <w:r w:rsidR="007F6406" w:rsidRPr="00642E8E">
        <w:rPr>
          <w:rFonts w:ascii="Tahoma" w:hAnsi="Tahoma" w:cs="Tahoma"/>
          <w:sz w:val="24"/>
        </w:rPr>
        <w:t xml:space="preserve">слуг (п. </w:t>
      </w:r>
      <w:r w:rsidRPr="00662EB5">
        <w:rPr>
          <w:rFonts w:ascii="Tahoma" w:hAnsi="Tahoma" w:cs="Tahoma"/>
          <w:sz w:val="24"/>
        </w:rPr>
        <w:t>4</w:t>
      </w:r>
      <w:r w:rsidR="007F6406" w:rsidRPr="00642E8E">
        <w:rPr>
          <w:rFonts w:ascii="Tahoma" w:hAnsi="Tahoma" w:cs="Tahoma"/>
          <w:sz w:val="24"/>
        </w:rPr>
        <w:t xml:space="preserve">.2. Договора) за каждый день задержки сроков устранения недостатков, указанных в </w:t>
      </w:r>
      <w:r w:rsidR="00D17D9E" w:rsidRPr="00642E8E">
        <w:rPr>
          <w:rFonts w:ascii="Tahoma" w:hAnsi="Tahoma" w:cs="Tahoma"/>
          <w:sz w:val="24"/>
        </w:rPr>
        <w:t>а</w:t>
      </w:r>
      <w:r w:rsidR="007F6406" w:rsidRPr="00642E8E">
        <w:rPr>
          <w:rFonts w:ascii="Tahoma" w:hAnsi="Tahoma" w:cs="Tahoma"/>
          <w:sz w:val="24"/>
        </w:rPr>
        <w:t xml:space="preserve">кте о недостатках (п. </w:t>
      </w:r>
      <w:r w:rsidRPr="00662EB5">
        <w:rPr>
          <w:rFonts w:ascii="Tahoma" w:hAnsi="Tahoma" w:cs="Tahoma"/>
          <w:sz w:val="24"/>
        </w:rPr>
        <w:t>3</w:t>
      </w:r>
      <w:r w:rsidR="007F6406" w:rsidRPr="00642E8E">
        <w:rPr>
          <w:rFonts w:ascii="Tahoma" w:hAnsi="Tahoma" w:cs="Tahoma"/>
          <w:sz w:val="24"/>
        </w:rPr>
        <w:t>.</w:t>
      </w:r>
      <w:r w:rsidRPr="00662EB5">
        <w:rPr>
          <w:rFonts w:ascii="Tahoma" w:hAnsi="Tahoma" w:cs="Tahoma"/>
          <w:sz w:val="24"/>
        </w:rPr>
        <w:t>5</w:t>
      </w:r>
      <w:r w:rsidR="007F6406" w:rsidRPr="00642E8E">
        <w:rPr>
          <w:rFonts w:ascii="Tahoma" w:hAnsi="Tahoma" w:cs="Tahoma"/>
          <w:sz w:val="24"/>
        </w:rPr>
        <w:t xml:space="preserve">. Договора), но не более 10% (десяти процентов) от стоимости Договора, указанной в п. </w:t>
      </w:r>
      <w:r w:rsidRPr="00662EB5">
        <w:rPr>
          <w:rFonts w:ascii="Tahoma" w:hAnsi="Tahoma" w:cs="Tahoma"/>
          <w:sz w:val="24"/>
        </w:rPr>
        <w:t>4</w:t>
      </w:r>
      <w:r w:rsidR="00B51E04" w:rsidRPr="00642E8E">
        <w:rPr>
          <w:rFonts w:ascii="Tahoma" w:hAnsi="Tahoma" w:cs="Tahoma"/>
          <w:sz w:val="24"/>
        </w:rPr>
        <w:t>.</w:t>
      </w:r>
      <w:r w:rsidR="007F6406" w:rsidRPr="00642E8E">
        <w:rPr>
          <w:rFonts w:ascii="Tahoma" w:hAnsi="Tahoma" w:cs="Tahoma"/>
          <w:sz w:val="24"/>
        </w:rPr>
        <w:t>1.</w:t>
      </w:r>
      <w:r w:rsidR="00B51E04" w:rsidRPr="00642E8E">
        <w:rPr>
          <w:rFonts w:ascii="Tahoma" w:hAnsi="Tahoma" w:cs="Tahoma"/>
          <w:sz w:val="24"/>
        </w:rPr>
        <w:t xml:space="preserve"> Договора.</w:t>
      </w:r>
    </w:p>
    <w:p w:rsidR="00020FEE" w:rsidRPr="00662EB5" w:rsidRDefault="00020FEE" w:rsidP="00662EB5">
      <w:pPr>
        <w:pStyle w:val="a7"/>
        <w:numPr>
          <w:ilvl w:val="2"/>
          <w:numId w:val="45"/>
        </w:numPr>
        <w:spacing w:after="0" w:line="240" w:lineRule="auto"/>
        <w:ind w:left="0" w:firstLine="709"/>
        <w:jc w:val="both"/>
        <w:rPr>
          <w:rFonts w:ascii="Tahoma" w:hAnsi="Tahoma" w:cs="Tahoma"/>
          <w:sz w:val="24"/>
        </w:rPr>
      </w:pPr>
      <w:r w:rsidRPr="00662EB5">
        <w:rPr>
          <w:rFonts w:ascii="Tahoma" w:hAnsi="Tahoma" w:cs="Tahoma"/>
          <w:sz w:val="24"/>
        </w:rPr>
        <w:t xml:space="preserve">За неисполнение, несвоевременное или ненадлежащее исполнение обязанности по предоставлению счетов-фактур, актов, первичной учетной документации Исполнитель уплачивает Заказчику неустойку (пени) в размере 0,2% (ноль целых две десятых процента) от стоимости оказанных Услуг, </w:t>
      </w:r>
      <w:r w:rsidR="0004584C" w:rsidRPr="00662EB5">
        <w:rPr>
          <w:rFonts w:ascii="Tahoma" w:hAnsi="Tahoma" w:cs="Tahoma"/>
          <w:sz w:val="24"/>
        </w:rPr>
        <w:t xml:space="preserve">к которой относятся документы, за каждый день не предоставления надлежащего документа, </w:t>
      </w:r>
      <w:r w:rsidRPr="00662EB5">
        <w:rPr>
          <w:rFonts w:ascii="Tahoma" w:hAnsi="Tahoma" w:cs="Tahoma"/>
          <w:sz w:val="24"/>
        </w:rPr>
        <w:t xml:space="preserve"> но не менее 10 000 (</w:t>
      </w:r>
      <w:r w:rsidR="006924E7" w:rsidRPr="00662EB5">
        <w:rPr>
          <w:rFonts w:ascii="Tahoma" w:hAnsi="Tahoma" w:cs="Tahoma"/>
          <w:sz w:val="24"/>
        </w:rPr>
        <w:t>д</w:t>
      </w:r>
      <w:r w:rsidRPr="00662EB5">
        <w:rPr>
          <w:rFonts w:ascii="Tahoma" w:hAnsi="Tahoma" w:cs="Tahoma"/>
          <w:sz w:val="24"/>
        </w:rPr>
        <w:t>есяти тысяч) рублей, а также все убытки (включая неустойки и штрафы по решению налогового органа) вследствие такого неисполнения (несвоевременного исполнения, ненадлежащего исполнения), сверх неустойки. Оплата неустойки не исключает необходимость выполнения Исполнителем обязанности по предоставлению вышеуказанных документов.</w:t>
      </w:r>
    </w:p>
    <w:p w:rsidR="00020FEE" w:rsidRPr="00662EB5" w:rsidRDefault="00020FEE" w:rsidP="00662EB5">
      <w:pPr>
        <w:pStyle w:val="a7"/>
        <w:numPr>
          <w:ilvl w:val="2"/>
          <w:numId w:val="45"/>
        </w:numPr>
        <w:spacing w:after="0" w:line="240" w:lineRule="auto"/>
        <w:ind w:left="0" w:firstLine="709"/>
        <w:jc w:val="both"/>
        <w:rPr>
          <w:rFonts w:ascii="Tahoma" w:hAnsi="Tahoma" w:cs="Tahoma"/>
          <w:sz w:val="24"/>
        </w:rPr>
      </w:pPr>
      <w:r w:rsidRPr="00662EB5">
        <w:rPr>
          <w:rFonts w:ascii="Tahoma" w:hAnsi="Tahoma" w:cs="Tahoma"/>
          <w:sz w:val="24"/>
        </w:rPr>
        <w:t xml:space="preserve">В случае если Исполнитель, без согласования с Заказчиком, не приступил к оказанию Услуг в согласованные Сторонами сроки и/или прекратил оказание Услуг раньше установленного Договором срока (п. </w:t>
      </w:r>
      <w:r w:rsidR="00662EB5" w:rsidRPr="00662EB5">
        <w:rPr>
          <w:rFonts w:ascii="Tahoma" w:hAnsi="Tahoma" w:cs="Tahoma"/>
          <w:sz w:val="24"/>
        </w:rPr>
        <w:t>1</w:t>
      </w:r>
      <w:r w:rsidRPr="00662EB5">
        <w:rPr>
          <w:rFonts w:ascii="Tahoma" w:hAnsi="Tahoma" w:cs="Tahoma"/>
          <w:sz w:val="24"/>
        </w:rPr>
        <w:t>.3. Договора), Исполнитель, по требованию Заказчика, обязан уплатить Заказчику штраф в размере 100 000 (ста тысяч) рублей.</w:t>
      </w:r>
    </w:p>
    <w:p w:rsidR="00020FEE" w:rsidRPr="00642E8E" w:rsidRDefault="00020FEE" w:rsidP="003A48F5">
      <w:pPr>
        <w:pStyle w:val="a7"/>
        <w:spacing w:after="0" w:line="240" w:lineRule="auto"/>
        <w:ind w:left="0" w:firstLine="720"/>
        <w:jc w:val="both"/>
        <w:rPr>
          <w:rFonts w:ascii="Tahoma" w:hAnsi="Tahoma" w:cs="Tahoma"/>
          <w:sz w:val="24"/>
        </w:rPr>
      </w:pPr>
      <w:r w:rsidRPr="00642E8E">
        <w:rPr>
          <w:rFonts w:ascii="Tahoma" w:hAnsi="Tahoma" w:cs="Tahoma"/>
          <w:sz w:val="24"/>
        </w:rPr>
        <w:t xml:space="preserve">В случае оплаты Услуг на условиях </w:t>
      </w:r>
      <w:proofErr w:type="spellStart"/>
      <w:r w:rsidRPr="00642E8E">
        <w:rPr>
          <w:rFonts w:ascii="Tahoma" w:hAnsi="Tahoma" w:cs="Tahoma"/>
          <w:sz w:val="24"/>
        </w:rPr>
        <w:t>постоплаты</w:t>
      </w:r>
      <w:proofErr w:type="spellEnd"/>
      <w:r w:rsidRPr="00642E8E">
        <w:rPr>
          <w:rFonts w:ascii="Tahoma" w:hAnsi="Tahoma" w:cs="Tahoma"/>
          <w:sz w:val="24"/>
        </w:rPr>
        <w:t xml:space="preserve"> (п. </w:t>
      </w:r>
      <w:r w:rsidR="00662EB5" w:rsidRPr="00662EB5">
        <w:rPr>
          <w:rFonts w:ascii="Tahoma" w:hAnsi="Tahoma" w:cs="Tahoma"/>
          <w:sz w:val="24"/>
        </w:rPr>
        <w:t>4</w:t>
      </w:r>
      <w:r w:rsidRPr="00642E8E">
        <w:rPr>
          <w:rFonts w:ascii="Tahoma" w:hAnsi="Tahoma" w:cs="Tahoma"/>
          <w:sz w:val="24"/>
        </w:rPr>
        <w:t>.5. Договора), соответственно уменьшается стоимость оказан</w:t>
      </w:r>
      <w:r w:rsidR="0094647B" w:rsidRPr="00642E8E">
        <w:rPr>
          <w:rFonts w:ascii="Tahoma" w:hAnsi="Tahoma" w:cs="Tahoma"/>
          <w:sz w:val="24"/>
        </w:rPr>
        <w:t>ных</w:t>
      </w:r>
      <w:r w:rsidRPr="00642E8E">
        <w:rPr>
          <w:rFonts w:ascii="Tahoma" w:hAnsi="Tahoma" w:cs="Tahoma"/>
          <w:sz w:val="24"/>
        </w:rPr>
        <w:t xml:space="preserve"> Услуг (</w:t>
      </w:r>
      <w:r w:rsidR="00936ECA" w:rsidRPr="00642E8E">
        <w:rPr>
          <w:rFonts w:ascii="Tahoma" w:hAnsi="Tahoma" w:cs="Tahoma"/>
          <w:sz w:val="24"/>
        </w:rPr>
        <w:t>п.</w:t>
      </w:r>
      <w:r w:rsidRPr="00642E8E">
        <w:rPr>
          <w:rFonts w:ascii="Tahoma" w:hAnsi="Tahoma" w:cs="Tahoma"/>
          <w:sz w:val="24"/>
        </w:rPr>
        <w:t xml:space="preserve"> </w:t>
      </w:r>
      <w:r w:rsidR="00662EB5" w:rsidRPr="00662EB5">
        <w:rPr>
          <w:rFonts w:ascii="Tahoma" w:hAnsi="Tahoma" w:cs="Tahoma"/>
          <w:sz w:val="24"/>
        </w:rPr>
        <w:t>4</w:t>
      </w:r>
      <w:r w:rsidRPr="00642E8E">
        <w:rPr>
          <w:rFonts w:ascii="Tahoma" w:hAnsi="Tahoma" w:cs="Tahoma"/>
          <w:sz w:val="24"/>
        </w:rPr>
        <w:t>.2. Договора) в отчётном периоде.</w:t>
      </w:r>
    </w:p>
    <w:p w:rsidR="00020FEE" w:rsidRPr="00642E8E" w:rsidRDefault="00020FEE" w:rsidP="003A48F5">
      <w:pPr>
        <w:pStyle w:val="a7"/>
        <w:spacing w:after="0" w:line="240" w:lineRule="auto"/>
        <w:ind w:left="0" w:firstLine="720"/>
        <w:jc w:val="both"/>
        <w:rPr>
          <w:rFonts w:ascii="Tahoma" w:hAnsi="Tahoma" w:cs="Tahoma"/>
          <w:sz w:val="24"/>
        </w:rPr>
      </w:pPr>
      <w:r w:rsidRPr="00642E8E">
        <w:rPr>
          <w:rFonts w:ascii="Tahoma" w:hAnsi="Tahoma" w:cs="Tahoma"/>
          <w:sz w:val="24"/>
        </w:rPr>
        <w:t xml:space="preserve">В случае оплаты Услуг на условиях предоплаты (п. </w:t>
      </w:r>
      <w:r w:rsidR="00662EB5" w:rsidRPr="00662EB5">
        <w:rPr>
          <w:rFonts w:ascii="Tahoma" w:hAnsi="Tahoma" w:cs="Tahoma"/>
          <w:sz w:val="24"/>
        </w:rPr>
        <w:t>4</w:t>
      </w:r>
      <w:r w:rsidRPr="00642E8E">
        <w:rPr>
          <w:rFonts w:ascii="Tahoma" w:hAnsi="Tahoma" w:cs="Tahoma"/>
          <w:sz w:val="24"/>
        </w:rPr>
        <w:t xml:space="preserve">.6. Договора) </w:t>
      </w:r>
      <w:r w:rsidRPr="00642E8E">
        <w:rPr>
          <w:rFonts w:ascii="Tahoma" w:hAnsi="Tahoma" w:cs="Tahoma"/>
          <w:iCs/>
          <w:sz w:val="24"/>
        </w:rPr>
        <w:t>Исполнитель обязан возвратить аванс или остаток аванса, не покрытый выполненными и принятыми Заказчиком по Акту</w:t>
      </w:r>
      <w:r w:rsidR="006254AE">
        <w:rPr>
          <w:rFonts w:ascii="Tahoma" w:hAnsi="Tahoma" w:cs="Tahoma"/>
          <w:iCs/>
          <w:sz w:val="24"/>
        </w:rPr>
        <w:t>/УПД</w:t>
      </w:r>
      <w:r w:rsidRPr="00642E8E">
        <w:rPr>
          <w:rFonts w:ascii="Tahoma" w:hAnsi="Tahoma" w:cs="Tahoma"/>
          <w:iCs/>
          <w:sz w:val="24"/>
        </w:rPr>
        <w:t xml:space="preserve"> Услугами, в срок не позднее 5 (пяти) рабочих дней со дня получения письменного требования Заказчика об этом.</w:t>
      </w:r>
    </w:p>
    <w:p w:rsidR="00020FEE" w:rsidRPr="00642E8E" w:rsidRDefault="007A5CEA" w:rsidP="00662EB5">
      <w:pPr>
        <w:pStyle w:val="a7"/>
        <w:numPr>
          <w:ilvl w:val="2"/>
          <w:numId w:val="45"/>
        </w:numPr>
        <w:spacing w:after="0" w:line="240" w:lineRule="auto"/>
        <w:ind w:left="0" w:firstLine="720"/>
        <w:jc w:val="both"/>
        <w:rPr>
          <w:rFonts w:ascii="Tahoma" w:hAnsi="Tahoma" w:cs="Tahoma"/>
          <w:sz w:val="24"/>
        </w:rPr>
      </w:pPr>
      <w:r w:rsidRPr="00642E8E">
        <w:rPr>
          <w:rFonts w:ascii="Tahoma" w:hAnsi="Tahoma" w:cs="Tahoma"/>
          <w:sz w:val="24"/>
        </w:rPr>
        <w:t xml:space="preserve">За нарушение сроков, указанных в </w:t>
      </w:r>
      <w:r w:rsidR="00C122C2" w:rsidRPr="00642E8E">
        <w:rPr>
          <w:rFonts w:ascii="Tahoma" w:hAnsi="Tahoma" w:cs="Tahoma"/>
          <w:sz w:val="24"/>
        </w:rPr>
        <w:t>а</w:t>
      </w:r>
      <w:r w:rsidRPr="00642E8E">
        <w:rPr>
          <w:rFonts w:ascii="Tahoma" w:hAnsi="Tahoma" w:cs="Tahoma"/>
          <w:sz w:val="24"/>
        </w:rPr>
        <w:t xml:space="preserve">кте о недостатках и в </w:t>
      </w:r>
      <w:r w:rsidR="007A0D84" w:rsidRPr="00642E8E">
        <w:rPr>
          <w:rFonts w:ascii="Tahoma" w:hAnsi="Tahoma" w:cs="Tahoma"/>
          <w:sz w:val="24"/>
        </w:rPr>
        <w:t>ак</w:t>
      </w:r>
      <w:r w:rsidRPr="00642E8E">
        <w:rPr>
          <w:rFonts w:ascii="Tahoma" w:hAnsi="Tahoma" w:cs="Tahoma"/>
          <w:sz w:val="24"/>
        </w:rPr>
        <w:t xml:space="preserve">те о дефектах (пункт </w:t>
      </w:r>
      <w:r w:rsidR="00662EB5" w:rsidRPr="00662EB5">
        <w:rPr>
          <w:rFonts w:ascii="Tahoma" w:hAnsi="Tahoma" w:cs="Tahoma"/>
          <w:sz w:val="24"/>
        </w:rPr>
        <w:t>6</w:t>
      </w:r>
      <w:r w:rsidRPr="00642E8E">
        <w:rPr>
          <w:rFonts w:ascii="Tahoma" w:hAnsi="Tahoma" w:cs="Tahoma"/>
          <w:sz w:val="24"/>
        </w:rPr>
        <w:t>.4. Договора)</w:t>
      </w:r>
      <w:r w:rsidR="00157939">
        <w:rPr>
          <w:rFonts w:ascii="Tahoma" w:hAnsi="Tahoma" w:cs="Tahoma"/>
          <w:sz w:val="24"/>
        </w:rPr>
        <w:t>,</w:t>
      </w:r>
      <w:r w:rsidRPr="00642E8E">
        <w:rPr>
          <w:rFonts w:ascii="Tahoma" w:hAnsi="Tahoma" w:cs="Tahoma"/>
          <w:sz w:val="24"/>
        </w:rPr>
        <w:t xml:space="preserve"> Исполнитель уплачивает Заказчику штраф в размере 0,1% (ноль целых одна десятая процента) от стоимости некачественно оказанных на соответствующем этапе Услуг (п. </w:t>
      </w:r>
      <w:r w:rsidR="00662EB5" w:rsidRPr="00662EB5">
        <w:rPr>
          <w:rFonts w:ascii="Tahoma" w:hAnsi="Tahoma" w:cs="Tahoma"/>
          <w:sz w:val="24"/>
        </w:rPr>
        <w:t>4</w:t>
      </w:r>
      <w:r w:rsidRPr="00642E8E">
        <w:rPr>
          <w:rFonts w:ascii="Tahoma" w:hAnsi="Tahoma" w:cs="Tahoma"/>
          <w:sz w:val="24"/>
        </w:rPr>
        <w:t xml:space="preserve">.2. Договора) за каждый день задержки сроков устранения дефектов, но не более 10% (десяти процентов) от общей стоимости Услуг, указанной в п. </w:t>
      </w:r>
      <w:r w:rsidR="00662EB5" w:rsidRPr="00662EB5">
        <w:rPr>
          <w:rFonts w:ascii="Tahoma" w:hAnsi="Tahoma" w:cs="Tahoma"/>
          <w:sz w:val="24"/>
        </w:rPr>
        <w:t>4</w:t>
      </w:r>
      <w:r w:rsidR="006F7DBE" w:rsidRPr="00642E8E">
        <w:rPr>
          <w:rFonts w:ascii="Tahoma" w:hAnsi="Tahoma" w:cs="Tahoma"/>
          <w:sz w:val="24"/>
        </w:rPr>
        <w:t>.</w:t>
      </w:r>
      <w:r w:rsidRPr="00642E8E">
        <w:rPr>
          <w:rFonts w:ascii="Tahoma" w:hAnsi="Tahoma" w:cs="Tahoma"/>
          <w:sz w:val="24"/>
        </w:rPr>
        <w:t>1. Договора.</w:t>
      </w:r>
    </w:p>
    <w:p w:rsidR="007A5CEA" w:rsidRPr="00642E8E" w:rsidRDefault="007A5CEA" w:rsidP="00662EB5">
      <w:pPr>
        <w:pStyle w:val="a7"/>
        <w:numPr>
          <w:ilvl w:val="2"/>
          <w:numId w:val="45"/>
        </w:numPr>
        <w:spacing w:after="0" w:line="240" w:lineRule="auto"/>
        <w:ind w:left="0" w:firstLine="720"/>
        <w:jc w:val="both"/>
        <w:rPr>
          <w:rFonts w:ascii="Tahoma" w:hAnsi="Tahoma" w:cs="Tahoma"/>
          <w:sz w:val="24"/>
        </w:rPr>
      </w:pPr>
      <w:r w:rsidRPr="00642E8E">
        <w:rPr>
          <w:rFonts w:ascii="Tahoma" w:hAnsi="Tahoma" w:cs="Tahoma"/>
          <w:iCs/>
          <w:sz w:val="24"/>
        </w:rPr>
        <w:t xml:space="preserve">В случае привлечения для оказания Услуг субподрядчиков, не согласованных с Заказчиком в порядке, предусмотренным в п. </w:t>
      </w:r>
      <w:r w:rsidR="00662EB5" w:rsidRPr="00662EB5">
        <w:rPr>
          <w:rFonts w:ascii="Tahoma" w:hAnsi="Tahoma" w:cs="Tahoma"/>
          <w:iCs/>
          <w:sz w:val="24"/>
        </w:rPr>
        <w:t>2</w:t>
      </w:r>
      <w:r w:rsidR="007A0D84" w:rsidRPr="00642E8E">
        <w:rPr>
          <w:rFonts w:ascii="Tahoma" w:hAnsi="Tahoma" w:cs="Tahoma"/>
          <w:iCs/>
          <w:sz w:val="24"/>
        </w:rPr>
        <w:t>.3.2.</w:t>
      </w:r>
      <w:r w:rsidR="00F07F0A" w:rsidRPr="00642E8E">
        <w:rPr>
          <w:rFonts w:ascii="Tahoma" w:hAnsi="Tahoma" w:cs="Tahoma"/>
          <w:iCs/>
          <w:sz w:val="24"/>
        </w:rPr>
        <w:t xml:space="preserve"> Договора</w:t>
      </w:r>
      <w:r w:rsidRPr="00642E8E">
        <w:rPr>
          <w:rFonts w:ascii="Tahoma" w:hAnsi="Tahoma" w:cs="Tahoma"/>
          <w:iCs/>
          <w:sz w:val="24"/>
        </w:rPr>
        <w:t xml:space="preserve">, </w:t>
      </w:r>
      <w:r w:rsidRPr="00642E8E">
        <w:rPr>
          <w:rFonts w:ascii="Tahoma" w:hAnsi="Tahoma" w:cs="Tahoma"/>
          <w:iCs/>
          <w:sz w:val="24"/>
        </w:rPr>
        <w:lastRenderedPageBreak/>
        <w:t xml:space="preserve">Исполнитель уплачивает Заказчику штраф в размере 0,1% (ноль целых одна десятая процента) от стоимости оказания Услуг в соответствующий период (п. </w:t>
      </w:r>
      <w:r w:rsidR="00662EB5" w:rsidRPr="000607D6">
        <w:rPr>
          <w:rFonts w:ascii="Tahoma" w:hAnsi="Tahoma" w:cs="Tahoma"/>
          <w:iCs/>
          <w:sz w:val="24"/>
        </w:rPr>
        <w:t>4</w:t>
      </w:r>
      <w:r w:rsidRPr="00642E8E">
        <w:rPr>
          <w:rFonts w:ascii="Tahoma" w:hAnsi="Tahoma" w:cs="Tahoma"/>
          <w:iCs/>
          <w:sz w:val="24"/>
        </w:rPr>
        <w:t>.2. Договора) за каждый случай привлечения не согласованного субподрядчика</w:t>
      </w:r>
      <w:r w:rsidRPr="00642E8E">
        <w:rPr>
          <w:rFonts w:ascii="Tahoma" w:hAnsi="Tahoma" w:cs="Tahoma"/>
          <w:sz w:val="24"/>
        </w:rPr>
        <w:t>.</w:t>
      </w:r>
    </w:p>
    <w:p w:rsidR="007A5CEA" w:rsidRPr="00642E8E" w:rsidRDefault="007A5CEA" w:rsidP="00662EB5">
      <w:pPr>
        <w:pStyle w:val="a7"/>
        <w:numPr>
          <w:ilvl w:val="2"/>
          <w:numId w:val="45"/>
        </w:numPr>
        <w:tabs>
          <w:tab w:val="left" w:pos="1276"/>
        </w:tabs>
        <w:spacing w:after="0" w:line="240" w:lineRule="auto"/>
        <w:ind w:left="0" w:firstLine="709"/>
        <w:jc w:val="both"/>
        <w:rPr>
          <w:rFonts w:ascii="Tahoma" w:hAnsi="Tahoma" w:cs="Tahoma"/>
          <w:sz w:val="24"/>
        </w:rPr>
      </w:pPr>
      <w:r w:rsidRPr="00642E8E">
        <w:rPr>
          <w:rFonts w:ascii="Tahoma" w:hAnsi="Tahoma" w:cs="Tahoma"/>
          <w:sz w:val="24"/>
        </w:rPr>
        <w:t xml:space="preserve">В случае если Исполнитель (в </w:t>
      </w:r>
      <w:proofErr w:type="spellStart"/>
      <w:r w:rsidRPr="00642E8E">
        <w:rPr>
          <w:rFonts w:ascii="Tahoma" w:hAnsi="Tahoma" w:cs="Tahoma"/>
          <w:sz w:val="24"/>
        </w:rPr>
        <w:t>т.ч</w:t>
      </w:r>
      <w:proofErr w:type="spellEnd"/>
      <w:r w:rsidRPr="00642E8E">
        <w:rPr>
          <w:rFonts w:ascii="Tahoma" w:hAnsi="Tahoma" w:cs="Tahoma"/>
          <w:sz w:val="24"/>
        </w:rPr>
        <w:t xml:space="preserve">. привлеченные им третьи лица) причинил ущерб имуществу Заказчика, Исполнитель несёт ответственность согласно Разделу </w:t>
      </w:r>
      <w:r w:rsidR="000607D6" w:rsidRPr="000607D6">
        <w:rPr>
          <w:rFonts w:ascii="Tahoma" w:hAnsi="Tahoma" w:cs="Tahoma"/>
          <w:sz w:val="24"/>
        </w:rPr>
        <w:t>8</w:t>
      </w:r>
      <w:r w:rsidRPr="00642E8E">
        <w:rPr>
          <w:rFonts w:ascii="Tahoma" w:hAnsi="Tahoma" w:cs="Tahoma"/>
          <w:sz w:val="24"/>
        </w:rPr>
        <w:t xml:space="preserve"> Договора, а также обязан уплатить штраф в размере 10% от общей стоимости Услуг, указанной в п. </w:t>
      </w:r>
      <w:r w:rsidR="000607D6" w:rsidRPr="000607D6">
        <w:rPr>
          <w:rFonts w:ascii="Tahoma" w:hAnsi="Tahoma" w:cs="Tahoma"/>
          <w:sz w:val="24"/>
        </w:rPr>
        <w:t>4</w:t>
      </w:r>
      <w:r w:rsidRPr="00642E8E">
        <w:rPr>
          <w:rFonts w:ascii="Tahoma" w:hAnsi="Tahoma" w:cs="Tahoma"/>
          <w:sz w:val="24"/>
        </w:rPr>
        <w:t>.1. Договора.</w:t>
      </w:r>
    </w:p>
    <w:p w:rsidR="007A5CEA" w:rsidRPr="00642E8E" w:rsidRDefault="007A5CEA" w:rsidP="00662EB5">
      <w:pPr>
        <w:pStyle w:val="a7"/>
        <w:numPr>
          <w:ilvl w:val="2"/>
          <w:numId w:val="45"/>
        </w:numPr>
        <w:spacing w:after="0" w:line="240" w:lineRule="auto"/>
        <w:ind w:left="0" w:firstLine="709"/>
        <w:jc w:val="both"/>
        <w:rPr>
          <w:rFonts w:ascii="Tahoma" w:hAnsi="Tahoma" w:cs="Tahoma"/>
          <w:sz w:val="24"/>
        </w:rPr>
      </w:pPr>
      <w:r w:rsidRPr="00642E8E">
        <w:rPr>
          <w:rFonts w:ascii="Tahoma" w:hAnsi="Tahoma" w:cs="Tahoma"/>
          <w:sz w:val="24"/>
        </w:rPr>
        <w:t xml:space="preserve">В случае, если из-за виновных действий Исполнителя (в </w:t>
      </w:r>
      <w:proofErr w:type="spellStart"/>
      <w:r w:rsidRPr="00642E8E">
        <w:rPr>
          <w:rFonts w:ascii="Tahoma" w:hAnsi="Tahoma" w:cs="Tahoma"/>
          <w:sz w:val="24"/>
        </w:rPr>
        <w:t>т.ч</w:t>
      </w:r>
      <w:proofErr w:type="spellEnd"/>
      <w:r w:rsidRPr="00642E8E">
        <w:rPr>
          <w:rFonts w:ascii="Tahoma" w:hAnsi="Tahoma" w:cs="Tahoma"/>
          <w:sz w:val="24"/>
        </w:rPr>
        <w:t>. привлеченных им третьих лиц) произошёл простой Обогатительной фабрики, Исполнитель обязан возместить Заказчику все документально подтверждённые убытки и уплатить штраф в размере 10%</w:t>
      </w:r>
      <w:r w:rsidR="0094647B" w:rsidRPr="00642E8E">
        <w:rPr>
          <w:rFonts w:ascii="Tahoma" w:hAnsi="Tahoma" w:cs="Tahoma"/>
          <w:sz w:val="24"/>
        </w:rPr>
        <w:t xml:space="preserve"> (десять процентов)</w:t>
      </w:r>
      <w:r w:rsidRPr="00642E8E">
        <w:rPr>
          <w:rFonts w:ascii="Tahoma" w:hAnsi="Tahoma" w:cs="Tahoma"/>
          <w:sz w:val="24"/>
        </w:rPr>
        <w:t xml:space="preserve"> от общей стоимости Услуг, указанной в п. </w:t>
      </w:r>
      <w:r w:rsidR="000607D6" w:rsidRPr="000607D6">
        <w:rPr>
          <w:rFonts w:ascii="Tahoma" w:hAnsi="Tahoma" w:cs="Tahoma"/>
          <w:sz w:val="24"/>
        </w:rPr>
        <w:t>4</w:t>
      </w:r>
      <w:r w:rsidRPr="00642E8E">
        <w:rPr>
          <w:rFonts w:ascii="Tahoma" w:hAnsi="Tahoma" w:cs="Tahoma"/>
          <w:sz w:val="24"/>
        </w:rPr>
        <w:t>.1. Договора.</w:t>
      </w:r>
    </w:p>
    <w:p w:rsidR="00A353DD" w:rsidRPr="00642E8E" w:rsidRDefault="00BA07D4" w:rsidP="00662EB5">
      <w:pPr>
        <w:pStyle w:val="a7"/>
        <w:numPr>
          <w:ilvl w:val="1"/>
          <w:numId w:val="45"/>
        </w:numPr>
        <w:tabs>
          <w:tab w:val="left" w:pos="1276"/>
        </w:tabs>
        <w:spacing w:after="0" w:line="240" w:lineRule="auto"/>
        <w:ind w:left="0" w:firstLine="709"/>
        <w:jc w:val="both"/>
        <w:rPr>
          <w:rFonts w:ascii="Tahoma" w:hAnsi="Tahoma" w:cs="Tahoma"/>
          <w:sz w:val="24"/>
        </w:rPr>
      </w:pPr>
      <w:r w:rsidRPr="00642E8E">
        <w:rPr>
          <w:rFonts w:ascii="Tahoma" w:hAnsi="Tahoma" w:cs="Tahoma"/>
          <w:sz w:val="24"/>
        </w:rPr>
        <w:t>Ответственность Заказчика:</w:t>
      </w:r>
    </w:p>
    <w:p w:rsidR="00BA07D4" w:rsidRPr="00642E8E" w:rsidRDefault="00BA07D4" w:rsidP="006F7DBE">
      <w:pPr>
        <w:pStyle w:val="a7"/>
        <w:spacing w:after="0" w:line="240" w:lineRule="auto"/>
        <w:ind w:left="0" w:firstLine="709"/>
        <w:jc w:val="both"/>
        <w:rPr>
          <w:rFonts w:ascii="Tahoma" w:hAnsi="Tahoma" w:cs="Tahoma"/>
          <w:sz w:val="24"/>
        </w:rPr>
      </w:pPr>
      <w:r w:rsidRPr="00642E8E">
        <w:rPr>
          <w:rFonts w:ascii="Tahoma" w:hAnsi="Tahoma" w:cs="Tahoma"/>
          <w:sz w:val="24"/>
        </w:rPr>
        <w:t xml:space="preserve">За несвоевременную оплату оказанных Услуг, Заказчик уплачивает Исполнителю неустойку в размере 0,1% (ноль целых одна десятая процента) от суммы неоплаченного в срок счёта на оплату за каждый день просрочки, но не более 10% (десяти процентов) от стоимости Услуг, указанной в п. </w:t>
      </w:r>
      <w:r w:rsidR="00E07726">
        <w:rPr>
          <w:rFonts w:ascii="Tahoma" w:hAnsi="Tahoma" w:cs="Tahoma"/>
          <w:sz w:val="24"/>
        </w:rPr>
        <w:t>4</w:t>
      </w:r>
      <w:r w:rsidRPr="00642E8E">
        <w:rPr>
          <w:rFonts w:ascii="Tahoma" w:hAnsi="Tahoma" w:cs="Tahoma"/>
          <w:sz w:val="24"/>
        </w:rPr>
        <w:t>.1.</w:t>
      </w:r>
      <w:r w:rsidR="00E95359" w:rsidRPr="00642E8E">
        <w:rPr>
          <w:rFonts w:ascii="Tahoma" w:hAnsi="Tahoma" w:cs="Tahoma"/>
          <w:sz w:val="24"/>
        </w:rPr>
        <w:t xml:space="preserve"> Договора.</w:t>
      </w:r>
    </w:p>
    <w:p w:rsidR="00A353DD" w:rsidRPr="000607D6" w:rsidRDefault="00BA07D4" w:rsidP="00DE0095">
      <w:pPr>
        <w:pStyle w:val="a7"/>
        <w:numPr>
          <w:ilvl w:val="2"/>
          <w:numId w:val="46"/>
        </w:numPr>
        <w:tabs>
          <w:tab w:val="left" w:pos="1276"/>
        </w:tabs>
        <w:spacing w:after="0" w:line="240" w:lineRule="auto"/>
        <w:ind w:left="0" w:firstLine="709"/>
        <w:jc w:val="both"/>
        <w:rPr>
          <w:rFonts w:ascii="Tahoma" w:hAnsi="Tahoma" w:cs="Tahoma"/>
          <w:sz w:val="24"/>
        </w:rPr>
      </w:pPr>
      <w:r w:rsidRPr="000607D6">
        <w:rPr>
          <w:rFonts w:ascii="Tahoma" w:hAnsi="Tahoma" w:cs="Tahoma"/>
          <w:sz w:val="24"/>
        </w:rPr>
        <w:t>Стороны исключают возможность предъявления друг к другу требования о возмещении убытков в виде упущенной выгоды.</w:t>
      </w:r>
    </w:p>
    <w:p w:rsidR="00BA07D4" w:rsidRPr="00DE0095" w:rsidRDefault="00E95359" w:rsidP="00DE0095">
      <w:pPr>
        <w:pStyle w:val="a7"/>
        <w:numPr>
          <w:ilvl w:val="2"/>
          <w:numId w:val="46"/>
        </w:numPr>
        <w:tabs>
          <w:tab w:val="left" w:pos="1276"/>
        </w:tabs>
        <w:spacing w:after="0" w:line="240" w:lineRule="auto"/>
        <w:ind w:left="0" w:firstLine="709"/>
        <w:jc w:val="both"/>
        <w:rPr>
          <w:rFonts w:ascii="Tahoma" w:hAnsi="Tahoma" w:cs="Tahoma"/>
          <w:sz w:val="24"/>
        </w:rPr>
      </w:pPr>
      <w:r w:rsidRPr="00DE0095">
        <w:rPr>
          <w:rFonts w:ascii="Tahoma" w:hAnsi="Tahoma" w:cs="Tahoma"/>
          <w:sz w:val="24"/>
        </w:rPr>
        <w:t>Уплата неустоек и штрафов не освобождает виновную Сторону от исполнения нарушенного обязательства. Неустойка рассчитывается до даты фактического исполнения нарушенного обязательства включительно. Убытки взыскиваются в полной сумме сверх неустойки и штрафов, предусмотренных настоящим Договором.</w:t>
      </w:r>
    </w:p>
    <w:p w:rsidR="00E95359" w:rsidRPr="00642E8E" w:rsidRDefault="00E95359" w:rsidP="00DE0095">
      <w:pPr>
        <w:pStyle w:val="a7"/>
        <w:numPr>
          <w:ilvl w:val="2"/>
          <w:numId w:val="46"/>
        </w:numPr>
        <w:tabs>
          <w:tab w:val="left" w:pos="1276"/>
        </w:tabs>
        <w:spacing w:after="0" w:line="240" w:lineRule="auto"/>
        <w:ind w:left="0" w:firstLine="709"/>
        <w:jc w:val="both"/>
        <w:rPr>
          <w:rFonts w:ascii="Tahoma" w:hAnsi="Tahoma" w:cs="Tahoma"/>
          <w:sz w:val="24"/>
        </w:rPr>
      </w:pPr>
      <w:r w:rsidRPr="00642E8E">
        <w:rPr>
          <w:rFonts w:ascii="Tahoma" w:hAnsi="Tahoma" w:cs="Tahoma"/>
          <w:sz w:val="24"/>
        </w:rPr>
        <w:t>Штрафы и неустойки по Договору начисляются и выплачиваются Стороной только на основании письменного требования другой Стороны.</w:t>
      </w:r>
    </w:p>
    <w:p w:rsidR="00E95359" w:rsidRPr="00642E8E" w:rsidRDefault="00E95359" w:rsidP="00DE0095">
      <w:pPr>
        <w:pStyle w:val="a7"/>
        <w:numPr>
          <w:ilvl w:val="2"/>
          <w:numId w:val="46"/>
        </w:numPr>
        <w:tabs>
          <w:tab w:val="left" w:pos="1276"/>
        </w:tabs>
        <w:spacing w:after="0" w:line="240" w:lineRule="auto"/>
        <w:ind w:left="0" w:firstLine="709"/>
        <w:jc w:val="both"/>
        <w:rPr>
          <w:rFonts w:ascii="Tahoma" w:hAnsi="Tahoma" w:cs="Tahoma"/>
          <w:sz w:val="24"/>
        </w:rPr>
      </w:pPr>
      <w:r w:rsidRPr="00642E8E">
        <w:rPr>
          <w:rFonts w:ascii="Tahoma" w:hAnsi="Tahoma" w:cs="Tahoma"/>
          <w:bCs/>
          <w:sz w:val="24"/>
        </w:rPr>
        <w:t>Во всех других случаях неисполнения обязательств по Договору Стороны несут ответственность в соответствии с законодательством РФ.</w:t>
      </w:r>
    </w:p>
    <w:p w:rsidR="00641C15" w:rsidRPr="00642E8E" w:rsidRDefault="00641C15" w:rsidP="008F5A82">
      <w:pPr>
        <w:spacing w:after="0" w:line="240" w:lineRule="auto"/>
        <w:rPr>
          <w:rFonts w:ascii="Tahoma" w:hAnsi="Tahoma" w:cs="Tahoma"/>
          <w:sz w:val="24"/>
        </w:rPr>
      </w:pPr>
    </w:p>
    <w:p w:rsidR="00575CB7" w:rsidRPr="00642E8E" w:rsidRDefault="00A353DD" w:rsidP="00DE0095">
      <w:pPr>
        <w:pStyle w:val="a7"/>
        <w:numPr>
          <w:ilvl w:val="0"/>
          <w:numId w:val="46"/>
        </w:numPr>
        <w:spacing w:after="0" w:line="240" w:lineRule="auto"/>
        <w:ind w:right="708"/>
        <w:jc w:val="center"/>
        <w:rPr>
          <w:rFonts w:ascii="Tahoma" w:hAnsi="Tahoma" w:cs="Tahoma"/>
          <w:b/>
          <w:sz w:val="24"/>
        </w:rPr>
      </w:pPr>
      <w:r w:rsidRPr="00642E8E">
        <w:rPr>
          <w:rFonts w:ascii="Tahoma" w:hAnsi="Tahoma" w:cs="Tahoma"/>
          <w:b/>
          <w:sz w:val="24"/>
        </w:rPr>
        <w:t>Порядок разрешения споров</w:t>
      </w:r>
    </w:p>
    <w:p w:rsidR="00E43241" w:rsidRPr="00642E8E" w:rsidRDefault="00E43241" w:rsidP="00E43241">
      <w:pPr>
        <w:spacing w:after="0" w:line="120" w:lineRule="auto"/>
        <w:rPr>
          <w:rFonts w:ascii="Tahoma" w:hAnsi="Tahoma" w:cs="Tahoma"/>
          <w:sz w:val="24"/>
        </w:rPr>
      </w:pPr>
    </w:p>
    <w:p w:rsidR="00A353DD" w:rsidRPr="00E07726" w:rsidRDefault="00A353DD" w:rsidP="00E07726">
      <w:pPr>
        <w:pStyle w:val="a7"/>
        <w:numPr>
          <w:ilvl w:val="1"/>
          <w:numId w:val="47"/>
        </w:numPr>
        <w:tabs>
          <w:tab w:val="left" w:pos="1276"/>
        </w:tabs>
        <w:spacing w:after="0" w:line="240" w:lineRule="auto"/>
        <w:ind w:left="0" w:firstLine="709"/>
        <w:jc w:val="both"/>
        <w:rPr>
          <w:rFonts w:ascii="Tahoma" w:hAnsi="Tahoma" w:cs="Tahoma"/>
          <w:sz w:val="24"/>
        </w:rPr>
      </w:pPr>
      <w:r w:rsidRPr="00E07726">
        <w:rPr>
          <w:rFonts w:ascii="Tahoma" w:hAnsi="Tahoma" w:cs="Tahoma"/>
          <w:sz w:val="24"/>
        </w:rPr>
        <w:t xml:space="preserve">Все споры и разногласия, связанные с заключением, исполнением, изменением, расторжением Договора и исполнением обязательств по нему, а также иным сделкам, заключенным Сторонами на его основании, рассматриваются на основании действующего законодательства Российской Федерации в </w:t>
      </w:r>
      <w:r w:rsidR="0004584C" w:rsidRPr="00E07726">
        <w:rPr>
          <w:rFonts w:ascii="Tahoma" w:hAnsi="Tahoma" w:cs="Tahoma"/>
          <w:sz w:val="24"/>
        </w:rPr>
        <w:t>соответствии с требованиями российского законодательства</w:t>
      </w:r>
      <w:r w:rsidRPr="00E07726">
        <w:rPr>
          <w:rFonts w:ascii="Tahoma" w:hAnsi="Tahoma" w:cs="Tahoma"/>
          <w:sz w:val="24"/>
        </w:rPr>
        <w:t xml:space="preserve"> с обязательным соблюдением предварительного претензионного порядка.</w:t>
      </w:r>
    </w:p>
    <w:p w:rsidR="0004584C" w:rsidRPr="00642E8E" w:rsidRDefault="00E07726" w:rsidP="006E2AAA">
      <w:pPr>
        <w:pStyle w:val="a7"/>
        <w:spacing w:after="0" w:line="240" w:lineRule="auto"/>
        <w:ind w:left="0" w:firstLine="709"/>
        <w:jc w:val="both"/>
        <w:rPr>
          <w:rFonts w:ascii="Tahoma" w:hAnsi="Tahoma" w:cs="Tahoma"/>
          <w:sz w:val="24"/>
        </w:rPr>
      </w:pPr>
      <w:r>
        <w:rPr>
          <w:rFonts w:ascii="Tahoma" w:hAnsi="Tahoma" w:cs="Tahoma"/>
          <w:sz w:val="24"/>
        </w:rPr>
        <w:t>9</w:t>
      </w:r>
      <w:r w:rsidR="0004584C" w:rsidRPr="00642E8E">
        <w:rPr>
          <w:rFonts w:ascii="Tahoma" w:hAnsi="Tahoma" w:cs="Tahoma"/>
          <w:sz w:val="24"/>
        </w:rPr>
        <w:t>.2.</w:t>
      </w:r>
      <w:r w:rsidR="0004584C" w:rsidRPr="00642E8E">
        <w:rPr>
          <w:rFonts w:ascii="Tahoma" w:hAnsi="Tahoma" w:cs="Tahoma"/>
          <w:sz w:val="24"/>
        </w:rPr>
        <w:tab/>
        <w:t xml:space="preserve">Все претензии, связанные с заключением, исполнением, изменением, расторжением настоящего Договора и исполнением обязательств по нему, а также иным сделкам, заключенным Сторонами на его основании, подлежат рассмотрению Сторонами в течение 15 (Пятнадцати) рабочих дней с момента получения претензии. Стороны согласовали, что направление претензии на электронный адрес Стороны, указанный в </w:t>
      </w:r>
      <w:r>
        <w:rPr>
          <w:rFonts w:ascii="Tahoma" w:hAnsi="Tahoma" w:cs="Tahoma"/>
          <w:sz w:val="24"/>
        </w:rPr>
        <w:t>Разделе</w:t>
      </w:r>
      <w:r w:rsidR="0004584C" w:rsidRPr="00642E8E">
        <w:rPr>
          <w:rFonts w:ascii="Tahoma" w:hAnsi="Tahoma" w:cs="Tahoma"/>
          <w:sz w:val="24"/>
        </w:rPr>
        <w:t xml:space="preserve"> 1</w:t>
      </w:r>
      <w:r>
        <w:rPr>
          <w:rFonts w:ascii="Tahoma" w:hAnsi="Tahoma" w:cs="Tahoma"/>
          <w:sz w:val="24"/>
        </w:rPr>
        <w:t>7</w:t>
      </w:r>
      <w:r w:rsidR="0004584C" w:rsidRPr="00642E8E">
        <w:rPr>
          <w:rFonts w:ascii="Tahoma" w:hAnsi="Tahoma" w:cs="Tahoma"/>
          <w:sz w:val="24"/>
        </w:rPr>
        <w:t xml:space="preserve"> Договора, будет являться надлежащим способом ее направления.</w:t>
      </w:r>
    </w:p>
    <w:p w:rsidR="00977293" w:rsidRPr="00642E8E" w:rsidRDefault="00977293" w:rsidP="00A353DD">
      <w:pPr>
        <w:pStyle w:val="a7"/>
        <w:spacing w:after="0" w:line="240" w:lineRule="auto"/>
        <w:jc w:val="both"/>
        <w:rPr>
          <w:rFonts w:ascii="Tahoma" w:hAnsi="Tahoma" w:cs="Tahoma"/>
          <w:sz w:val="24"/>
        </w:rPr>
      </w:pPr>
    </w:p>
    <w:p w:rsidR="00E43241" w:rsidRPr="00642E8E" w:rsidRDefault="00A353DD" w:rsidP="006F7DBE">
      <w:pPr>
        <w:pStyle w:val="a7"/>
        <w:numPr>
          <w:ilvl w:val="0"/>
          <w:numId w:val="43"/>
        </w:numPr>
        <w:spacing w:after="0" w:line="240" w:lineRule="auto"/>
        <w:ind w:right="708"/>
        <w:jc w:val="center"/>
        <w:rPr>
          <w:rFonts w:ascii="Tahoma" w:hAnsi="Tahoma" w:cs="Tahoma"/>
          <w:b/>
          <w:sz w:val="24"/>
        </w:rPr>
      </w:pPr>
      <w:r w:rsidRPr="00642E8E">
        <w:rPr>
          <w:rFonts w:ascii="Tahoma" w:hAnsi="Tahoma" w:cs="Tahoma"/>
          <w:b/>
          <w:sz w:val="24"/>
        </w:rPr>
        <w:t>Обстоятельства непреодолимой силы</w:t>
      </w:r>
    </w:p>
    <w:p w:rsidR="00A353DD" w:rsidRPr="00642E8E" w:rsidRDefault="00A353DD" w:rsidP="00A67846">
      <w:pPr>
        <w:pStyle w:val="a7"/>
        <w:spacing w:after="0" w:line="120" w:lineRule="auto"/>
        <w:ind w:left="357"/>
        <w:rPr>
          <w:rFonts w:ascii="Tahoma" w:hAnsi="Tahoma" w:cs="Tahoma"/>
          <w:sz w:val="24"/>
        </w:rPr>
      </w:pPr>
    </w:p>
    <w:p w:rsidR="003B5F2B" w:rsidRPr="00642E8E" w:rsidRDefault="003B5F2B" w:rsidP="006F7DBE">
      <w:pPr>
        <w:pStyle w:val="a7"/>
        <w:numPr>
          <w:ilvl w:val="1"/>
          <w:numId w:val="43"/>
        </w:numPr>
        <w:tabs>
          <w:tab w:val="left" w:pos="993"/>
        </w:tabs>
        <w:spacing w:after="0" w:line="240" w:lineRule="auto"/>
        <w:ind w:left="0" w:firstLine="720"/>
        <w:jc w:val="both"/>
        <w:rPr>
          <w:rFonts w:ascii="Tahoma" w:hAnsi="Tahoma" w:cs="Tahoma"/>
          <w:sz w:val="24"/>
        </w:rPr>
      </w:pPr>
      <w:r w:rsidRPr="00642E8E">
        <w:rPr>
          <w:rFonts w:ascii="Tahoma" w:hAnsi="Tahoma" w:cs="Tahoma"/>
          <w:sz w:val="24"/>
        </w:rPr>
        <w:t xml:space="preserve">Стороны освобождаются от ответственности за полное,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блокады, забастовки, запрещения ввоза/вывоза грузов, стихийных </w:t>
      </w:r>
      <w:r w:rsidRPr="00642E8E">
        <w:rPr>
          <w:rFonts w:ascii="Tahoma" w:hAnsi="Tahoma" w:cs="Tahoma"/>
          <w:sz w:val="24"/>
        </w:rPr>
        <w:lastRenderedPageBreak/>
        <w:t>бедствий, военных событий и других проявлений действия непреодолимой силы, которые возникли после подписания настоящего Договора и/или влияют на выполнение Договора.</w:t>
      </w:r>
    </w:p>
    <w:p w:rsidR="003B5F2B" w:rsidRPr="00642E8E" w:rsidRDefault="003B5F2B" w:rsidP="006F7DBE">
      <w:pPr>
        <w:pStyle w:val="a7"/>
        <w:numPr>
          <w:ilvl w:val="1"/>
          <w:numId w:val="43"/>
        </w:numPr>
        <w:tabs>
          <w:tab w:val="left" w:pos="993"/>
        </w:tabs>
        <w:spacing w:after="0" w:line="240" w:lineRule="auto"/>
        <w:ind w:left="0" w:firstLine="720"/>
        <w:jc w:val="both"/>
        <w:rPr>
          <w:rFonts w:ascii="Tahoma" w:hAnsi="Tahoma" w:cs="Tahoma"/>
          <w:sz w:val="24"/>
        </w:rPr>
      </w:pPr>
      <w:r w:rsidRPr="00642E8E">
        <w:rPr>
          <w:rFonts w:ascii="Tahoma" w:hAnsi="Tahoma" w:cs="Tahoma"/>
          <w:sz w:val="24"/>
        </w:rPr>
        <w:t>Сторона, для которой создалась невозможность выполнения обязательств по Договору, должна сообщить об этом по телефону другой Стороне, а также в течение 3 (трех) календарных дней направить другой Стороне письменно по факсу и заказным письмом с уведомлением информацию о наступлении обстоятельств непреодолимой силы, приложив при этом справку компетентного государственного органа.</w:t>
      </w:r>
    </w:p>
    <w:p w:rsidR="003B5F2B" w:rsidRPr="00642E8E" w:rsidRDefault="003B5F2B" w:rsidP="006F7DBE">
      <w:pPr>
        <w:pStyle w:val="a7"/>
        <w:numPr>
          <w:ilvl w:val="1"/>
          <w:numId w:val="43"/>
        </w:numPr>
        <w:tabs>
          <w:tab w:val="left" w:pos="993"/>
        </w:tabs>
        <w:spacing w:after="0" w:line="240" w:lineRule="auto"/>
        <w:ind w:left="0" w:firstLine="720"/>
        <w:jc w:val="both"/>
        <w:rPr>
          <w:rFonts w:ascii="Tahoma" w:hAnsi="Tahoma" w:cs="Tahoma"/>
          <w:sz w:val="24"/>
        </w:rPr>
      </w:pPr>
      <w:r w:rsidRPr="00642E8E">
        <w:rPr>
          <w:rFonts w:ascii="Tahoma" w:hAnsi="Tahoma" w:cs="Tahoma"/>
          <w:sz w:val="24"/>
        </w:rPr>
        <w:t xml:space="preserve">В случае если Сторона не выполнит требований, установленных в п. </w:t>
      </w:r>
      <w:r w:rsidR="00880D3F" w:rsidRPr="00642E8E">
        <w:rPr>
          <w:rFonts w:ascii="Tahoma" w:hAnsi="Tahoma" w:cs="Tahoma"/>
          <w:sz w:val="24"/>
        </w:rPr>
        <w:t>1</w:t>
      </w:r>
      <w:r w:rsidR="00E07726">
        <w:rPr>
          <w:rFonts w:ascii="Tahoma" w:hAnsi="Tahoma" w:cs="Tahoma"/>
          <w:sz w:val="24"/>
        </w:rPr>
        <w:t>0</w:t>
      </w:r>
      <w:r w:rsidRPr="00642E8E">
        <w:rPr>
          <w:rFonts w:ascii="Tahoma" w:hAnsi="Tahoma" w:cs="Tahoma"/>
          <w:sz w:val="24"/>
        </w:rPr>
        <w:t>.2. Договора, она не вправе ссылаться на наступление таких обстоятельств в качестве основания для освобождения от ответственности.</w:t>
      </w:r>
    </w:p>
    <w:p w:rsidR="003B5F2B" w:rsidRPr="00642E8E" w:rsidRDefault="003B5F2B" w:rsidP="006F7DBE">
      <w:pPr>
        <w:pStyle w:val="a7"/>
        <w:numPr>
          <w:ilvl w:val="1"/>
          <w:numId w:val="43"/>
        </w:numPr>
        <w:tabs>
          <w:tab w:val="left" w:pos="993"/>
        </w:tabs>
        <w:spacing w:after="0" w:line="240" w:lineRule="auto"/>
        <w:ind w:left="0" w:firstLine="720"/>
        <w:jc w:val="both"/>
        <w:rPr>
          <w:rFonts w:ascii="Tahoma" w:hAnsi="Tahoma" w:cs="Tahoma"/>
          <w:sz w:val="24"/>
        </w:rPr>
      </w:pPr>
      <w:r w:rsidRPr="00642E8E">
        <w:rPr>
          <w:rFonts w:ascii="Tahoma" w:hAnsi="Tahoma" w:cs="Tahoma"/>
          <w:sz w:val="24"/>
        </w:rPr>
        <w:t>В случае наступления обстоятельств непреодолимой силы, срок исполнения обязательств отодвигается на время действия таких обстоятельств. Стороны должны встретиться и без промедления обсудить способы разрешения трудностей, возникших из-за обстоятельств непреодолимой силы.</w:t>
      </w:r>
    </w:p>
    <w:p w:rsidR="003B5F2B" w:rsidRPr="00642E8E" w:rsidRDefault="003B5F2B" w:rsidP="006F7DBE">
      <w:pPr>
        <w:pStyle w:val="a7"/>
        <w:tabs>
          <w:tab w:val="left" w:pos="993"/>
        </w:tabs>
        <w:spacing w:after="0" w:line="240" w:lineRule="auto"/>
        <w:ind w:left="0" w:firstLine="720"/>
        <w:jc w:val="both"/>
        <w:rPr>
          <w:rFonts w:ascii="Tahoma" w:hAnsi="Tahoma" w:cs="Tahoma"/>
          <w:sz w:val="24"/>
        </w:rPr>
      </w:pPr>
      <w:r w:rsidRPr="00642E8E">
        <w:rPr>
          <w:rFonts w:ascii="Tahoma" w:hAnsi="Tahoma" w:cs="Tahoma"/>
          <w:sz w:val="24"/>
        </w:rPr>
        <w:t>Если в течение 2 (двух) месяцев после уведомления о наступлении обстоятельств непреодолимой силы не будет достигнуто соглашение между Сторонами, любая из Сторон может прекратить действие Договора, письменно уведомив об этом другую Сторону.</w:t>
      </w:r>
    </w:p>
    <w:p w:rsidR="003B5F2B" w:rsidRPr="00642E8E" w:rsidRDefault="003B5F2B" w:rsidP="006F7DBE">
      <w:pPr>
        <w:pStyle w:val="a7"/>
        <w:tabs>
          <w:tab w:val="left" w:pos="993"/>
        </w:tabs>
        <w:spacing w:after="0" w:line="240" w:lineRule="auto"/>
        <w:ind w:left="0" w:firstLine="720"/>
        <w:jc w:val="both"/>
        <w:rPr>
          <w:rFonts w:ascii="Tahoma" w:hAnsi="Tahoma" w:cs="Tahoma"/>
          <w:sz w:val="24"/>
        </w:rPr>
      </w:pPr>
      <w:r w:rsidRPr="00642E8E">
        <w:rPr>
          <w:rFonts w:ascii="Tahoma" w:hAnsi="Tahoma" w:cs="Tahoma"/>
          <w:sz w:val="24"/>
        </w:rPr>
        <w:t>В таком случае ни одна из Сторон не имеет права на возмещение убытков другой Стороной.</w:t>
      </w:r>
    </w:p>
    <w:p w:rsidR="003B5F2B" w:rsidRPr="00642E8E" w:rsidRDefault="003B5F2B" w:rsidP="006F7DBE">
      <w:pPr>
        <w:pStyle w:val="a7"/>
        <w:numPr>
          <w:ilvl w:val="1"/>
          <w:numId w:val="43"/>
        </w:numPr>
        <w:tabs>
          <w:tab w:val="left" w:pos="993"/>
        </w:tabs>
        <w:spacing w:after="0" w:line="240" w:lineRule="auto"/>
        <w:ind w:left="0" w:firstLine="720"/>
        <w:jc w:val="both"/>
        <w:rPr>
          <w:rFonts w:ascii="Tahoma" w:hAnsi="Tahoma" w:cs="Tahoma"/>
          <w:sz w:val="24"/>
        </w:rPr>
      </w:pPr>
      <w:r w:rsidRPr="00642E8E">
        <w:rPr>
          <w:rFonts w:ascii="Tahoma" w:hAnsi="Tahoma" w:cs="Tahoma"/>
          <w:sz w:val="24"/>
        </w:rPr>
        <w:t xml:space="preserve">После прекращения действия обстоятельств непреодолимой силы, Сторона обязана уведомить об этом другую Сторону в порядке, аналогичном указанному в п. </w:t>
      </w:r>
      <w:r w:rsidR="00880D3F" w:rsidRPr="00642E8E">
        <w:rPr>
          <w:rFonts w:ascii="Tahoma" w:hAnsi="Tahoma" w:cs="Tahoma"/>
          <w:sz w:val="24"/>
        </w:rPr>
        <w:t>1</w:t>
      </w:r>
      <w:r w:rsidR="00E07726">
        <w:rPr>
          <w:rFonts w:ascii="Tahoma" w:hAnsi="Tahoma" w:cs="Tahoma"/>
          <w:sz w:val="24"/>
        </w:rPr>
        <w:t>0</w:t>
      </w:r>
      <w:r w:rsidRPr="00642E8E">
        <w:rPr>
          <w:rFonts w:ascii="Tahoma" w:hAnsi="Tahoma" w:cs="Tahoma"/>
          <w:sz w:val="24"/>
        </w:rPr>
        <w:t>.2. Договора.</w:t>
      </w:r>
    </w:p>
    <w:p w:rsidR="003B5F2B" w:rsidRPr="00642E8E" w:rsidRDefault="003B5F2B" w:rsidP="003B5F2B">
      <w:pPr>
        <w:pStyle w:val="a7"/>
        <w:spacing w:after="0" w:line="240" w:lineRule="auto"/>
        <w:jc w:val="both"/>
        <w:rPr>
          <w:rFonts w:ascii="Tahoma" w:hAnsi="Tahoma" w:cs="Tahoma"/>
          <w:sz w:val="24"/>
        </w:rPr>
      </w:pPr>
    </w:p>
    <w:p w:rsidR="00E43241" w:rsidRPr="00642E8E" w:rsidRDefault="003B5F2B" w:rsidP="006F7DBE">
      <w:pPr>
        <w:pStyle w:val="a7"/>
        <w:numPr>
          <w:ilvl w:val="0"/>
          <w:numId w:val="43"/>
        </w:numPr>
        <w:spacing w:after="0" w:line="240" w:lineRule="auto"/>
        <w:ind w:right="708"/>
        <w:jc w:val="center"/>
        <w:rPr>
          <w:rFonts w:ascii="Tahoma" w:hAnsi="Tahoma" w:cs="Tahoma"/>
          <w:b/>
          <w:sz w:val="24"/>
        </w:rPr>
      </w:pPr>
      <w:r w:rsidRPr="00642E8E">
        <w:rPr>
          <w:rFonts w:ascii="Tahoma" w:hAnsi="Tahoma" w:cs="Tahoma"/>
          <w:b/>
          <w:sz w:val="24"/>
        </w:rPr>
        <w:t>Заверения об обстоятельствах</w:t>
      </w:r>
    </w:p>
    <w:p w:rsidR="003B5F2B" w:rsidRPr="00642E8E" w:rsidRDefault="003B5F2B" w:rsidP="00A67846">
      <w:pPr>
        <w:pStyle w:val="a7"/>
        <w:spacing w:after="0" w:line="120" w:lineRule="auto"/>
        <w:ind w:left="357"/>
        <w:rPr>
          <w:rFonts w:ascii="Tahoma" w:hAnsi="Tahoma" w:cs="Tahoma"/>
          <w:sz w:val="24"/>
        </w:rPr>
      </w:pPr>
    </w:p>
    <w:p w:rsidR="003B5F2B" w:rsidRPr="00642E8E" w:rsidRDefault="003B5F2B" w:rsidP="006F7DBE">
      <w:pPr>
        <w:pStyle w:val="a7"/>
        <w:numPr>
          <w:ilvl w:val="1"/>
          <w:numId w:val="43"/>
        </w:numPr>
        <w:spacing w:after="0" w:line="240" w:lineRule="auto"/>
        <w:ind w:left="0" w:firstLine="709"/>
        <w:jc w:val="both"/>
        <w:rPr>
          <w:rFonts w:ascii="Tahoma" w:hAnsi="Tahoma" w:cs="Tahoma"/>
          <w:sz w:val="24"/>
        </w:rPr>
      </w:pPr>
      <w:r w:rsidRPr="00642E8E">
        <w:rPr>
          <w:rFonts w:ascii="Tahoma" w:eastAsia="Times New Roman" w:hAnsi="Tahoma" w:cs="Tahoma"/>
          <w:sz w:val="24"/>
          <w:lang w:eastAsia="ru-RU"/>
        </w:rPr>
        <w:t>Руководствуясь гражданским и налоговым законодательством, Исполнитель заверяет Заказчика и гарантирует, что:</w:t>
      </w:r>
    </w:p>
    <w:p w:rsidR="00105EF2" w:rsidRPr="00642E8E" w:rsidRDefault="00105EF2" w:rsidP="006F7DBE">
      <w:pPr>
        <w:numPr>
          <w:ilvl w:val="2"/>
          <w:numId w:val="16"/>
        </w:numPr>
        <w:tabs>
          <w:tab w:val="left" w:pos="993"/>
          <w:tab w:val="left" w:pos="1276"/>
        </w:tabs>
        <w:spacing w:after="0" w:line="240" w:lineRule="auto"/>
        <w:ind w:left="0" w:firstLine="709"/>
        <w:jc w:val="both"/>
        <w:outlineLvl w:val="0"/>
        <w:rPr>
          <w:rFonts w:ascii="Tahoma" w:hAnsi="Tahoma" w:cs="Tahoma"/>
          <w:sz w:val="24"/>
        </w:rPr>
      </w:pPr>
      <w:r w:rsidRPr="00642E8E">
        <w:rPr>
          <w:rFonts w:ascii="Tahoma" w:hAnsi="Tahoma" w:cs="Tahoma"/>
          <w:sz w:val="24"/>
        </w:rPr>
        <w:t>уплачивает налоги и сборы, а также ведет и своевременно представляет в налоговые органы налоговую отчетность в соответствии с действующим законодательством Российской Федерации;</w:t>
      </w:r>
    </w:p>
    <w:p w:rsidR="00105EF2" w:rsidRPr="00642E8E" w:rsidRDefault="00105EF2" w:rsidP="006F7DBE">
      <w:pPr>
        <w:numPr>
          <w:ilvl w:val="2"/>
          <w:numId w:val="16"/>
        </w:numPr>
        <w:tabs>
          <w:tab w:val="left" w:pos="993"/>
          <w:tab w:val="left" w:pos="1276"/>
        </w:tabs>
        <w:spacing w:after="0" w:line="240" w:lineRule="auto"/>
        <w:ind w:left="0" w:firstLine="709"/>
        <w:jc w:val="both"/>
        <w:outlineLvl w:val="0"/>
        <w:rPr>
          <w:rFonts w:ascii="Tahoma" w:hAnsi="Tahoma" w:cs="Tahoma"/>
          <w:sz w:val="24"/>
        </w:rPr>
      </w:pPr>
      <w:r w:rsidRPr="00642E8E">
        <w:rPr>
          <w:rFonts w:ascii="Tahoma" w:hAnsi="Tahoma" w:cs="Tahoma"/>
          <w:sz w:val="24"/>
        </w:rPr>
        <w:t>полностью отражает в регистрах налогового учета и налоговой отчетности все операции по приобретению товаров (работ, услуг) у своих контрагентов и по реализации товаров (работ, услуг) Заказчику, в том числе, НДС, выставленный Исполнителем Заказчику и уплаченный Заказчиком Исполнителю в составе цены товара (работы, услуги).</w:t>
      </w:r>
    </w:p>
    <w:p w:rsidR="00105EF2" w:rsidRPr="00642E8E" w:rsidRDefault="00105EF2" w:rsidP="006F7DBE">
      <w:pPr>
        <w:pStyle w:val="a7"/>
        <w:numPr>
          <w:ilvl w:val="1"/>
          <w:numId w:val="43"/>
        </w:numPr>
        <w:spacing w:after="0" w:line="240" w:lineRule="auto"/>
        <w:ind w:left="0" w:firstLine="709"/>
        <w:jc w:val="both"/>
        <w:rPr>
          <w:rFonts w:ascii="Tahoma" w:hAnsi="Tahoma" w:cs="Tahoma"/>
          <w:sz w:val="24"/>
        </w:rPr>
      </w:pPr>
      <w:r w:rsidRPr="00642E8E">
        <w:rPr>
          <w:rFonts w:ascii="Tahoma" w:eastAsia="Times New Roman" w:hAnsi="Tahoma" w:cs="Tahoma"/>
          <w:sz w:val="24"/>
          <w:lang w:eastAsia="ru-RU"/>
        </w:rPr>
        <w:t>Стороны признают, что предоставляемые Исполнителем Заказчику в соответствии с настоящим Договором гарантии и заверения об обстоятельствах (статья 431.2ГК РФ), документы и информация имеют существенное значение для Заказчика при заключении Договора и Заказчик будет полагаться на них.</w:t>
      </w:r>
    </w:p>
    <w:p w:rsidR="00105EF2" w:rsidRPr="00642E8E" w:rsidRDefault="00105EF2" w:rsidP="006F7DBE">
      <w:pPr>
        <w:pStyle w:val="a7"/>
        <w:numPr>
          <w:ilvl w:val="1"/>
          <w:numId w:val="43"/>
        </w:numPr>
        <w:spacing w:after="0" w:line="240" w:lineRule="auto"/>
        <w:ind w:left="0" w:firstLine="709"/>
        <w:jc w:val="both"/>
        <w:rPr>
          <w:rFonts w:ascii="Tahoma" w:hAnsi="Tahoma" w:cs="Tahoma"/>
          <w:sz w:val="24"/>
        </w:rPr>
      </w:pPr>
      <w:r w:rsidRPr="00642E8E">
        <w:rPr>
          <w:rFonts w:ascii="Tahoma" w:eastAsia="Times New Roman" w:hAnsi="Tahoma" w:cs="Tahoma"/>
          <w:sz w:val="24"/>
          <w:lang w:eastAsia="ru-RU"/>
        </w:rPr>
        <w:t>В случае, если на основании решения налогового органа, вступившего в законную силу, Заказчик уплачивает НДС, ранее выставленный Исполнителем (уплаченный Исполнителю) в составе цены товара (работ, услуг), налог на прибыль организаций, а также соответствующие пени и штрафы по причине нарушения Исполнителем указанных в настоящем Договоре обязательств, заверений и гарантий, то Исполнитель добровольно обязуется возместить Заказчику ущерб, связанный с погашением уплаченных сумм, в течение 10 (десяти) рабочих дней с момента вручения Исполнителю указанного решения налогового органа.</w:t>
      </w:r>
    </w:p>
    <w:p w:rsidR="00105EF2" w:rsidRPr="00642E8E" w:rsidRDefault="00105EF2" w:rsidP="006F7DBE">
      <w:pPr>
        <w:pStyle w:val="a7"/>
        <w:numPr>
          <w:ilvl w:val="1"/>
          <w:numId w:val="43"/>
        </w:numPr>
        <w:spacing w:after="0" w:line="240" w:lineRule="auto"/>
        <w:ind w:left="0" w:firstLine="709"/>
        <w:jc w:val="both"/>
        <w:rPr>
          <w:rFonts w:ascii="Tahoma" w:hAnsi="Tahoma" w:cs="Tahoma"/>
          <w:sz w:val="24"/>
        </w:rPr>
      </w:pPr>
      <w:r w:rsidRPr="00642E8E">
        <w:rPr>
          <w:rFonts w:ascii="Tahoma" w:hAnsi="Tahoma" w:cs="Tahoma"/>
          <w:sz w:val="24"/>
        </w:rPr>
        <w:lastRenderedPageBreak/>
        <w:t>В случае, если на основании решения налогового органа, вступившего в законную силу, исключены из состава расходов для целей налога на прибыль затраты на приобретение у Исполнителя товаров (работ, услуг), по причине нарушения Исполнителем указанных в настоящем Договоре обязательств, заверений и гарантий, Исполнитель добровольно обязуется компенсировать Заказчику соответствующий ущерб в течение 10 (десяти) рабочих дней с момента вручения Исполнителю указанного решения налогового органа.</w:t>
      </w:r>
    </w:p>
    <w:p w:rsidR="00260B07" w:rsidRPr="00642E8E" w:rsidRDefault="00260B07" w:rsidP="00260B07">
      <w:pPr>
        <w:spacing w:after="0" w:line="240" w:lineRule="auto"/>
        <w:rPr>
          <w:rFonts w:ascii="Tahoma" w:hAnsi="Tahoma" w:cs="Tahoma"/>
          <w:b/>
          <w:sz w:val="24"/>
        </w:rPr>
      </w:pPr>
    </w:p>
    <w:p w:rsidR="00E43241" w:rsidRPr="00642E8E" w:rsidRDefault="00260B07" w:rsidP="006F7DBE">
      <w:pPr>
        <w:pStyle w:val="a7"/>
        <w:numPr>
          <w:ilvl w:val="0"/>
          <w:numId w:val="43"/>
        </w:numPr>
        <w:spacing w:after="0" w:line="240" w:lineRule="auto"/>
        <w:jc w:val="center"/>
        <w:rPr>
          <w:rFonts w:ascii="Tahoma" w:hAnsi="Tahoma" w:cs="Tahoma"/>
          <w:b/>
          <w:sz w:val="24"/>
        </w:rPr>
      </w:pPr>
      <w:r w:rsidRPr="00642E8E">
        <w:rPr>
          <w:rFonts w:ascii="Tahoma" w:hAnsi="Tahoma" w:cs="Tahoma"/>
          <w:b/>
          <w:sz w:val="24"/>
        </w:rPr>
        <w:t>Антикоррупционная оговорка</w:t>
      </w:r>
    </w:p>
    <w:p w:rsidR="00260B07" w:rsidRPr="00642E8E" w:rsidRDefault="00260B07" w:rsidP="00A67846">
      <w:pPr>
        <w:pStyle w:val="a7"/>
        <w:spacing w:after="0" w:line="120" w:lineRule="auto"/>
        <w:ind w:left="357"/>
        <w:rPr>
          <w:rFonts w:ascii="Tahoma" w:hAnsi="Tahoma" w:cs="Tahoma"/>
          <w:sz w:val="24"/>
        </w:rPr>
      </w:pPr>
    </w:p>
    <w:p w:rsidR="00260B07" w:rsidRPr="00642E8E" w:rsidRDefault="00260B07" w:rsidP="006F7DBE">
      <w:pPr>
        <w:pStyle w:val="a7"/>
        <w:numPr>
          <w:ilvl w:val="1"/>
          <w:numId w:val="43"/>
        </w:numPr>
        <w:tabs>
          <w:tab w:val="left" w:pos="720"/>
        </w:tabs>
        <w:spacing w:after="0" w:line="240" w:lineRule="auto"/>
        <w:ind w:left="0" w:firstLine="720"/>
        <w:jc w:val="both"/>
        <w:rPr>
          <w:rFonts w:ascii="Tahoma" w:hAnsi="Tahoma" w:cs="Tahoma"/>
          <w:sz w:val="24"/>
        </w:rPr>
      </w:pPr>
      <w:r w:rsidRPr="00642E8E">
        <w:rPr>
          <w:rFonts w:ascii="Tahoma" w:hAnsi="Tahoma" w:cs="Tahoma"/>
          <w:sz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625C3" w:rsidRPr="00642E8E" w:rsidRDefault="00F625C3" w:rsidP="006F7DBE">
      <w:pPr>
        <w:pStyle w:val="a7"/>
        <w:numPr>
          <w:ilvl w:val="1"/>
          <w:numId w:val="43"/>
        </w:numPr>
        <w:tabs>
          <w:tab w:val="left" w:pos="720"/>
        </w:tabs>
        <w:spacing w:after="0" w:line="240" w:lineRule="auto"/>
        <w:ind w:left="0" w:firstLine="720"/>
        <w:jc w:val="both"/>
        <w:rPr>
          <w:rFonts w:ascii="Tahoma" w:hAnsi="Tahoma" w:cs="Tahoma"/>
          <w:sz w:val="24"/>
        </w:rPr>
      </w:pPr>
      <w:r w:rsidRPr="00642E8E">
        <w:rPr>
          <w:rFonts w:ascii="Tahoma" w:hAnsi="Tahoma" w:cs="Tahoma"/>
          <w:sz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625C3" w:rsidRPr="00642E8E" w:rsidRDefault="00F625C3" w:rsidP="006F7DBE">
      <w:pPr>
        <w:pStyle w:val="a7"/>
        <w:numPr>
          <w:ilvl w:val="1"/>
          <w:numId w:val="43"/>
        </w:numPr>
        <w:tabs>
          <w:tab w:val="left" w:pos="720"/>
        </w:tabs>
        <w:spacing w:after="0" w:line="240" w:lineRule="auto"/>
        <w:ind w:left="0" w:firstLine="720"/>
        <w:jc w:val="both"/>
        <w:rPr>
          <w:rFonts w:ascii="Tahoma" w:hAnsi="Tahoma" w:cs="Tahoma"/>
          <w:sz w:val="24"/>
        </w:rPr>
      </w:pPr>
      <w:r w:rsidRPr="00642E8E">
        <w:rPr>
          <w:rFonts w:ascii="Tahoma" w:hAnsi="Tahoma" w:cs="Tahoma"/>
          <w:sz w:val="24"/>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625C3" w:rsidRPr="00642E8E" w:rsidRDefault="00F625C3" w:rsidP="006F7DBE">
      <w:pPr>
        <w:pStyle w:val="a7"/>
        <w:numPr>
          <w:ilvl w:val="1"/>
          <w:numId w:val="43"/>
        </w:numPr>
        <w:tabs>
          <w:tab w:val="left" w:pos="720"/>
        </w:tabs>
        <w:spacing w:after="0" w:line="240" w:lineRule="auto"/>
        <w:ind w:left="0" w:firstLine="720"/>
        <w:jc w:val="both"/>
        <w:rPr>
          <w:rFonts w:ascii="Tahoma" w:hAnsi="Tahoma" w:cs="Tahoma"/>
          <w:sz w:val="24"/>
        </w:rPr>
      </w:pPr>
      <w:r w:rsidRPr="00642E8E">
        <w:rPr>
          <w:rFonts w:ascii="Tahoma" w:hAnsi="Tahoma" w:cs="Tahoma"/>
          <w:sz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F625C3" w:rsidRPr="00642E8E" w:rsidRDefault="00F625C3" w:rsidP="006F7DBE">
      <w:pPr>
        <w:pStyle w:val="a7"/>
        <w:numPr>
          <w:ilvl w:val="1"/>
          <w:numId w:val="43"/>
        </w:numPr>
        <w:tabs>
          <w:tab w:val="left" w:pos="720"/>
        </w:tabs>
        <w:spacing w:after="0" w:line="240" w:lineRule="auto"/>
        <w:ind w:left="0" w:firstLine="720"/>
        <w:jc w:val="both"/>
        <w:rPr>
          <w:rFonts w:ascii="Tahoma" w:hAnsi="Tahoma" w:cs="Tahoma"/>
          <w:sz w:val="24"/>
        </w:rPr>
      </w:pPr>
      <w:r w:rsidRPr="00642E8E">
        <w:rPr>
          <w:rFonts w:ascii="Tahoma" w:hAnsi="Tahoma" w:cs="Tahoma"/>
          <w:sz w:val="24"/>
        </w:rPr>
        <w:t>В случае нарушения одной Стороной обязательств воздерживаться от запрещенных в пунктах 1</w:t>
      </w:r>
      <w:r w:rsidR="00E07726">
        <w:rPr>
          <w:rFonts w:ascii="Tahoma" w:hAnsi="Tahoma" w:cs="Tahoma"/>
          <w:sz w:val="24"/>
        </w:rPr>
        <w:t>2</w:t>
      </w:r>
      <w:r w:rsidRPr="00642E8E">
        <w:rPr>
          <w:rFonts w:ascii="Tahoma" w:hAnsi="Tahoma" w:cs="Tahoma"/>
          <w:sz w:val="24"/>
        </w:rPr>
        <w:t>.1</w:t>
      </w:r>
      <w:r w:rsidR="009C0442" w:rsidRPr="00642E8E">
        <w:rPr>
          <w:rFonts w:ascii="Tahoma" w:hAnsi="Tahoma" w:cs="Tahoma"/>
          <w:sz w:val="24"/>
        </w:rPr>
        <w:t>.</w:t>
      </w:r>
      <w:r w:rsidRPr="00642E8E">
        <w:rPr>
          <w:rFonts w:ascii="Tahoma" w:hAnsi="Tahoma" w:cs="Tahoma"/>
          <w:sz w:val="24"/>
        </w:rPr>
        <w:t xml:space="preserve"> и 1</w:t>
      </w:r>
      <w:r w:rsidR="00E07726">
        <w:rPr>
          <w:rFonts w:ascii="Tahoma" w:hAnsi="Tahoma" w:cs="Tahoma"/>
          <w:sz w:val="24"/>
        </w:rPr>
        <w:t>2</w:t>
      </w:r>
      <w:r w:rsidRPr="00642E8E">
        <w:rPr>
          <w:rFonts w:ascii="Tahoma" w:hAnsi="Tahoma" w:cs="Tahoma"/>
          <w:sz w:val="24"/>
        </w:rPr>
        <w:t xml:space="preserve">.2.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w:t>
      </w:r>
      <w:r w:rsidR="00880D3F" w:rsidRPr="00642E8E">
        <w:rPr>
          <w:rFonts w:ascii="Tahoma" w:hAnsi="Tahoma" w:cs="Tahoma"/>
          <w:sz w:val="24"/>
        </w:rPr>
        <w:t>раздела Договора</w:t>
      </w:r>
      <w:r w:rsidRPr="00642E8E">
        <w:rPr>
          <w:rFonts w:ascii="Tahoma" w:hAnsi="Tahoma" w:cs="Tahoma"/>
          <w:sz w:val="24"/>
        </w:rPr>
        <w:t>, вправе требовать возмещения реального ущерба, возникшего в результате такого расторжения</w:t>
      </w:r>
      <w:r w:rsidR="006F7DBE" w:rsidRPr="00642E8E">
        <w:rPr>
          <w:rFonts w:ascii="Tahoma" w:hAnsi="Tahoma" w:cs="Tahoma"/>
          <w:sz w:val="24"/>
        </w:rPr>
        <w:t>.</w:t>
      </w:r>
    </w:p>
    <w:p w:rsidR="00260B07" w:rsidRPr="00642E8E" w:rsidRDefault="00260B07" w:rsidP="00260B07">
      <w:pPr>
        <w:pStyle w:val="a7"/>
        <w:spacing w:after="0" w:line="240" w:lineRule="auto"/>
        <w:ind w:left="360"/>
        <w:rPr>
          <w:rFonts w:ascii="Tahoma" w:hAnsi="Tahoma" w:cs="Tahoma"/>
          <w:sz w:val="24"/>
        </w:rPr>
      </w:pPr>
    </w:p>
    <w:p w:rsidR="00E43241" w:rsidRPr="00642E8E" w:rsidRDefault="00137049" w:rsidP="006F7DBE">
      <w:pPr>
        <w:pStyle w:val="a7"/>
        <w:numPr>
          <w:ilvl w:val="0"/>
          <w:numId w:val="43"/>
        </w:numPr>
        <w:spacing w:after="0" w:line="240" w:lineRule="auto"/>
        <w:jc w:val="center"/>
        <w:rPr>
          <w:rFonts w:ascii="Tahoma" w:hAnsi="Tahoma" w:cs="Tahoma"/>
          <w:b/>
          <w:sz w:val="24"/>
        </w:rPr>
      </w:pPr>
      <w:r w:rsidRPr="00642E8E">
        <w:rPr>
          <w:rFonts w:ascii="Tahoma" w:hAnsi="Tahoma" w:cs="Tahoma"/>
          <w:b/>
          <w:sz w:val="24"/>
        </w:rPr>
        <w:t>Охрана труда и окружающ</w:t>
      </w:r>
      <w:r w:rsidR="008C3E18" w:rsidRPr="00642E8E">
        <w:rPr>
          <w:rFonts w:ascii="Tahoma" w:hAnsi="Tahoma" w:cs="Tahoma"/>
          <w:b/>
          <w:sz w:val="24"/>
        </w:rPr>
        <w:t>ей среды</w:t>
      </w:r>
    </w:p>
    <w:p w:rsidR="008C3E18" w:rsidRPr="00642E8E" w:rsidRDefault="008C3E18" w:rsidP="00A67846">
      <w:pPr>
        <w:pStyle w:val="a7"/>
        <w:spacing w:after="0" w:line="120" w:lineRule="auto"/>
        <w:ind w:left="357"/>
        <w:rPr>
          <w:rFonts w:ascii="Tahoma" w:hAnsi="Tahoma" w:cs="Tahoma"/>
          <w:sz w:val="24"/>
        </w:rPr>
      </w:pPr>
    </w:p>
    <w:p w:rsidR="008C3E18" w:rsidRPr="00642E8E" w:rsidRDefault="008C3E18" w:rsidP="00F07EA1">
      <w:pPr>
        <w:pStyle w:val="a7"/>
        <w:numPr>
          <w:ilvl w:val="1"/>
          <w:numId w:val="43"/>
        </w:numPr>
        <w:spacing w:after="0" w:line="240" w:lineRule="auto"/>
        <w:ind w:left="0" w:firstLine="720"/>
        <w:jc w:val="both"/>
        <w:rPr>
          <w:rFonts w:ascii="Tahoma" w:hAnsi="Tahoma" w:cs="Tahoma"/>
          <w:sz w:val="24"/>
        </w:rPr>
      </w:pPr>
      <w:r w:rsidRPr="00642E8E">
        <w:rPr>
          <w:rFonts w:ascii="Tahoma" w:hAnsi="Tahoma" w:cs="Tahoma"/>
          <w:sz w:val="24"/>
        </w:rPr>
        <w:lastRenderedPageBreak/>
        <w:t>При исполнении договорных обязательств на объектах Заказчика Исполнитель обязуется:</w:t>
      </w:r>
    </w:p>
    <w:p w:rsidR="00137049" w:rsidRPr="00642E8E" w:rsidRDefault="00137049" w:rsidP="00F07EA1">
      <w:pPr>
        <w:pStyle w:val="a7"/>
        <w:numPr>
          <w:ilvl w:val="2"/>
          <w:numId w:val="43"/>
        </w:numPr>
        <w:tabs>
          <w:tab w:val="left" w:pos="1560"/>
        </w:tabs>
        <w:spacing w:after="0" w:line="240" w:lineRule="auto"/>
        <w:ind w:left="0" w:firstLine="720"/>
        <w:jc w:val="both"/>
        <w:rPr>
          <w:rFonts w:ascii="Tahoma" w:hAnsi="Tahoma" w:cs="Tahoma"/>
          <w:sz w:val="24"/>
        </w:rPr>
      </w:pPr>
      <w:r w:rsidRPr="00642E8E">
        <w:rPr>
          <w:rFonts w:ascii="Tahoma" w:hAnsi="Tahoma" w:cs="Tahoma"/>
          <w:sz w:val="24"/>
        </w:rPr>
        <w:t>Назначить ответственное (уполномоченное) лицо за подписание актов, подтверждающих выявленные Заказчиком нарушения и поставить в известность об этом Заказчика.</w:t>
      </w:r>
    </w:p>
    <w:p w:rsidR="00BB68CA" w:rsidRPr="00BB68CA" w:rsidRDefault="000B7E03" w:rsidP="00BB68CA">
      <w:pPr>
        <w:pStyle w:val="a7"/>
        <w:numPr>
          <w:ilvl w:val="2"/>
          <w:numId w:val="43"/>
        </w:numPr>
        <w:tabs>
          <w:tab w:val="left" w:pos="1560"/>
        </w:tabs>
        <w:spacing w:after="0" w:line="240" w:lineRule="auto"/>
        <w:ind w:left="0" w:firstLine="709"/>
        <w:jc w:val="both"/>
        <w:rPr>
          <w:rFonts w:ascii="Tahoma" w:hAnsi="Tahoma" w:cs="Tahoma"/>
          <w:sz w:val="24"/>
        </w:rPr>
      </w:pPr>
      <w:r w:rsidRPr="00E07726">
        <w:rPr>
          <w:rFonts w:ascii="Tahoma" w:eastAsia="Times New Roman" w:hAnsi="Tahoma" w:cs="Tahoma"/>
          <w:sz w:val="24"/>
          <w:lang w:eastAsia="ru-RU"/>
        </w:rPr>
        <w:t>Обеспечить ознакомление и строгое соблюдение своими специалистами</w:t>
      </w:r>
      <w:r w:rsidR="00BD166B" w:rsidRPr="00E07726">
        <w:rPr>
          <w:rFonts w:ascii="Tahoma" w:eastAsia="Times New Roman" w:hAnsi="Tahoma" w:cs="Tahoma"/>
          <w:sz w:val="24"/>
          <w:lang w:eastAsia="ru-RU"/>
        </w:rPr>
        <w:t xml:space="preserve"> и специалистами субподрядных организаций</w:t>
      </w:r>
      <w:r w:rsidRPr="00E07726">
        <w:rPr>
          <w:rFonts w:ascii="Tahoma" w:eastAsia="Times New Roman" w:hAnsi="Tahoma" w:cs="Tahoma"/>
          <w:sz w:val="24"/>
          <w:lang w:eastAsia="ru-RU"/>
        </w:rPr>
        <w:t xml:space="preserve">, требований внутренних нормативных актов Заказчика, размещённых на официальном сайте АО «АГД ДАЙМОНДС» по ссылке </w:t>
      </w:r>
      <w:hyperlink r:id="rId8" w:history="1">
        <w:r w:rsidR="00BB68CA" w:rsidRPr="008A4B32">
          <w:rPr>
            <w:rStyle w:val="a8"/>
            <w:rFonts w:ascii="Tahoma" w:hAnsi="Tahoma" w:cs="Tahoma"/>
            <w:sz w:val="24"/>
          </w:rPr>
          <w:t>https://agddiamonds.ru/tender/docs/</w:t>
        </w:r>
      </w:hyperlink>
      <w:r w:rsidRPr="00E07726">
        <w:rPr>
          <w:rFonts w:ascii="Tahoma" w:eastAsia="Times New Roman" w:hAnsi="Tahoma" w:cs="Tahoma"/>
          <w:sz w:val="24"/>
          <w:lang w:eastAsia="ru-RU"/>
        </w:rPr>
        <w:t>:</w:t>
      </w:r>
    </w:p>
    <w:p w:rsidR="00137049" w:rsidRPr="00642E8E" w:rsidRDefault="000B7E03" w:rsidP="00F07EA1">
      <w:pPr>
        <w:pStyle w:val="a7"/>
        <w:numPr>
          <w:ilvl w:val="0"/>
          <w:numId w:val="19"/>
        </w:numPr>
        <w:spacing w:after="0" w:line="240" w:lineRule="auto"/>
        <w:ind w:left="0" w:firstLine="720"/>
        <w:jc w:val="both"/>
        <w:rPr>
          <w:rFonts w:ascii="Tahoma" w:hAnsi="Tahoma" w:cs="Tahoma"/>
          <w:sz w:val="24"/>
        </w:rPr>
      </w:pPr>
      <w:r w:rsidRPr="00642E8E">
        <w:rPr>
          <w:rFonts w:ascii="Tahoma" w:hAnsi="Tahoma" w:cs="Tahoma"/>
          <w:sz w:val="24"/>
        </w:rPr>
        <w:t xml:space="preserve">«Положение о пропускном и </w:t>
      </w:r>
      <w:proofErr w:type="spellStart"/>
      <w:r w:rsidRPr="00642E8E">
        <w:rPr>
          <w:rFonts w:ascii="Tahoma" w:hAnsi="Tahoma" w:cs="Tahoma"/>
          <w:sz w:val="24"/>
        </w:rPr>
        <w:t>внутриобъектовом</w:t>
      </w:r>
      <w:proofErr w:type="spellEnd"/>
      <w:r w:rsidRPr="00642E8E">
        <w:rPr>
          <w:rFonts w:ascii="Tahoma" w:hAnsi="Tahoma" w:cs="Tahoma"/>
          <w:sz w:val="24"/>
        </w:rPr>
        <w:t xml:space="preserve"> режимах в АО «АГД ДАЙМОНДС».</w:t>
      </w:r>
    </w:p>
    <w:p w:rsidR="00137049" w:rsidRPr="00642E8E" w:rsidRDefault="000B7E03" w:rsidP="00F07EA1">
      <w:pPr>
        <w:pStyle w:val="a7"/>
        <w:numPr>
          <w:ilvl w:val="0"/>
          <w:numId w:val="19"/>
        </w:numPr>
        <w:spacing w:after="0" w:line="240" w:lineRule="auto"/>
        <w:ind w:left="0" w:firstLine="720"/>
        <w:jc w:val="both"/>
        <w:rPr>
          <w:rFonts w:ascii="Tahoma" w:hAnsi="Tahoma" w:cs="Tahoma"/>
          <w:sz w:val="24"/>
        </w:rPr>
      </w:pPr>
      <w:r w:rsidRPr="00642E8E">
        <w:rPr>
          <w:rFonts w:ascii="Tahoma" w:eastAsia="Times New Roman" w:hAnsi="Tahoma" w:cs="Tahoma"/>
          <w:sz w:val="24"/>
          <w:lang w:eastAsia="ru-RU"/>
        </w:rPr>
        <w:t>«Положение о соблюдении подрядными организациями требований ПБ, ОТ и ОС при производстве работ на объектах АО «АГД ДАЙМОНДС».</w:t>
      </w:r>
    </w:p>
    <w:p w:rsidR="00137049" w:rsidRPr="00642E8E" w:rsidRDefault="000B7E03" w:rsidP="00F07EA1">
      <w:pPr>
        <w:pStyle w:val="a7"/>
        <w:numPr>
          <w:ilvl w:val="0"/>
          <w:numId w:val="19"/>
        </w:numPr>
        <w:spacing w:after="0" w:line="240" w:lineRule="auto"/>
        <w:ind w:left="0" w:firstLine="720"/>
        <w:jc w:val="both"/>
        <w:rPr>
          <w:rFonts w:ascii="Tahoma" w:hAnsi="Tahoma" w:cs="Tahoma"/>
          <w:sz w:val="24"/>
        </w:rPr>
      </w:pPr>
      <w:r w:rsidRPr="00642E8E">
        <w:rPr>
          <w:rFonts w:ascii="Tahoma" w:hAnsi="Tahoma" w:cs="Tahoma"/>
          <w:sz w:val="24"/>
        </w:rPr>
        <w:t>«Регламент обеспечени</w:t>
      </w:r>
      <w:r w:rsidR="00BB68CA">
        <w:rPr>
          <w:rFonts w:ascii="Tahoma" w:hAnsi="Tahoma" w:cs="Tahoma"/>
          <w:sz w:val="24"/>
        </w:rPr>
        <w:t>я</w:t>
      </w:r>
      <w:r w:rsidRPr="00642E8E">
        <w:rPr>
          <w:rFonts w:ascii="Tahoma" w:hAnsi="Tahoma" w:cs="Tahoma"/>
          <w:sz w:val="24"/>
        </w:rPr>
        <w:t xml:space="preserve"> безопасности дорожного движения на автомобильных дорогах технологического значения ГОКа им. В.</w:t>
      </w:r>
      <w:r w:rsidR="00323352" w:rsidRPr="00642E8E">
        <w:rPr>
          <w:rFonts w:ascii="Tahoma" w:hAnsi="Tahoma" w:cs="Tahoma"/>
          <w:sz w:val="24"/>
        </w:rPr>
        <w:t xml:space="preserve"> </w:t>
      </w:r>
      <w:r w:rsidRPr="00642E8E">
        <w:rPr>
          <w:rFonts w:ascii="Tahoma" w:hAnsi="Tahoma" w:cs="Tahoma"/>
          <w:sz w:val="24"/>
        </w:rPr>
        <w:t>Гриба».</w:t>
      </w:r>
    </w:p>
    <w:p w:rsidR="000B7E03" w:rsidRDefault="000B7E03" w:rsidP="00F07EA1">
      <w:pPr>
        <w:pStyle w:val="a7"/>
        <w:numPr>
          <w:ilvl w:val="0"/>
          <w:numId w:val="19"/>
        </w:numPr>
        <w:spacing w:after="0" w:line="240" w:lineRule="auto"/>
        <w:ind w:left="0" w:firstLine="720"/>
        <w:jc w:val="both"/>
        <w:rPr>
          <w:rFonts w:ascii="Tahoma" w:hAnsi="Tahoma" w:cs="Tahoma"/>
          <w:sz w:val="24"/>
        </w:rPr>
      </w:pPr>
      <w:r w:rsidRPr="00642E8E">
        <w:rPr>
          <w:rFonts w:ascii="Tahoma" w:hAnsi="Tahoma" w:cs="Tahoma"/>
          <w:sz w:val="24"/>
        </w:rPr>
        <w:t>«Порядок реализации требований антиалкогольной</w:t>
      </w:r>
      <w:r w:rsidR="00400507" w:rsidRPr="00642E8E">
        <w:rPr>
          <w:rFonts w:ascii="Tahoma" w:hAnsi="Tahoma" w:cs="Tahoma"/>
          <w:sz w:val="24"/>
        </w:rPr>
        <w:t xml:space="preserve"> и антинаркотической Политики»,</w:t>
      </w:r>
    </w:p>
    <w:p w:rsidR="003C6E51" w:rsidRDefault="00BB68CA" w:rsidP="003C6E51">
      <w:pPr>
        <w:pStyle w:val="a7"/>
        <w:numPr>
          <w:ilvl w:val="0"/>
          <w:numId w:val="19"/>
        </w:numPr>
        <w:spacing w:after="0" w:line="240" w:lineRule="auto"/>
        <w:ind w:left="0" w:firstLine="720"/>
        <w:jc w:val="both"/>
        <w:rPr>
          <w:rFonts w:ascii="Tahoma" w:hAnsi="Tahoma" w:cs="Tahoma"/>
          <w:sz w:val="24"/>
        </w:rPr>
      </w:pPr>
      <w:r>
        <w:rPr>
          <w:rFonts w:ascii="Tahoma" w:hAnsi="Tahoma" w:cs="Tahoma"/>
          <w:sz w:val="24"/>
        </w:rPr>
        <w:t>«Правила пребывания и проживания</w:t>
      </w:r>
      <w:r w:rsidR="003C6E51" w:rsidRPr="003C6E51">
        <w:rPr>
          <w:rFonts w:ascii="Tahoma" w:hAnsi="Tahoma" w:cs="Tahoma"/>
          <w:sz w:val="24"/>
        </w:rPr>
        <w:t xml:space="preserve"> </w:t>
      </w:r>
      <w:r w:rsidR="003C6E51">
        <w:rPr>
          <w:rFonts w:ascii="Tahoma" w:hAnsi="Tahoma" w:cs="Tahoma"/>
          <w:sz w:val="24"/>
        </w:rPr>
        <w:t>на территории месторождения алмазов им. В. Гриба».</w:t>
      </w:r>
    </w:p>
    <w:p w:rsidR="00137049" w:rsidRPr="003C6E51" w:rsidRDefault="00137049" w:rsidP="003C6E51">
      <w:pPr>
        <w:pStyle w:val="a7"/>
        <w:spacing w:after="0" w:line="240" w:lineRule="auto"/>
        <w:ind w:left="0" w:firstLine="720"/>
        <w:jc w:val="both"/>
        <w:rPr>
          <w:rFonts w:ascii="Tahoma" w:hAnsi="Tahoma" w:cs="Tahoma"/>
          <w:sz w:val="24"/>
        </w:rPr>
      </w:pPr>
      <w:r w:rsidRPr="003C6E51">
        <w:rPr>
          <w:rFonts w:ascii="Tahoma" w:hAnsi="Tahoma" w:cs="Tahoma"/>
          <w:sz w:val="24"/>
        </w:rPr>
        <w:t>При необходимости, по письменному запросу Исполнителя, Заказчик предоставляет в течение 2 (двух) рабочих дней заверенные копии указанных локальных актов</w:t>
      </w:r>
      <w:r w:rsidR="0004584C" w:rsidRPr="003C6E51">
        <w:rPr>
          <w:rFonts w:ascii="Tahoma" w:hAnsi="Tahoma" w:cs="Tahoma"/>
          <w:sz w:val="24"/>
        </w:rPr>
        <w:t>.</w:t>
      </w:r>
    </w:p>
    <w:p w:rsidR="00477738" w:rsidRPr="00642E8E" w:rsidRDefault="00477738" w:rsidP="00F07EA1">
      <w:pPr>
        <w:pStyle w:val="a7"/>
        <w:spacing w:after="0" w:line="240" w:lineRule="auto"/>
        <w:ind w:left="0" w:firstLine="720"/>
        <w:jc w:val="both"/>
        <w:rPr>
          <w:rFonts w:ascii="Tahoma" w:hAnsi="Tahoma" w:cs="Tahoma"/>
          <w:sz w:val="24"/>
        </w:rPr>
      </w:pPr>
      <w:r w:rsidRPr="00642E8E">
        <w:rPr>
          <w:rFonts w:ascii="Tahoma" w:hAnsi="Tahoma" w:cs="Tahoma"/>
          <w:sz w:val="24"/>
        </w:rPr>
        <w:t>1</w:t>
      </w:r>
      <w:r w:rsidR="00E07726">
        <w:rPr>
          <w:rFonts w:ascii="Tahoma" w:hAnsi="Tahoma" w:cs="Tahoma"/>
          <w:sz w:val="24"/>
        </w:rPr>
        <w:t>3</w:t>
      </w:r>
      <w:r w:rsidRPr="00642E8E">
        <w:rPr>
          <w:rFonts w:ascii="Tahoma" w:hAnsi="Tahoma" w:cs="Tahoma"/>
          <w:sz w:val="24"/>
        </w:rPr>
        <w:t>.1.3. В случае, если работники Исполнителя допустили грубое нарушение, либо неоднократно (три или более раз в течение 30 (тридцати) дней) нарушили требования документов, указанных в п. 1</w:t>
      </w:r>
      <w:r w:rsidR="00E07726">
        <w:rPr>
          <w:rFonts w:ascii="Tahoma" w:hAnsi="Tahoma" w:cs="Tahoma"/>
          <w:sz w:val="24"/>
        </w:rPr>
        <w:t>3</w:t>
      </w:r>
      <w:r w:rsidRPr="00642E8E">
        <w:rPr>
          <w:rFonts w:ascii="Tahoma" w:hAnsi="Tahoma" w:cs="Tahoma"/>
          <w:sz w:val="24"/>
        </w:rPr>
        <w:t>.1.2., Заказчик вправе предъявить Исполнителю требование об уплате штрафа в размере до 100 000 (ста тысяч) рублей. Размер штрафных санкций устанавливается Заказчиком в одностороннем порядке в соответствии с действующей у Заказчика процедурой.</w:t>
      </w:r>
    </w:p>
    <w:p w:rsidR="00EA1EEF" w:rsidRPr="00E07726" w:rsidRDefault="004F0EA2" w:rsidP="00E07726">
      <w:pPr>
        <w:pStyle w:val="a7"/>
        <w:numPr>
          <w:ilvl w:val="2"/>
          <w:numId w:val="48"/>
        </w:numPr>
        <w:tabs>
          <w:tab w:val="left" w:pos="1560"/>
        </w:tabs>
        <w:spacing w:after="0" w:line="240" w:lineRule="auto"/>
        <w:ind w:left="0" w:firstLine="710"/>
        <w:jc w:val="both"/>
        <w:rPr>
          <w:rFonts w:ascii="Tahoma" w:hAnsi="Tahoma" w:cs="Tahoma"/>
          <w:sz w:val="24"/>
        </w:rPr>
      </w:pPr>
      <w:r w:rsidRPr="00E07726">
        <w:rPr>
          <w:rFonts w:ascii="Tahoma" w:hAnsi="Tahoma" w:cs="Tahoma"/>
          <w:sz w:val="24"/>
        </w:rPr>
        <w:t>Обеспечить работников необходимыми сертифицированными спецодеждой, специальной обувью, средствами индивидуальной защиты в соответствии с требованиями Межотраслевых правил</w:t>
      </w:r>
      <w:r w:rsidR="0004584C" w:rsidRPr="00E07726">
        <w:rPr>
          <w:rFonts w:ascii="Tahoma" w:hAnsi="Tahoma" w:cs="Tahoma"/>
          <w:sz w:val="24"/>
        </w:rPr>
        <w:t>,</w:t>
      </w:r>
      <w:r w:rsidRPr="00E07726">
        <w:rPr>
          <w:rFonts w:ascii="Tahoma" w:hAnsi="Tahoma" w:cs="Tahoma"/>
          <w:sz w:val="24"/>
        </w:rPr>
        <w:t xml:space="preserve"> утверждённых Приказом </w:t>
      </w:r>
      <w:r w:rsidRPr="00E07726">
        <w:rPr>
          <w:rFonts w:ascii="Tahoma" w:hAnsi="Tahoma" w:cs="Tahoma"/>
          <w:bCs/>
          <w:sz w:val="24"/>
        </w:rPr>
        <w:t>Министерства здравоохранения и социального развития РФ</w:t>
      </w:r>
      <w:r w:rsidRPr="00E07726">
        <w:rPr>
          <w:rFonts w:ascii="Tahoma" w:hAnsi="Tahoma" w:cs="Tahoma"/>
          <w:sz w:val="24"/>
        </w:rPr>
        <w:t xml:space="preserve"> №290н от 1 июня 2009г. с изменениями и дополнениями, исправным инструментом и оборудованием.</w:t>
      </w:r>
    </w:p>
    <w:p w:rsidR="00137049" w:rsidRPr="00642E8E" w:rsidRDefault="00EA1EEF" w:rsidP="00E07726">
      <w:pPr>
        <w:pStyle w:val="a7"/>
        <w:numPr>
          <w:ilvl w:val="1"/>
          <w:numId w:val="48"/>
        </w:numPr>
        <w:spacing w:after="0" w:line="240" w:lineRule="auto"/>
        <w:ind w:left="0" w:firstLine="720"/>
        <w:jc w:val="both"/>
        <w:rPr>
          <w:rFonts w:ascii="Tahoma" w:hAnsi="Tahoma" w:cs="Tahoma"/>
          <w:sz w:val="24"/>
        </w:rPr>
      </w:pPr>
      <w:r w:rsidRPr="00642E8E">
        <w:rPr>
          <w:rFonts w:ascii="Tahoma" w:hAnsi="Tahoma" w:cs="Tahoma"/>
          <w:sz w:val="24"/>
        </w:rPr>
        <w:t xml:space="preserve">Персонал Исполнителя, выполняющий работы/оказывающий Услуги на </w:t>
      </w:r>
      <w:r w:rsidR="005A19F4" w:rsidRPr="00642E8E">
        <w:rPr>
          <w:rFonts w:ascii="Tahoma" w:hAnsi="Tahoma" w:cs="Tahoma"/>
          <w:sz w:val="24"/>
        </w:rPr>
        <w:t>Объекте</w:t>
      </w:r>
      <w:r w:rsidRPr="00642E8E">
        <w:rPr>
          <w:rFonts w:ascii="Tahoma" w:hAnsi="Tahoma" w:cs="Tahoma"/>
          <w:sz w:val="24"/>
        </w:rPr>
        <w:t>, должен иметь соответствующую квалификацию для выполнения работ/оказания услуг, иметь необходимые допуски, должен быть обучен и аттестован по вопросам промышленной безопасности, охраны труда, пожарной безопасности, безопасности дорожного движения.</w:t>
      </w:r>
    </w:p>
    <w:p w:rsidR="004F0EA2" w:rsidRPr="00642E8E" w:rsidRDefault="004F0EA2" w:rsidP="00E07726">
      <w:pPr>
        <w:pStyle w:val="a7"/>
        <w:numPr>
          <w:ilvl w:val="1"/>
          <w:numId w:val="48"/>
        </w:numPr>
        <w:spacing w:after="0" w:line="240" w:lineRule="auto"/>
        <w:ind w:left="0" w:firstLine="720"/>
        <w:jc w:val="both"/>
        <w:rPr>
          <w:rFonts w:ascii="Tahoma" w:hAnsi="Tahoma" w:cs="Tahoma"/>
          <w:sz w:val="24"/>
        </w:rPr>
      </w:pPr>
      <w:r w:rsidRPr="00642E8E">
        <w:rPr>
          <w:rFonts w:ascii="Tahoma" w:hAnsi="Tahoma" w:cs="Tahoma"/>
          <w:sz w:val="24"/>
        </w:rPr>
        <w:t>Исполнитель содействует проведению корпоративного надзора со стороны Заказчика за выполнением требований по обеспечению охраны окружающей среды, промышленной и энергетической безопасности и охраны труда, в том числе:</w:t>
      </w:r>
    </w:p>
    <w:p w:rsidR="004F0EA2" w:rsidRPr="00642E8E" w:rsidRDefault="004F0EA2" w:rsidP="00F07EA1">
      <w:pPr>
        <w:pStyle w:val="a7"/>
        <w:numPr>
          <w:ilvl w:val="0"/>
          <w:numId w:val="19"/>
        </w:numPr>
        <w:spacing w:after="0" w:line="240" w:lineRule="auto"/>
        <w:ind w:left="0" w:firstLine="720"/>
        <w:jc w:val="both"/>
        <w:rPr>
          <w:rFonts w:ascii="Tahoma" w:hAnsi="Tahoma" w:cs="Tahoma"/>
          <w:sz w:val="24"/>
        </w:rPr>
      </w:pPr>
      <w:r w:rsidRPr="00642E8E">
        <w:rPr>
          <w:rFonts w:ascii="Tahoma" w:hAnsi="Tahoma" w:cs="Tahoma"/>
          <w:sz w:val="24"/>
        </w:rPr>
        <w:t xml:space="preserve">обеспечивает проведение первичного инструктажа на рабочем месте, повторного, внепланового и целевого персоналу, привлекаемому к </w:t>
      </w:r>
      <w:r w:rsidR="00C515AD" w:rsidRPr="00642E8E">
        <w:rPr>
          <w:rFonts w:ascii="Tahoma" w:hAnsi="Tahoma" w:cs="Tahoma"/>
          <w:sz w:val="24"/>
        </w:rPr>
        <w:t>оказанию услуг</w:t>
      </w:r>
      <w:r w:rsidRPr="00642E8E">
        <w:rPr>
          <w:rFonts w:ascii="Tahoma" w:hAnsi="Tahoma" w:cs="Tahoma"/>
          <w:sz w:val="24"/>
        </w:rPr>
        <w:t>;</w:t>
      </w:r>
    </w:p>
    <w:p w:rsidR="004F0EA2" w:rsidRPr="00642E8E" w:rsidRDefault="004F0EA2" w:rsidP="00F07EA1">
      <w:pPr>
        <w:pStyle w:val="a7"/>
        <w:numPr>
          <w:ilvl w:val="0"/>
          <w:numId w:val="19"/>
        </w:numPr>
        <w:spacing w:after="0" w:line="240" w:lineRule="auto"/>
        <w:ind w:left="0" w:firstLine="720"/>
        <w:jc w:val="both"/>
        <w:rPr>
          <w:rFonts w:ascii="Tahoma" w:hAnsi="Tahoma" w:cs="Tahoma"/>
          <w:sz w:val="24"/>
        </w:rPr>
      </w:pPr>
      <w:r w:rsidRPr="00642E8E">
        <w:rPr>
          <w:rFonts w:ascii="Tahoma" w:hAnsi="Tahoma" w:cs="Tahoma"/>
          <w:sz w:val="24"/>
        </w:rPr>
        <w:t>обеспечивает работников необходимыми сертифицированными средствами индивидуальной защиты (СИЗ);</w:t>
      </w:r>
    </w:p>
    <w:p w:rsidR="004F0EA2" w:rsidRPr="00642E8E" w:rsidRDefault="004F0EA2" w:rsidP="00F07EA1">
      <w:pPr>
        <w:pStyle w:val="a7"/>
        <w:numPr>
          <w:ilvl w:val="0"/>
          <w:numId w:val="19"/>
        </w:numPr>
        <w:spacing w:after="0" w:line="240" w:lineRule="auto"/>
        <w:ind w:left="0" w:firstLine="720"/>
        <w:jc w:val="both"/>
        <w:rPr>
          <w:rFonts w:ascii="Tahoma" w:hAnsi="Tahoma" w:cs="Tahoma"/>
          <w:sz w:val="24"/>
        </w:rPr>
      </w:pPr>
      <w:r w:rsidRPr="00642E8E">
        <w:rPr>
          <w:rFonts w:ascii="Tahoma" w:hAnsi="Tahoma" w:cs="Tahoma"/>
          <w:sz w:val="24"/>
        </w:rPr>
        <w:t xml:space="preserve">не допускает к работе своих работников без установленных СИЗ, а также в неисправной спецодежде и </w:t>
      </w:r>
      <w:proofErr w:type="spellStart"/>
      <w:r w:rsidRPr="00642E8E">
        <w:rPr>
          <w:rFonts w:ascii="Tahoma" w:hAnsi="Tahoma" w:cs="Tahoma"/>
          <w:sz w:val="24"/>
        </w:rPr>
        <w:t>спецобуви</w:t>
      </w:r>
      <w:proofErr w:type="spellEnd"/>
      <w:r w:rsidRPr="00642E8E">
        <w:rPr>
          <w:rFonts w:ascii="Tahoma" w:hAnsi="Tahoma" w:cs="Tahoma"/>
          <w:sz w:val="24"/>
        </w:rPr>
        <w:t>;</w:t>
      </w:r>
    </w:p>
    <w:p w:rsidR="004F0EA2" w:rsidRPr="00642E8E" w:rsidRDefault="0078232F" w:rsidP="00F07EA1">
      <w:pPr>
        <w:pStyle w:val="a7"/>
        <w:numPr>
          <w:ilvl w:val="0"/>
          <w:numId w:val="19"/>
        </w:numPr>
        <w:spacing w:after="0" w:line="240" w:lineRule="auto"/>
        <w:ind w:left="0" w:firstLine="720"/>
        <w:jc w:val="both"/>
        <w:rPr>
          <w:rFonts w:ascii="Tahoma" w:hAnsi="Tahoma" w:cs="Tahoma"/>
          <w:sz w:val="24"/>
        </w:rPr>
      </w:pPr>
      <w:r w:rsidRPr="00642E8E">
        <w:rPr>
          <w:rFonts w:ascii="Tahoma" w:hAnsi="Tahoma" w:cs="Tahoma"/>
          <w:sz w:val="24"/>
        </w:rPr>
        <w:t xml:space="preserve">обеспечивает присутствие на рабочей площадке инженерно-технического работника, ответственного за безопасное производство работ, </w:t>
      </w:r>
      <w:r w:rsidRPr="00642E8E">
        <w:rPr>
          <w:rFonts w:ascii="Tahoma" w:hAnsi="Tahoma" w:cs="Tahoma"/>
          <w:sz w:val="24"/>
        </w:rPr>
        <w:lastRenderedPageBreak/>
        <w:t>компетентного в вопросах энергетической, промышленной безопасности, охраны труда и окружающей среды (ПБ, ОТ и ОС) при производстве работ;</w:t>
      </w:r>
    </w:p>
    <w:p w:rsidR="0078232F" w:rsidRPr="00642E8E" w:rsidRDefault="0078232F" w:rsidP="00F07EA1">
      <w:pPr>
        <w:pStyle w:val="a7"/>
        <w:numPr>
          <w:ilvl w:val="0"/>
          <w:numId w:val="19"/>
        </w:numPr>
        <w:spacing w:after="0" w:line="240" w:lineRule="auto"/>
        <w:ind w:left="0" w:firstLine="720"/>
        <w:jc w:val="both"/>
        <w:rPr>
          <w:rFonts w:ascii="Tahoma" w:hAnsi="Tahoma" w:cs="Tahoma"/>
          <w:sz w:val="24"/>
        </w:rPr>
      </w:pPr>
      <w:r w:rsidRPr="00642E8E">
        <w:rPr>
          <w:rFonts w:ascii="Tahoma" w:hAnsi="Tahoma" w:cs="Tahoma"/>
          <w:sz w:val="24"/>
        </w:rPr>
        <w:t>устраняет нарушения, выявленные Заказчиком и своевременно письменно уведомляет Заказчика об их устранении.</w:t>
      </w:r>
    </w:p>
    <w:p w:rsidR="0078232F" w:rsidRPr="00642E8E" w:rsidRDefault="0078232F" w:rsidP="00E07726">
      <w:pPr>
        <w:pStyle w:val="a7"/>
        <w:numPr>
          <w:ilvl w:val="1"/>
          <w:numId w:val="48"/>
        </w:numPr>
        <w:spacing w:after="0" w:line="240" w:lineRule="auto"/>
        <w:ind w:left="0" w:firstLine="720"/>
        <w:jc w:val="both"/>
        <w:rPr>
          <w:rFonts w:ascii="Tahoma" w:hAnsi="Tahoma" w:cs="Tahoma"/>
          <w:sz w:val="24"/>
        </w:rPr>
      </w:pPr>
      <w:r w:rsidRPr="00642E8E">
        <w:rPr>
          <w:rFonts w:ascii="Tahoma" w:hAnsi="Tahoma" w:cs="Tahoma"/>
          <w:sz w:val="24"/>
        </w:rPr>
        <w:t>Работники Исполнителя</w:t>
      </w:r>
      <w:r w:rsidR="000C741B" w:rsidRPr="00642E8E">
        <w:rPr>
          <w:rFonts w:ascii="Tahoma" w:hAnsi="Tahoma" w:cs="Tahoma"/>
          <w:sz w:val="24"/>
        </w:rPr>
        <w:t xml:space="preserve"> (субподрядной организации)</w:t>
      </w:r>
      <w:r w:rsidRPr="00642E8E">
        <w:rPr>
          <w:rFonts w:ascii="Tahoma" w:hAnsi="Tahoma" w:cs="Tahoma"/>
          <w:sz w:val="24"/>
        </w:rPr>
        <w:t xml:space="preserve">, выполняющие работы повышенной опасности в начале рабочего дня (смены) должны проходить медицинский осмотр (освидетельствование) на состояние алкогольного и наркотического опьянения (Федеральные нормы и правила в области промышленной безопасности «Правила безопасности при ведении горных работ и переработке твердых полезных ископаемых», </w:t>
      </w:r>
      <w:r w:rsidR="00503441" w:rsidRPr="00642E8E">
        <w:rPr>
          <w:rFonts w:ascii="Tahoma" w:hAnsi="Tahoma" w:cs="Tahoma"/>
          <w:bCs/>
          <w:sz w:val="24"/>
        </w:rPr>
        <w:t>утверждены приказом Федеральной службы по экологическому, технологическому и атомному надзору от 08.12.2020 N 505 (с изменениями и дополнениями)</w:t>
      </w:r>
      <w:r w:rsidR="00503441" w:rsidRPr="00642E8E">
        <w:rPr>
          <w:rFonts w:ascii="Tahoma" w:hAnsi="Tahoma" w:cs="Tahoma"/>
          <w:sz w:val="24"/>
        </w:rPr>
        <w:t>.</w:t>
      </w:r>
    </w:p>
    <w:p w:rsidR="000C741B" w:rsidRPr="00642E8E" w:rsidRDefault="000C741B" w:rsidP="00E07726">
      <w:pPr>
        <w:pStyle w:val="a7"/>
        <w:numPr>
          <w:ilvl w:val="1"/>
          <w:numId w:val="48"/>
        </w:numPr>
        <w:spacing w:after="0" w:line="240" w:lineRule="auto"/>
        <w:ind w:left="0" w:firstLine="720"/>
        <w:jc w:val="both"/>
        <w:rPr>
          <w:rFonts w:ascii="Tahoma" w:hAnsi="Tahoma" w:cs="Tahoma"/>
          <w:sz w:val="24"/>
        </w:rPr>
      </w:pPr>
      <w:r w:rsidRPr="00642E8E">
        <w:rPr>
          <w:rFonts w:ascii="Tahoma" w:hAnsi="Tahoma" w:cs="Tahoma"/>
          <w:sz w:val="24"/>
        </w:rPr>
        <w:t>Обнаруженные Заказчиком или организацией, оказывающей Заказчику охранные услуги, сотрудники Исполнителя включая работников субподрядных организаций и лиц, состоящих с ним в гражданско-правовых отношениях), находящиеся в состоянии алкогольного, наркотического или токсического опьянения на территории месторождения им. В. Гриба АО «АГД ДАЙМОНДС», подлежат немедленному удалению с Объекта и доставке в г. Архангельск. При этом Исполнитель обязуется компенсировать Заказчику все его затраты, связанные с выдворением и перевозкой указанных выше лиц. Возмещение производится на основании выставленных Заказчиком счёта и счёта-фактуры с приложением к ним заверенной Заказчиком копии документа, подтверждающего нахождение указанных выше лиц в состоянии опьянения.</w:t>
      </w:r>
    </w:p>
    <w:p w:rsidR="00EA1EEF" w:rsidRPr="00642E8E" w:rsidRDefault="004E2235" w:rsidP="00E07726">
      <w:pPr>
        <w:pStyle w:val="a7"/>
        <w:numPr>
          <w:ilvl w:val="1"/>
          <w:numId w:val="48"/>
        </w:numPr>
        <w:spacing w:after="0" w:line="240" w:lineRule="auto"/>
        <w:ind w:left="0" w:firstLine="720"/>
        <w:jc w:val="both"/>
        <w:rPr>
          <w:rFonts w:ascii="Tahoma" w:hAnsi="Tahoma" w:cs="Tahoma"/>
          <w:sz w:val="24"/>
        </w:rPr>
      </w:pPr>
      <w:r w:rsidRPr="00642E8E">
        <w:rPr>
          <w:rFonts w:ascii="Tahoma" w:hAnsi="Tahoma" w:cs="Tahoma"/>
          <w:sz w:val="24"/>
        </w:rPr>
        <w:t>Исполнитель несет ответственность в соответствии с действующим российским законодательством за организацию и выполнение мероприятий по охране труда и пожарной безопасности на своем участке работы, за соответствие требуемой квалификации персонала, за соблюдение требований охраны труда своими работниками, за производственный травматизм, инциденты, аварии, дорожно-транспортные происшествия, которые произошли по его вине.</w:t>
      </w:r>
    </w:p>
    <w:p w:rsidR="000C741B" w:rsidRPr="00642E8E" w:rsidRDefault="000C741B" w:rsidP="00E07726">
      <w:pPr>
        <w:pStyle w:val="a7"/>
        <w:numPr>
          <w:ilvl w:val="1"/>
          <w:numId w:val="48"/>
        </w:numPr>
        <w:spacing w:after="0" w:line="240" w:lineRule="auto"/>
        <w:ind w:left="0" w:firstLine="720"/>
        <w:jc w:val="both"/>
        <w:rPr>
          <w:rFonts w:ascii="Tahoma" w:hAnsi="Tahoma" w:cs="Tahoma"/>
          <w:sz w:val="24"/>
        </w:rPr>
      </w:pPr>
      <w:r w:rsidRPr="00642E8E">
        <w:rPr>
          <w:rFonts w:ascii="Tahoma" w:hAnsi="Tahoma" w:cs="Tahoma"/>
          <w:sz w:val="24"/>
        </w:rPr>
        <w:t>Обо всех случаях возникновения или угрозы возникновения аварийной (опасной) ситуации Исполнитель обязуется немедленно довести до сведения ответственного лица Заказчика (руководителя подразделения Заказчика, на котором ведутся работы) и действовать в соответствии с его указаниями. После устранения опасной ситуации Исполнитель обязуется возобновлять работу/услугу только с разрешения ответственного лица Заказчика.</w:t>
      </w:r>
    </w:p>
    <w:p w:rsidR="00E43241" w:rsidRPr="00642E8E" w:rsidRDefault="004E2235" w:rsidP="00E07726">
      <w:pPr>
        <w:pStyle w:val="a7"/>
        <w:numPr>
          <w:ilvl w:val="1"/>
          <w:numId w:val="48"/>
        </w:numPr>
        <w:spacing w:after="0" w:line="240" w:lineRule="auto"/>
        <w:ind w:left="0" w:firstLine="720"/>
        <w:jc w:val="both"/>
        <w:rPr>
          <w:rFonts w:ascii="Tahoma" w:hAnsi="Tahoma" w:cs="Tahoma"/>
          <w:sz w:val="24"/>
        </w:rPr>
      </w:pPr>
      <w:r w:rsidRPr="00642E8E">
        <w:rPr>
          <w:rFonts w:ascii="Tahoma" w:hAnsi="Tahoma" w:cs="Tahoma"/>
          <w:sz w:val="24"/>
        </w:rPr>
        <w:t>Заказчик освобождается от ответственности в случае нарушения Исполнителем правил охраны труда, пожарной безопасности и действующего российского законодательства в сфере охраны окружающей среды.</w:t>
      </w:r>
    </w:p>
    <w:p w:rsidR="00E43241" w:rsidRPr="00642E8E" w:rsidRDefault="00E43241" w:rsidP="004E2235">
      <w:pPr>
        <w:pStyle w:val="a7"/>
        <w:spacing w:after="0" w:line="240" w:lineRule="auto"/>
        <w:jc w:val="both"/>
        <w:rPr>
          <w:rFonts w:ascii="Tahoma" w:hAnsi="Tahoma" w:cs="Tahoma"/>
          <w:sz w:val="24"/>
        </w:rPr>
      </w:pPr>
    </w:p>
    <w:p w:rsidR="004E2235" w:rsidRPr="00642E8E" w:rsidRDefault="004E2235" w:rsidP="00E07726">
      <w:pPr>
        <w:pStyle w:val="a7"/>
        <w:numPr>
          <w:ilvl w:val="0"/>
          <w:numId w:val="48"/>
        </w:numPr>
        <w:spacing w:after="0" w:line="240" w:lineRule="auto"/>
        <w:ind w:left="357"/>
        <w:jc w:val="center"/>
        <w:rPr>
          <w:rFonts w:ascii="Tahoma" w:hAnsi="Tahoma" w:cs="Tahoma"/>
          <w:b/>
          <w:sz w:val="24"/>
        </w:rPr>
      </w:pPr>
      <w:r w:rsidRPr="00642E8E">
        <w:rPr>
          <w:rFonts w:ascii="Tahoma" w:hAnsi="Tahoma" w:cs="Tahoma"/>
          <w:b/>
          <w:sz w:val="24"/>
        </w:rPr>
        <w:t>Срок действия Договора,</w:t>
      </w:r>
    </w:p>
    <w:p w:rsidR="00575CB7" w:rsidRPr="00642E8E" w:rsidRDefault="004E2235" w:rsidP="00A67846">
      <w:pPr>
        <w:pStyle w:val="a7"/>
        <w:spacing w:after="0" w:line="240" w:lineRule="auto"/>
        <w:ind w:left="357"/>
        <w:jc w:val="center"/>
        <w:rPr>
          <w:rFonts w:ascii="Tahoma" w:hAnsi="Tahoma" w:cs="Tahoma"/>
          <w:b/>
          <w:sz w:val="24"/>
        </w:rPr>
      </w:pPr>
      <w:r w:rsidRPr="00642E8E">
        <w:rPr>
          <w:rFonts w:ascii="Tahoma" w:hAnsi="Tahoma" w:cs="Tahoma"/>
          <w:b/>
          <w:sz w:val="24"/>
        </w:rPr>
        <w:t>порядок изменения и расторжения Договора</w:t>
      </w:r>
    </w:p>
    <w:p w:rsidR="004E2235" w:rsidRPr="00642E8E" w:rsidRDefault="004E2235" w:rsidP="00A67846">
      <w:pPr>
        <w:pStyle w:val="a7"/>
        <w:spacing w:after="0" w:line="120" w:lineRule="auto"/>
        <w:jc w:val="both"/>
        <w:rPr>
          <w:rFonts w:ascii="Tahoma" w:hAnsi="Tahoma" w:cs="Tahoma"/>
          <w:sz w:val="24"/>
        </w:rPr>
      </w:pPr>
    </w:p>
    <w:p w:rsidR="00F031C2" w:rsidRPr="00642E8E" w:rsidRDefault="00F031C2" w:rsidP="00E07726">
      <w:pPr>
        <w:pStyle w:val="a7"/>
        <w:numPr>
          <w:ilvl w:val="1"/>
          <w:numId w:val="48"/>
        </w:numPr>
        <w:spacing w:after="0" w:line="240" w:lineRule="auto"/>
        <w:ind w:left="0" w:firstLine="709"/>
        <w:jc w:val="both"/>
        <w:rPr>
          <w:rFonts w:ascii="Tahoma" w:hAnsi="Tahoma" w:cs="Tahoma"/>
          <w:sz w:val="24"/>
        </w:rPr>
      </w:pPr>
      <w:r w:rsidRPr="00642E8E">
        <w:rPr>
          <w:rFonts w:ascii="Tahoma" w:hAnsi="Tahoma" w:cs="Tahoma"/>
          <w:bCs/>
          <w:sz w:val="24"/>
        </w:rPr>
        <w:t>Договор вступает в силу с момента его подписания Сторонами и действует до полного исполнения ими обязательств по Договору или до расторжения Договора.</w:t>
      </w:r>
    </w:p>
    <w:p w:rsidR="00C515AD" w:rsidRPr="00642E8E" w:rsidRDefault="00C515AD" w:rsidP="00E07726">
      <w:pPr>
        <w:pStyle w:val="a7"/>
        <w:numPr>
          <w:ilvl w:val="1"/>
          <w:numId w:val="48"/>
        </w:numPr>
        <w:spacing w:after="0" w:line="240" w:lineRule="auto"/>
        <w:ind w:left="0" w:firstLine="709"/>
        <w:jc w:val="both"/>
        <w:rPr>
          <w:rFonts w:ascii="Tahoma" w:hAnsi="Tahoma" w:cs="Tahoma"/>
          <w:sz w:val="24"/>
        </w:rPr>
      </w:pPr>
      <w:r w:rsidRPr="00642E8E">
        <w:rPr>
          <w:rFonts w:ascii="Tahoma" w:hAnsi="Tahoma" w:cs="Tahoma"/>
          <w:sz w:val="24"/>
        </w:rPr>
        <w:t>В случае необходимости Стороны вправе заключать Дополнительные соглашения к Договору</w:t>
      </w:r>
      <w:r w:rsidR="009C0442" w:rsidRPr="00642E8E">
        <w:rPr>
          <w:rFonts w:ascii="Tahoma" w:hAnsi="Tahoma" w:cs="Tahoma"/>
          <w:sz w:val="24"/>
        </w:rPr>
        <w:t xml:space="preserve"> (далее</w:t>
      </w:r>
      <w:r w:rsidR="00BC6CC4" w:rsidRPr="00642E8E">
        <w:rPr>
          <w:rFonts w:ascii="Tahoma" w:hAnsi="Tahoma" w:cs="Tahoma"/>
          <w:sz w:val="24"/>
        </w:rPr>
        <w:t xml:space="preserve"> ‒ «Соглашения»)</w:t>
      </w:r>
      <w:r w:rsidRPr="00642E8E">
        <w:rPr>
          <w:rFonts w:ascii="Tahoma" w:hAnsi="Tahoma" w:cs="Tahoma"/>
          <w:sz w:val="24"/>
        </w:rPr>
        <w:t xml:space="preserve">, в которых Стороны согласуют необходимые </w:t>
      </w:r>
      <w:r w:rsidR="0004584C" w:rsidRPr="00642E8E">
        <w:rPr>
          <w:rFonts w:ascii="Tahoma" w:hAnsi="Tahoma" w:cs="Tahoma"/>
          <w:sz w:val="24"/>
        </w:rPr>
        <w:t>изменения к</w:t>
      </w:r>
      <w:r w:rsidRPr="00642E8E">
        <w:rPr>
          <w:rFonts w:ascii="Tahoma" w:hAnsi="Tahoma" w:cs="Tahoma"/>
          <w:sz w:val="24"/>
        </w:rPr>
        <w:t xml:space="preserve"> Договору.</w:t>
      </w:r>
    </w:p>
    <w:p w:rsidR="00F031C2" w:rsidRPr="00642E8E" w:rsidRDefault="00C515AD" w:rsidP="00E07726">
      <w:pPr>
        <w:pStyle w:val="a7"/>
        <w:numPr>
          <w:ilvl w:val="1"/>
          <w:numId w:val="48"/>
        </w:numPr>
        <w:spacing w:after="0" w:line="240" w:lineRule="auto"/>
        <w:ind w:left="0" w:firstLine="709"/>
        <w:jc w:val="both"/>
        <w:rPr>
          <w:rFonts w:ascii="Tahoma" w:hAnsi="Tahoma" w:cs="Tahoma"/>
          <w:sz w:val="24"/>
        </w:rPr>
      </w:pPr>
      <w:r w:rsidRPr="00642E8E">
        <w:rPr>
          <w:rFonts w:ascii="Tahoma" w:hAnsi="Tahoma" w:cs="Tahoma"/>
          <w:bCs/>
          <w:sz w:val="24"/>
        </w:rPr>
        <w:t xml:space="preserve">Договор может быть расторгнут досрочно по письменному </w:t>
      </w:r>
      <w:r w:rsidR="005A19F4" w:rsidRPr="00642E8E">
        <w:rPr>
          <w:rFonts w:ascii="Tahoma" w:hAnsi="Tahoma" w:cs="Tahoma"/>
          <w:bCs/>
          <w:sz w:val="24"/>
        </w:rPr>
        <w:t>С</w:t>
      </w:r>
      <w:r w:rsidRPr="00642E8E">
        <w:rPr>
          <w:rFonts w:ascii="Tahoma" w:hAnsi="Tahoma" w:cs="Tahoma"/>
          <w:bCs/>
          <w:sz w:val="24"/>
        </w:rPr>
        <w:t>оглашению Сторон, а также по иным основаниям, предусмотренным Договором и действующим законодательством РФ.</w:t>
      </w:r>
    </w:p>
    <w:p w:rsidR="00D70306" w:rsidRPr="00642E8E" w:rsidRDefault="00D70306" w:rsidP="00E07726">
      <w:pPr>
        <w:pStyle w:val="a7"/>
        <w:numPr>
          <w:ilvl w:val="1"/>
          <w:numId w:val="48"/>
        </w:numPr>
        <w:spacing w:after="0" w:line="240" w:lineRule="auto"/>
        <w:ind w:left="0" w:firstLine="709"/>
        <w:jc w:val="both"/>
        <w:rPr>
          <w:rFonts w:ascii="Tahoma" w:hAnsi="Tahoma" w:cs="Tahoma"/>
          <w:sz w:val="24"/>
        </w:rPr>
      </w:pPr>
      <w:r w:rsidRPr="00642E8E">
        <w:rPr>
          <w:rFonts w:ascii="Tahoma" w:hAnsi="Tahoma" w:cs="Tahoma"/>
          <w:bCs/>
          <w:sz w:val="24"/>
        </w:rPr>
        <w:lastRenderedPageBreak/>
        <w:t>Договор может быть расторгнут в одностороннем порядке по т</w:t>
      </w:r>
      <w:r w:rsidR="005B40DC" w:rsidRPr="00642E8E">
        <w:rPr>
          <w:rFonts w:ascii="Tahoma" w:hAnsi="Tahoma" w:cs="Tahoma"/>
          <w:bCs/>
          <w:sz w:val="24"/>
        </w:rPr>
        <w:t xml:space="preserve">ребованию Заказчика, согласно пунктам </w:t>
      </w:r>
      <w:r w:rsidR="00E07726">
        <w:rPr>
          <w:rFonts w:ascii="Tahoma" w:hAnsi="Tahoma" w:cs="Tahoma"/>
          <w:bCs/>
          <w:sz w:val="24"/>
        </w:rPr>
        <w:t>2</w:t>
      </w:r>
      <w:r w:rsidR="005B40DC" w:rsidRPr="00642E8E">
        <w:rPr>
          <w:rFonts w:ascii="Tahoma" w:hAnsi="Tahoma" w:cs="Tahoma"/>
          <w:bCs/>
          <w:sz w:val="24"/>
        </w:rPr>
        <w:t>.2.5</w:t>
      </w:r>
      <w:r w:rsidR="009C0442" w:rsidRPr="00642E8E">
        <w:rPr>
          <w:rFonts w:ascii="Tahoma" w:hAnsi="Tahoma" w:cs="Tahoma"/>
          <w:bCs/>
          <w:sz w:val="24"/>
        </w:rPr>
        <w:t>.</w:t>
      </w:r>
      <w:r w:rsidR="005B40DC" w:rsidRPr="00642E8E">
        <w:rPr>
          <w:rFonts w:ascii="Tahoma" w:hAnsi="Tahoma" w:cs="Tahoma"/>
          <w:bCs/>
          <w:sz w:val="24"/>
        </w:rPr>
        <w:t xml:space="preserve"> и</w:t>
      </w:r>
      <w:r w:rsidRPr="00642E8E">
        <w:rPr>
          <w:rFonts w:ascii="Tahoma" w:hAnsi="Tahoma" w:cs="Tahoma"/>
          <w:bCs/>
          <w:sz w:val="24"/>
        </w:rPr>
        <w:t xml:space="preserve"> </w:t>
      </w:r>
      <w:r w:rsidR="00E07726">
        <w:rPr>
          <w:rFonts w:ascii="Tahoma" w:hAnsi="Tahoma" w:cs="Tahoma"/>
          <w:bCs/>
          <w:sz w:val="24"/>
        </w:rPr>
        <w:t>2</w:t>
      </w:r>
      <w:r w:rsidRPr="00642E8E">
        <w:rPr>
          <w:rFonts w:ascii="Tahoma" w:hAnsi="Tahoma" w:cs="Tahoma"/>
          <w:bCs/>
          <w:sz w:val="24"/>
        </w:rPr>
        <w:t>.2.6. Договора, без применения штрафных санкций для Заказчика.</w:t>
      </w:r>
    </w:p>
    <w:p w:rsidR="00C515AD" w:rsidRPr="00642E8E" w:rsidRDefault="00C515AD" w:rsidP="00E07726">
      <w:pPr>
        <w:pStyle w:val="a7"/>
        <w:numPr>
          <w:ilvl w:val="1"/>
          <w:numId w:val="48"/>
        </w:numPr>
        <w:spacing w:after="0" w:line="240" w:lineRule="auto"/>
        <w:ind w:left="0" w:firstLine="709"/>
        <w:jc w:val="both"/>
        <w:rPr>
          <w:rFonts w:ascii="Tahoma" w:hAnsi="Tahoma" w:cs="Tahoma"/>
          <w:sz w:val="24"/>
        </w:rPr>
      </w:pPr>
      <w:r w:rsidRPr="00642E8E">
        <w:rPr>
          <w:rFonts w:ascii="Tahoma" w:hAnsi="Tahoma" w:cs="Tahoma"/>
          <w:bCs/>
          <w:iCs/>
          <w:sz w:val="24"/>
        </w:rPr>
        <w:t>Стороны</w:t>
      </w:r>
      <w:r w:rsidRPr="00642E8E">
        <w:rPr>
          <w:rFonts w:ascii="Tahoma" w:hAnsi="Tahoma" w:cs="Tahoma"/>
          <w:sz w:val="24"/>
        </w:rPr>
        <w:t xml:space="preserve"> устанавливают, что все дополнения и изменения, внесенные в Договор в одностороннем порядке, не имеют юридической силы.</w:t>
      </w:r>
    </w:p>
    <w:p w:rsidR="004E2235" w:rsidRPr="00642E8E" w:rsidRDefault="004E2235" w:rsidP="004E2235">
      <w:pPr>
        <w:pStyle w:val="a7"/>
        <w:spacing w:after="0" w:line="240" w:lineRule="auto"/>
        <w:jc w:val="both"/>
        <w:rPr>
          <w:rFonts w:ascii="Tahoma" w:hAnsi="Tahoma" w:cs="Tahoma"/>
          <w:sz w:val="24"/>
        </w:rPr>
      </w:pPr>
    </w:p>
    <w:p w:rsidR="00E43241" w:rsidRPr="00642E8E" w:rsidRDefault="000C65C9" w:rsidP="00E07726">
      <w:pPr>
        <w:pStyle w:val="a7"/>
        <w:numPr>
          <w:ilvl w:val="0"/>
          <w:numId w:val="48"/>
        </w:numPr>
        <w:spacing w:after="0" w:line="240" w:lineRule="auto"/>
        <w:ind w:left="0" w:firstLine="709"/>
        <w:jc w:val="center"/>
        <w:rPr>
          <w:rFonts w:ascii="Tahoma" w:hAnsi="Tahoma" w:cs="Tahoma"/>
          <w:b/>
          <w:sz w:val="24"/>
        </w:rPr>
      </w:pPr>
      <w:r w:rsidRPr="00642E8E">
        <w:rPr>
          <w:rFonts w:ascii="Tahoma" w:hAnsi="Tahoma" w:cs="Tahoma"/>
          <w:b/>
          <w:sz w:val="24"/>
        </w:rPr>
        <w:t>Заключительные положения</w:t>
      </w:r>
    </w:p>
    <w:p w:rsidR="00B57627" w:rsidRPr="00642E8E" w:rsidRDefault="00B57627" w:rsidP="00972C44">
      <w:pPr>
        <w:pStyle w:val="a7"/>
        <w:spacing w:after="0" w:line="120" w:lineRule="auto"/>
        <w:ind w:left="0" w:firstLine="709"/>
        <w:rPr>
          <w:rFonts w:ascii="Tahoma" w:hAnsi="Tahoma" w:cs="Tahoma"/>
          <w:sz w:val="24"/>
        </w:rPr>
      </w:pPr>
    </w:p>
    <w:p w:rsidR="00B57627" w:rsidRPr="00642E8E" w:rsidRDefault="00700DCC" w:rsidP="00E07726">
      <w:pPr>
        <w:pStyle w:val="a7"/>
        <w:numPr>
          <w:ilvl w:val="1"/>
          <w:numId w:val="48"/>
        </w:numPr>
        <w:spacing w:after="0" w:line="240" w:lineRule="auto"/>
        <w:ind w:left="0" w:firstLine="709"/>
        <w:jc w:val="both"/>
        <w:rPr>
          <w:rFonts w:ascii="Tahoma" w:hAnsi="Tahoma" w:cs="Tahoma"/>
          <w:sz w:val="24"/>
        </w:rPr>
      </w:pPr>
      <w:r w:rsidRPr="00642E8E">
        <w:rPr>
          <w:rFonts w:ascii="Tahoma" w:hAnsi="Tahoma" w:cs="Tahoma"/>
          <w:sz w:val="24"/>
        </w:rPr>
        <w:t>Договор составлен в двух идентичных экземплярах, имеющих одинаковую юридическую силу, по одному для каждой из Сторон.</w:t>
      </w:r>
    </w:p>
    <w:p w:rsidR="00700DCC" w:rsidRPr="00642E8E" w:rsidRDefault="00700DCC" w:rsidP="00E07726">
      <w:pPr>
        <w:pStyle w:val="a7"/>
        <w:numPr>
          <w:ilvl w:val="1"/>
          <w:numId w:val="48"/>
        </w:numPr>
        <w:spacing w:after="0" w:line="240" w:lineRule="auto"/>
        <w:ind w:left="0" w:firstLine="709"/>
        <w:jc w:val="both"/>
        <w:rPr>
          <w:rFonts w:ascii="Tahoma" w:hAnsi="Tahoma" w:cs="Tahoma"/>
          <w:sz w:val="24"/>
        </w:rPr>
      </w:pPr>
      <w:r w:rsidRPr="00642E8E">
        <w:rPr>
          <w:rFonts w:ascii="Tahoma" w:hAnsi="Tahoma" w:cs="Tahoma"/>
          <w:sz w:val="24"/>
        </w:rPr>
        <w:t xml:space="preserve">Все устные и письменные договорённости и соглашения относительно </w:t>
      </w:r>
      <w:r w:rsidR="004E5449" w:rsidRPr="00642E8E">
        <w:rPr>
          <w:rFonts w:ascii="Tahoma" w:hAnsi="Tahoma" w:cs="Tahoma"/>
          <w:sz w:val="24"/>
        </w:rPr>
        <w:t>оказания Услуг</w:t>
      </w:r>
      <w:r w:rsidRPr="00642E8E">
        <w:rPr>
          <w:rFonts w:ascii="Tahoma" w:hAnsi="Tahoma" w:cs="Tahoma"/>
          <w:sz w:val="24"/>
        </w:rPr>
        <w:t>, определённых настоящим Договором, имевшие место до подписания настоящего Договора, не имеют юридической силы, если они не нашли отражения в настоящем Договоре.</w:t>
      </w:r>
    </w:p>
    <w:p w:rsidR="00700DCC" w:rsidRPr="00642E8E" w:rsidRDefault="005A19F4" w:rsidP="00E07726">
      <w:pPr>
        <w:pStyle w:val="a7"/>
        <w:numPr>
          <w:ilvl w:val="1"/>
          <w:numId w:val="48"/>
        </w:numPr>
        <w:spacing w:after="0" w:line="240" w:lineRule="auto"/>
        <w:ind w:left="0" w:firstLine="709"/>
        <w:jc w:val="both"/>
        <w:rPr>
          <w:rFonts w:ascii="Tahoma" w:hAnsi="Tahoma" w:cs="Tahoma"/>
          <w:sz w:val="24"/>
        </w:rPr>
      </w:pPr>
      <w:r w:rsidRPr="00642E8E">
        <w:rPr>
          <w:rFonts w:ascii="Tahoma" w:hAnsi="Tahoma" w:cs="Tahoma"/>
          <w:sz w:val="24"/>
        </w:rPr>
        <w:t xml:space="preserve">Приложения, </w:t>
      </w:r>
      <w:r w:rsidR="00BC6CC4" w:rsidRPr="00642E8E">
        <w:rPr>
          <w:rFonts w:ascii="Tahoma" w:hAnsi="Tahoma" w:cs="Tahoma"/>
          <w:sz w:val="24"/>
        </w:rPr>
        <w:t>Соглашения к Договору составляют его неотъемлемую часть при условии, что они совершены в письменной форме и подписаны уполномоченными на то представителями обеих Сторон. При обнаружении расхождений или противоречий между текстами Догов</w:t>
      </w:r>
      <w:r w:rsidRPr="00642E8E">
        <w:rPr>
          <w:rFonts w:ascii="Tahoma" w:hAnsi="Tahoma" w:cs="Tahoma"/>
          <w:sz w:val="24"/>
        </w:rPr>
        <w:t xml:space="preserve">ора и какого-либо из Приложений, </w:t>
      </w:r>
      <w:r w:rsidR="00BC6CC4" w:rsidRPr="00642E8E">
        <w:rPr>
          <w:rFonts w:ascii="Tahoma" w:hAnsi="Tahoma" w:cs="Tahoma"/>
          <w:sz w:val="24"/>
        </w:rPr>
        <w:t>Соглашений к нему приоритетом будет пользоваться текст документа, подписанного Сторонами более поздней датой. Если указанные документы были подписаны Сторонами одновременно, приоритетом будет пользоваться текст Договора, кр</w:t>
      </w:r>
      <w:r w:rsidRPr="00642E8E">
        <w:rPr>
          <w:rFonts w:ascii="Tahoma" w:hAnsi="Tahoma" w:cs="Tahoma"/>
          <w:sz w:val="24"/>
        </w:rPr>
        <w:t xml:space="preserve">оме случаев, когда в Приложении, </w:t>
      </w:r>
      <w:r w:rsidR="00BC6CC4" w:rsidRPr="00642E8E">
        <w:rPr>
          <w:rFonts w:ascii="Tahoma" w:hAnsi="Tahoma" w:cs="Tahoma"/>
          <w:sz w:val="24"/>
        </w:rPr>
        <w:t>Соглашении содержится прямое указание на т</w:t>
      </w:r>
      <w:r w:rsidRPr="00642E8E">
        <w:rPr>
          <w:rFonts w:ascii="Tahoma" w:hAnsi="Tahoma" w:cs="Tahoma"/>
          <w:sz w:val="24"/>
        </w:rPr>
        <w:t xml:space="preserve">о, что текст данного Приложения, </w:t>
      </w:r>
      <w:r w:rsidR="00BC6CC4" w:rsidRPr="00642E8E">
        <w:rPr>
          <w:rFonts w:ascii="Tahoma" w:hAnsi="Tahoma" w:cs="Tahoma"/>
          <w:sz w:val="24"/>
        </w:rPr>
        <w:t>Соглашения пользуется приоритетом.</w:t>
      </w:r>
    </w:p>
    <w:p w:rsidR="00BC6CC4" w:rsidRPr="00642E8E" w:rsidRDefault="00BC6CC4" w:rsidP="00E07726">
      <w:pPr>
        <w:pStyle w:val="a7"/>
        <w:numPr>
          <w:ilvl w:val="1"/>
          <w:numId w:val="48"/>
        </w:numPr>
        <w:spacing w:after="0" w:line="240" w:lineRule="auto"/>
        <w:ind w:left="0" w:firstLine="709"/>
        <w:jc w:val="both"/>
        <w:rPr>
          <w:rFonts w:ascii="Tahoma" w:hAnsi="Tahoma" w:cs="Tahoma"/>
          <w:sz w:val="24"/>
        </w:rPr>
      </w:pPr>
      <w:r w:rsidRPr="00642E8E">
        <w:rPr>
          <w:rFonts w:ascii="Tahoma" w:hAnsi="Tahoma" w:cs="Tahoma"/>
          <w:sz w:val="24"/>
        </w:rPr>
        <w:t>Любые уведомления (сообщения, запросы и т.п.), направляемые Сторонами друг другу в ходе исполнения Договора, должны совершаться в письменной форме, подписываться уполномоченными лицами и осуществляться по известным на дату направления реквизитам (</w:t>
      </w:r>
      <w:r w:rsidR="00972C44" w:rsidRPr="00642E8E">
        <w:rPr>
          <w:rFonts w:ascii="Tahoma" w:hAnsi="Tahoma" w:cs="Tahoma"/>
          <w:sz w:val="24"/>
        </w:rPr>
        <w:t>раздел 1</w:t>
      </w:r>
      <w:r w:rsidR="00E07726">
        <w:rPr>
          <w:rFonts w:ascii="Tahoma" w:hAnsi="Tahoma" w:cs="Tahoma"/>
          <w:sz w:val="24"/>
        </w:rPr>
        <w:t>7</w:t>
      </w:r>
      <w:r w:rsidRPr="00642E8E">
        <w:rPr>
          <w:rFonts w:ascii="Tahoma" w:hAnsi="Tahoma" w:cs="Tahoma"/>
          <w:sz w:val="24"/>
        </w:rPr>
        <w:t xml:space="preserve"> Договора) всеми доступными способами, в том числе с помощью электронно-технических средств связи.</w:t>
      </w:r>
    </w:p>
    <w:p w:rsidR="00BC6CC4" w:rsidRPr="00642E8E" w:rsidRDefault="00BC6CC4" w:rsidP="00972C44">
      <w:pPr>
        <w:pStyle w:val="a7"/>
        <w:spacing w:after="0" w:line="240" w:lineRule="auto"/>
        <w:ind w:left="0" w:firstLine="709"/>
        <w:jc w:val="both"/>
        <w:rPr>
          <w:rFonts w:ascii="Tahoma" w:hAnsi="Tahoma" w:cs="Tahoma"/>
          <w:sz w:val="24"/>
        </w:rPr>
      </w:pPr>
      <w:r w:rsidRPr="00642E8E">
        <w:rPr>
          <w:rFonts w:ascii="Tahoma" w:hAnsi="Tahoma" w:cs="Tahoma"/>
          <w:sz w:val="24"/>
        </w:rPr>
        <w:t>Договор,</w:t>
      </w:r>
      <w:r w:rsidR="005A19F4" w:rsidRPr="00642E8E">
        <w:rPr>
          <w:rFonts w:ascii="Tahoma" w:hAnsi="Tahoma" w:cs="Tahoma"/>
          <w:sz w:val="24"/>
        </w:rPr>
        <w:t xml:space="preserve"> С</w:t>
      </w:r>
      <w:r w:rsidRPr="00642E8E">
        <w:rPr>
          <w:rFonts w:ascii="Tahoma" w:hAnsi="Tahoma" w:cs="Tahoma"/>
          <w:sz w:val="24"/>
        </w:rPr>
        <w:t>оглашения, иные документы по Договору, переданные с помощью электронно-технических средств, являются обязательными для обеих Сторон, с последующей заменой копий указанных документов на оригиналы. На Стороне, предоставившей копию документа, лежит ответственность за предоставление его оригинала.</w:t>
      </w:r>
    </w:p>
    <w:p w:rsidR="00BC6CC4" w:rsidRPr="00642E8E" w:rsidRDefault="00BC6CC4" w:rsidP="00972C44">
      <w:pPr>
        <w:pStyle w:val="a7"/>
        <w:spacing w:after="0" w:line="240" w:lineRule="auto"/>
        <w:ind w:left="0" w:firstLine="709"/>
        <w:jc w:val="both"/>
        <w:rPr>
          <w:rFonts w:ascii="Tahoma" w:hAnsi="Tahoma" w:cs="Tahoma"/>
          <w:sz w:val="24"/>
        </w:rPr>
      </w:pPr>
      <w:r w:rsidRPr="00642E8E">
        <w:rPr>
          <w:rFonts w:ascii="Tahoma" w:hAnsi="Tahoma" w:cs="Tahoma"/>
          <w:sz w:val="24"/>
        </w:rPr>
        <w:t>Любые документы по Договору</w:t>
      </w:r>
      <w:r w:rsidR="005A19F4" w:rsidRPr="00642E8E">
        <w:rPr>
          <w:rFonts w:ascii="Tahoma" w:hAnsi="Tahoma" w:cs="Tahoma"/>
          <w:sz w:val="24"/>
        </w:rPr>
        <w:t>,</w:t>
      </w:r>
      <w:r w:rsidRPr="00642E8E">
        <w:rPr>
          <w:rFonts w:ascii="Tahoma" w:hAnsi="Tahoma" w:cs="Tahoma"/>
          <w:sz w:val="24"/>
        </w:rPr>
        <w:t xml:space="preserve"> направленные по электронной связи, имеют равную юридическую силу до замены их оригиналами. При этом все сообщения должны быть продублированы оригиналом документа по почте.</w:t>
      </w:r>
    </w:p>
    <w:p w:rsidR="00BC6CC4" w:rsidRPr="00642E8E" w:rsidRDefault="00BC6CC4" w:rsidP="00E07726">
      <w:pPr>
        <w:pStyle w:val="a7"/>
        <w:numPr>
          <w:ilvl w:val="1"/>
          <w:numId w:val="48"/>
        </w:numPr>
        <w:spacing w:after="0" w:line="240" w:lineRule="auto"/>
        <w:ind w:left="0" w:firstLine="709"/>
        <w:jc w:val="both"/>
        <w:rPr>
          <w:rFonts w:ascii="Tahoma" w:hAnsi="Tahoma" w:cs="Tahoma"/>
          <w:sz w:val="24"/>
        </w:rPr>
      </w:pPr>
      <w:r w:rsidRPr="00642E8E">
        <w:rPr>
          <w:rFonts w:ascii="Tahoma" w:hAnsi="Tahoma" w:cs="Tahoma"/>
          <w:sz w:val="24"/>
        </w:rPr>
        <w:t xml:space="preserve">Каждая из Сторон несет ответственность перед другой Стороной за достоверность и полноту своих реквизитов, указанных в </w:t>
      </w:r>
      <w:r w:rsidR="005B40DC" w:rsidRPr="00642E8E">
        <w:rPr>
          <w:rFonts w:ascii="Tahoma" w:hAnsi="Tahoma" w:cs="Tahoma"/>
          <w:sz w:val="24"/>
        </w:rPr>
        <w:t>р</w:t>
      </w:r>
      <w:r w:rsidRPr="00642E8E">
        <w:rPr>
          <w:rFonts w:ascii="Tahoma" w:hAnsi="Tahoma" w:cs="Tahoma"/>
          <w:sz w:val="24"/>
        </w:rPr>
        <w:t>азделе 1</w:t>
      </w:r>
      <w:r w:rsidR="00E07726">
        <w:rPr>
          <w:rFonts w:ascii="Tahoma" w:hAnsi="Tahoma" w:cs="Tahoma"/>
          <w:sz w:val="24"/>
        </w:rPr>
        <w:t>7</w:t>
      </w:r>
      <w:r w:rsidRPr="00642E8E">
        <w:rPr>
          <w:rFonts w:ascii="Tahoma" w:hAnsi="Tahoma" w:cs="Tahoma"/>
          <w:sz w:val="24"/>
        </w:rPr>
        <w:t xml:space="preserve"> Договора.</w:t>
      </w:r>
    </w:p>
    <w:p w:rsidR="00BC6CC4" w:rsidRPr="00642E8E" w:rsidRDefault="00BC6CC4" w:rsidP="00972C44">
      <w:pPr>
        <w:pStyle w:val="a7"/>
        <w:spacing w:after="0" w:line="240" w:lineRule="auto"/>
        <w:ind w:left="0" w:firstLine="709"/>
        <w:jc w:val="both"/>
        <w:rPr>
          <w:rFonts w:ascii="Tahoma" w:hAnsi="Tahoma" w:cs="Tahoma"/>
          <w:sz w:val="24"/>
        </w:rPr>
      </w:pPr>
      <w:r w:rsidRPr="00642E8E">
        <w:rPr>
          <w:rFonts w:ascii="Tahoma" w:hAnsi="Tahoma" w:cs="Tahoma"/>
          <w:sz w:val="24"/>
        </w:rPr>
        <w:t xml:space="preserve">В случае изменения указанных в </w:t>
      </w:r>
      <w:r w:rsidR="005B40DC" w:rsidRPr="00642E8E">
        <w:rPr>
          <w:rFonts w:ascii="Tahoma" w:hAnsi="Tahoma" w:cs="Tahoma"/>
          <w:sz w:val="24"/>
        </w:rPr>
        <w:t>р</w:t>
      </w:r>
      <w:r w:rsidRPr="00642E8E">
        <w:rPr>
          <w:rFonts w:ascii="Tahoma" w:hAnsi="Tahoma" w:cs="Tahoma"/>
          <w:sz w:val="24"/>
        </w:rPr>
        <w:t>азделе 1</w:t>
      </w:r>
      <w:r w:rsidR="00E07726">
        <w:rPr>
          <w:rFonts w:ascii="Tahoma" w:hAnsi="Tahoma" w:cs="Tahoma"/>
          <w:sz w:val="24"/>
        </w:rPr>
        <w:t>7</w:t>
      </w:r>
      <w:r w:rsidRPr="00642E8E">
        <w:rPr>
          <w:rFonts w:ascii="Tahoma" w:hAnsi="Tahoma" w:cs="Tahoma"/>
          <w:sz w:val="24"/>
        </w:rPr>
        <w:t xml:space="preserve"> Договора реквизитов одной из Сторон, эта Сторона обязана направить другой Стороне уведомление об их изменении с указанием новых реквизитов и даты их изменения в срок, позволяющий другой Стороне исполнить свои обязательства по Договору, но в любом случае не позднее 10 (десяти) дней с даты изменения этих реквизи</w:t>
      </w:r>
      <w:r w:rsidR="005A19F4" w:rsidRPr="00642E8E">
        <w:rPr>
          <w:rFonts w:ascii="Tahoma" w:hAnsi="Tahoma" w:cs="Tahoma"/>
          <w:sz w:val="24"/>
        </w:rPr>
        <w:t xml:space="preserve">тов. Заключение </w:t>
      </w:r>
      <w:r w:rsidRPr="00642E8E">
        <w:rPr>
          <w:rFonts w:ascii="Tahoma" w:hAnsi="Tahoma" w:cs="Tahoma"/>
          <w:sz w:val="24"/>
        </w:rPr>
        <w:t>Соглашения в таком случае не требуется.</w:t>
      </w:r>
    </w:p>
    <w:p w:rsidR="00BC6CC4" w:rsidRPr="00642E8E" w:rsidRDefault="00BC6CC4" w:rsidP="00972C44">
      <w:pPr>
        <w:pStyle w:val="a7"/>
        <w:spacing w:after="0" w:line="240" w:lineRule="auto"/>
        <w:ind w:left="0" w:firstLine="709"/>
        <w:jc w:val="both"/>
        <w:rPr>
          <w:rFonts w:ascii="Tahoma" w:hAnsi="Tahoma" w:cs="Tahoma"/>
          <w:sz w:val="24"/>
        </w:rPr>
      </w:pPr>
      <w:r w:rsidRPr="00642E8E">
        <w:rPr>
          <w:rFonts w:ascii="Tahoma" w:hAnsi="Tahoma" w:cs="Tahoma"/>
          <w:sz w:val="24"/>
        </w:rPr>
        <w:t>Сторона, исполнившая свои обязательства по Договору в соответствии с его условиями и исходя из последних известных ей на дату их исполнения реквизитов другой Стороны, считается исполнившей свои обязательства надлежащим образом.</w:t>
      </w:r>
    </w:p>
    <w:p w:rsidR="00BC6CC4" w:rsidRPr="00642E8E" w:rsidRDefault="00BC6CC4" w:rsidP="00E07726">
      <w:pPr>
        <w:pStyle w:val="a7"/>
        <w:numPr>
          <w:ilvl w:val="1"/>
          <w:numId w:val="48"/>
        </w:numPr>
        <w:spacing w:after="0" w:line="240" w:lineRule="auto"/>
        <w:ind w:left="0" w:firstLine="709"/>
        <w:jc w:val="both"/>
        <w:rPr>
          <w:rFonts w:ascii="Tahoma" w:hAnsi="Tahoma" w:cs="Tahoma"/>
          <w:sz w:val="24"/>
        </w:rPr>
      </w:pPr>
      <w:r w:rsidRPr="00642E8E">
        <w:rPr>
          <w:rFonts w:ascii="Tahoma" w:hAnsi="Tahoma" w:cs="Tahoma"/>
          <w:sz w:val="24"/>
        </w:rPr>
        <w:t xml:space="preserve">Исполнитель изучил все условия Договора, приложения к нему и получил полную информацию по всем вопросам, которые могли бы повлиять на сроки, стоимость и качество оказания Услуг. Исполнитель тщательно изучил все регламенты, внутренние нормативные акты Заказчика (п. </w:t>
      </w:r>
      <w:r w:rsidR="00936ECA" w:rsidRPr="00642E8E">
        <w:rPr>
          <w:rFonts w:ascii="Tahoma" w:hAnsi="Tahoma" w:cs="Tahoma"/>
          <w:sz w:val="24"/>
        </w:rPr>
        <w:t>1</w:t>
      </w:r>
      <w:r w:rsidR="00E07726">
        <w:rPr>
          <w:rFonts w:ascii="Tahoma" w:hAnsi="Tahoma" w:cs="Tahoma"/>
          <w:sz w:val="24"/>
        </w:rPr>
        <w:t>2</w:t>
      </w:r>
      <w:r w:rsidRPr="00642E8E">
        <w:rPr>
          <w:rFonts w:ascii="Tahoma" w:hAnsi="Tahoma" w:cs="Tahoma"/>
          <w:sz w:val="24"/>
        </w:rPr>
        <w:t xml:space="preserve">.1.2. Договора) и </w:t>
      </w:r>
      <w:r w:rsidRPr="00642E8E">
        <w:rPr>
          <w:rFonts w:ascii="Tahoma" w:hAnsi="Tahoma" w:cs="Tahoma"/>
          <w:sz w:val="24"/>
        </w:rPr>
        <w:lastRenderedPageBreak/>
        <w:t>подтверждает готовность неукоснительного их соблюдения в полном объеме предъявляемых Заказчиком требований.</w:t>
      </w:r>
    </w:p>
    <w:p w:rsidR="00477738" w:rsidRPr="00642E8E" w:rsidRDefault="00BC6CC4" w:rsidP="00E07726">
      <w:pPr>
        <w:pStyle w:val="a7"/>
        <w:numPr>
          <w:ilvl w:val="1"/>
          <w:numId w:val="48"/>
        </w:numPr>
        <w:tabs>
          <w:tab w:val="left" w:pos="1418"/>
        </w:tabs>
        <w:spacing w:after="0" w:line="240" w:lineRule="auto"/>
        <w:ind w:left="0" w:firstLine="709"/>
        <w:jc w:val="both"/>
        <w:rPr>
          <w:rFonts w:ascii="Tahoma" w:hAnsi="Tahoma" w:cs="Tahoma"/>
          <w:sz w:val="24"/>
        </w:rPr>
      </w:pPr>
      <w:r w:rsidRPr="00642E8E">
        <w:rPr>
          <w:rFonts w:ascii="Tahoma" w:hAnsi="Tahoma" w:cs="Tahoma"/>
          <w:sz w:val="24"/>
        </w:rPr>
        <w:t>Во всём ином, что не предусмотрено Договором, Стороны руководствуются действующим законодательством РФ.</w:t>
      </w:r>
    </w:p>
    <w:p w:rsidR="00477738" w:rsidRPr="00642E8E" w:rsidRDefault="00477738" w:rsidP="00477738">
      <w:pPr>
        <w:spacing w:after="0" w:line="240" w:lineRule="auto"/>
        <w:rPr>
          <w:rFonts w:ascii="Tahoma" w:hAnsi="Tahoma" w:cs="Tahoma"/>
          <w:sz w:val="24"/>
        </w:rPr>
      </w:pPr>
    </w:p>
    <w:p w:rsidR="00575CB7" w:rsidRPr="00642E8E" w:rsidRDefault="00BC6CC4" w:rsidP="00E07726">
      <w:pPr>
        <w:pStyle w:val="a7"/>
        <w:numPr>
          <w:ilvl w:val="0"/>
          <w:numId w:val="48"/>
        </w:numPr>
        <w:spacing w:after="0" w:line="240" w:lineRule="auto"/>
        <w:jc w:val="center"/>
        <w:rPr>
          <w:rFonts w:ascii="Tahoma" w:hAnsi="Tahoma" w:cs="Tahoma"/>
          <w:b/>
          <w:sz w:val="24"/>
        </w:rPr>
      </w:pPr>
      <w:r w:rsidRPr="00642E8E">
        <w:rPr>
          <w:rFonts w:ascii="Tahoma" w:hAnsi="Tahoma" w:cs="Tahoma"/>
          <w:b/>
          <w:sz w:val="24"/>
        </w:rPr>
        <w:t>Приложения</w:t>
      </w:r>
    </w:p>
    <w:p w:rsidR="00EA71CD" w:rsidRPr="00642E8E" w:rsidRDefault="00EA71CD" w:rsidP="00A67846">
      <w:pPr>
        <w:pStyle w:val="a7"/>
        <w:spacing w:after="0" w:line="120" w:lineRule="auto"/>
        <w:ind w:left="357"/>
        <w:rPr>
          <w:rFonts w:ascii="Tahoma" w:hAnsi="Tahoma" w:cs="Tahoma"/>
          <w:sz w:val="24"/>
        </w:rPr>
      </w:pPr>
    </w:p>
    <w:tbl>
      <w:tblPr>
        <w:tblW w:w="10081" w:type="dxa"/>
        <w:tblInd w:w="-318" w:type="dxa"/>
        <w:tblCellMar>
          <w:bottom w:w="57" w:type="dxa"/>
        </w:tblCellMar>
        <w:tblLook w:val="04A0" w:firstRow="1" w:lastRow="0" w:firstColumn="1" w:lastColumn="0" w:noHBand="0" w:noVBand="1"/>
      </w:tblPr>
      <w:tblGrid>
        <w:gridCol w:w="2269"/>
        <w:gridCol w:w="423"/>
        <w:gridCol w:w="7389"/>
      </w:tblGrid>
      <w:tr w:rsidR="00EA71CD" w:rsidRPr="00642E8E" w:rsidTr="00EA71CD">
        <w:trPr>
          <w:trHeight w:val="1203"/>
        </w:trPr>
        <w:tc>
          <w:tcPr>
            <w:tcW w:w="2269" w:type="dxa"/>
            <w:shd w:val="clear" w:color="auto" w:fill="auto"/>
            <w:hideMark/>
          </w:tcPr>
          <w:p w:rsidR="00EA71CD" w:rsidRPr="00642E8E" w:rsidRDefault="00EA71CD" w:rsidP="00EA71CD">
            <w:pPr>
              <w:widowControl w:val="0"/>
              <w:tabs>
                <w:tab w:val="left" w:pos="-281"/>
              </w:tabs>
              <w:autoSpaceDE w:val="0"/>
              <w:autoSpaceDN w:val="0"/>
              <w:adjustRightInd w:val="0"/>
              <w:spacing w:after="0" w:line="240" w:lineRule="auto"/>
              <w:ind w:left="3"/>
              <w:rPr>
                <w:rFonts w:ascii="Tahoma" w:eastAsia="Times New Roman" w:hAnsi="Tahoma" w:cs="Tahoma"/>
                <w:sz w:val="24"/>
                <w:lang w:bidi="he-IL"/>
              </w:rPr>
            </w:pPr>
            <w:r w:rsidRPr="00642E8E">
              <w:rPr>
                <w:rFonts w:ascii="Tahoma" w:eastAsia="Times New Roman" w:hAnsi="Tahoma" w:cs="Tahoma"/>
                <w:sz w:val="24"/>
                <w:lang w:bidi="he-IL"/>
              </w:rPr>
              <w:t>Приложение № 1</w:t>
            </w:r>
          </w:p>
        </w:tc>
        <w:tc>
          <w:tcPr>
            <w:tcW w:w="423" w:type="dxa"/>
            <w:shd w:val="clear" w:color="auto" w:fill="auto"/>
            <w:hideMark/>
          </w:tcPr>
          <w:p w:rsidR="00EA71CD" w:rsidRPr="00642E8E" w:rsidRDefault="00EA71CD" w:rsidP="00EA71CD">
            <w:pPr>
              <w:widowControl w:val="0"/>
              <w:tabs>
                <w:tab w:val="left" w:pos="44"/>
              </w:tabs>
              <w:autoSpaceDE w:val="0"/>
              <w:autoSpaceDN w:val="0"/>
              <w:adjustRightInd w:val="0"/>
              <w:spacing w:after="0" w:line="240" w:lineRule="auto"/>
              <w:ind w:hanging="98"/>
              <w:jc w:val="center"/>
              <w:rPr>
                <w:rFonts w:ascii="Tahoma" w:eastAsia="Times New Roman" w:hAnsi="Tahoma" w:cs="Tahoma"/>
                <w:sz w:val="24"/>
                <w:lang w:bidi="he-IL"/>
              </w:rPr>
            </w:pPr>
            <w:r w:rsidRPr="00642E8E">
              <w:rPr>
                <w:rFonts w:ascii="Tahoma" w:eastAsia="Times New Roman" w:hAnsi="Tahoma" w:cs="Tahoma"/>
                <w:w w:val="85"/>
                <w:sz w:val="24"/>
                <w:lang w:bidi="he-IL"/>
              </w:rPr>
              <w:t>−</w:t>
            </w:r>
          </w:p>
        </w:tc>
        <w:tc>
          <w:tcPr>
            <w:tcW w:w="7389" w:type="dxa"/>
            <w:shd w:val="clear" w:color="auto" w:fill="auto"/>
            <w:vAlign w:val="center"/>
            <w:hideMark/>
          </w:tcPr>
          <w:p w:rsidR="00EA71CD" w:rsidRPr="00642E8E" w:rsidRDefault="00EA71CD" w:rsidP="00EA71CD">
            <w:pPr>
              <w:widowControl w:val="0"/>
              <w:tabs>
                <w:tab w:val="left" w:pos="0"/>
              </w:tabs>
              <w:autoSpaceDE w:val="0"/>
              <w:autoSpaceDN w:val="0"/>
              <w:adjustRightInd w:val="0"/>
              <w:spacing w:after="0" w:line="240" w:lineRule="auto"/>
              <w:jc w:val="both"/>
              <w:rPr>
                <w:rFonts w:ascii="Tahoma" w:eastAsia="Times New Roman" w:hAnsi="Tahoma" w:cs="Tahoma"/>
                <w:sz w:val="24"/>
                <w:lang w:bidi="he-IL"/>
              </w:rPr>
            </w:pPr>
            <w:r w:rsidRPr="00642E8E">
              <w:rPr>
                <w:rFonts w:ascii="Tahoma" w:eastAsia="Times New Roman" w:hAnsi="Tahoma" w:cs="Tahoma"/>
                <w:sz w:val="24"/>
                <w:lang w:bidi="he-IL"/>
              </w:rPr>
              <w:t>Техническое задание на оказание услуг по техническому обслуживанию и ремонту технологического оборудования Обогатительной фабрики ГОКа им. В. Гриба в Мезенском районе Архангельской области.</w:t>
            </w:r>
          </w:p>
        </w:tc>
      </w:tr>
      <w:tr w:rsidR="00EA71CD" w:rsidRPr="00642E8E" w:rsidTr="00EA71CD">
        <w:trPr>
          <w:trHeight w:val="283"/>
        </w:trPr>
        <w:tc>
          <w:tcPr>
            <w:tcW w:w="2269" w:type="dxa"/>
            <w:shd w:val="clear" w:color="auto" w:fill="auto"/>
            <w:vAlign w:val="center"/>
          </w:tcPr>
          <w:p w:rsidR="00EA71CD" w:rsidRPr="00642E8E" w:rsidRDefault="00EA71CD" w:rsidP="00EA71CD">
            <w:pPr>
              <w:widowControl w:val="0"/>
              <w:tabs>
                <w:tab w:val="left" w:pos="0"/>
              </w:tabs>
              <w:autoSpaceDE w:val="0"/>
              <w:autoSpaceDN w:val="0"/>
              <w:adjustRightInd w:val="0"/>
              <w:spacing w:after="0" w:line="240" w:lineRule="auto"/>
              <w:ind w:left="3"/>
              <w:rPr>
                <w:rFonts w:ascii="Tahoma" w:eastAsia="Times New Roman" w:hAnsi="Tahoma" w:cs="Tahoma"/>
                <w:sz w:val="24"/>
                <w:lang w:bidi="he-IL"/>
              </w:rPr>
            </w:pPr>
            <w:r w:rsidRPr="00642E8E">
              <w:rPr>
                <w:rFonts w:ascii="Tahoma" w:eastAsia="Times New Roman" w:hAnsi="Tahoma" w:cs="Tahoma"/>
                <w:sz w:val="24"/>
                <w:lang w:bidi="he-IL"/>
              </w:rPr>
              <w:t>Приложение № 2</w:t>
            </w:r>
          </w:p>
        </w:tc>
        <w:tc>
          <w:tcPr>
            <w:tcW w:w="423" w:type="dxa"/>
            <w:shd w:val="clear" w:color="auto" w:fill="auto"/>
          </w:tcPr>
          <w:p w:rsidR="00EA71CD" w:rsidRPr="00642E8E" w:rsidRDefault="00EA71CD" w:rsidP="00EA71CD">
            <w:pPr>
              <w:spacing w:after="0" w:line="240" w:lineRule="auto"/>
              <w:rPr>
                <w:rFonts w:ascii="Times New Roman" w:eastAsia="Times New Roman" w:hAnsi="Times New Roman" w:cs="Times New Roman"/>
                <w:sz w:val="24"/>
                <w:lang w:eastAsia="ru-RU"/>
              </w:rPr>
            </w:pPr>
            <w:r w:rsidRPr="00642E8E">
              <w:rPr>
                <w:rFonts w:ascii="Tahoma" w:eastAsia="Times New Roman" w:hAnsi="Tahoma" w:cs="Tahoma"/>
                <w:w w:val="85"/>
                <w:sz w:val="24"/>
                <w:lang w:bidi="he-IL"/>
              </w:rPr>
              <w:t>−</w:t>
            </w:r>
          </w:p>
        </w:tc>
        <w:tc>
          <w:tcPr>
            <w:tcW w:w="7389" w:type="dxa"/>
            <w:shd w:val="clear" w:color="auto" w:fill="auto"/>
            <w:vAlign w:val="center"/>
          </w:tcPr>
          <w:p w:rsidR="00EA71CD" w:rsidRPr="00642E8E" w:rsidRDefault="00EA71CD" w:rsidP="00EA71CD">
            <w:pPr>
              <w:widowControl w:val="0"/>
              <w:tabs>
                <w:tab w:val="left" w:pos="0"/>
              </w:tabs>
              <w:autoSpaceDE w:val="0"/>
              <w:autoSpaceDN w:val="0"/>
              <w:adjustRightInd w:val="0"/>
              <w:spacing w:after="0" w:line="240" w:lineRule="auto"/>
              <w:rPr>
                <w:rFonts w:ascii="Tahoma" w:eastAsia="Times New Roman" w:hAnsi="Tahoma" w:cs="Tahoma"/>
                <w:sz w:val="24"/>
              </w:rPr>
            </w:pPr>
            <w:r w:rsidRPr="00642E8E">
              <w:rPr>
                <w:rFonts w:ascii="Tahoma" w:eastAsia="Times New Roman" w:hAnsi="Tahoma" w:cs="Tahoma"/>
                <w:sz w:val="24"/>
              </w:rPr>
              <w:t>Расчёт стоимости оказания Услуг.</w:t>
            </w:r>
          </w:p>
        </w:tc>
      </w:tr>
      <w:tr w:rsidR="00EA71CD" w:rsidRPr="00642E8E" w:rsidTr="00EA71CD">
        <w:trPr>
          <w:trHeight w:val="283"/>
        </w:trPr>
        <w:tc>
          <w:tcPr>
            <w:tcW w:w="2269" w:type="dxa"/>
            <w:shd w:val="clear" w:color="auto" w:fill="auto"/>
            <w:vAlign w:val="center"/>
          </w:tcPr>
          <w:p w:rsidR="00EA71CD" w:rsidRPr="00642E8E" w:rsidRDefault="00EA71CD" w:rsidP="00EA71CD">
            <w:pPr>
              <w:widowControl w:val="0"/>
              <w:tabs>
                <w:tab w:val="left" w:pos="0"/>
              </w:tabs>
              <w:autoSpaceDE w:val="0"/>
              <w:autoSpaceDN w:val="0"/>
              <w:adjustRightInd w:val="0"/>
              <w:spacing w:after="0" w:line="240" w:lineRule="auto"/>
              <w:ind w:left="3"/>
              <w:rPr>
                <w:rFonts w:ascii="Tahoma" w:eastAsia="Times New Roman" w:hAnsi="Tahoma" w:cs="Tahoma"/>
                <w:sz w:val="24"/>
                <w:lang w:bidi="he-IL"/>
              </w:rPr>
            </w:pPr>
            <w:r w:rsidRPr="00642E8E">
              <w:rPr>
                <w:rFonts w:ascii="Tahoma" w:eastAsia="Times New Roman" w:hAnsi="Tahoma" w:cs="Tahoma"/>
                <w:sz w:val="24"/>
                <w:lang w:bidi="he-IL"/>
              </w:rPr>
              <w:t>Приложение № 3</w:t>
            </w:r>
          </w:p>
        </w:tc>
        <w:tc>
          <w:tcPr>
            <w:tcW w:w="423" w:type="dxa"/>
            <w:shd w:val="clear" w:color="auto" w:fill="auto"/>
          </w:tcPr>
          <w:p w:rsidR="00EA71CD" w:rsidRPr="00642E8E" w:rsidRDefault="00EA71CD" w:rsidP="00EA71CD">
            <w:pPr>
              <w:spacing w:after="0" w:line="240" w:lineRule="auto"/>
              <w:rPr>
                <w:rFonts w:ascii="Times New Roman" w:eastAsia="Times New Roman" w:hAnsi="Times New Roman" w:cs="Times New Roman"/>
                <w:sz w:val="24"/>
                <w:lang w:eastAsia="ru-RU"/>
              </w:rPr>
            </w:pPr>
            <w:r w:rsidRPr="00642E8E">
              <w:rPr>
                <w:rFonts w:ascii="Tahoma" w:eastAsia="Times New Roman" w:hAnsi="Tahoma" w:cs="Tahoma"/>
                <w:w w:val="85"/>
                <w:sz w:val="24"/>
                <w:lang w:bidi="he-IL"/>
              </w:rPr>
              <w:t>−</w:t>
            </w:r>
          </w:p>
        </w:tc>
        <w:tc>
          <w:tcPr>
            <w:tcW w:w="7389" w:type="dxa"/>
            <w:shd w:val="clear" w:color="auto" w:fill="auto"/>
            <w:vAlign w:val="center"/>
          </w:tcPr>
          <w:p w:rsidR="00EA71CD" w:rsidRPr="00642E8E" w:rsidRDefault="00EA71CD" w:rsidP="00EA71CD">
            <w:pPr>
              <w:widowControl w:val="0"/>
              <w:tabs>
                <w:tab w:val="left" w:pos="0"/>
              </w:tabs>
              <w:autoSpaceDE w:val="0"/>
              <w:autoSpaceDN w:val="0"/>
              <w:adjustRightInd w:val="0"/>
              <w:spacing w:after="0" w:line="240" w:lineRule="auto"/>
              <w:rPr>
                <w:rFonts w:ascii="Tahoma" w:eastAsia="Times New Roman" w:hAnsi="Tahoma" w:cs="Tahoma"/>
                <w:sz w:val="24"/>
                <w:lang w:bidi="he-IL"/>
              </w:rPr>
            </w:pPr>
            <w:r w:rsidRPr="00642E8E">
              <w:rPr>
                <w:rFonts w:ascii="Tahoma" w:eastAsia="Times New Roman" w:hAnsi="Tahoma" w:cs="Tahoma"/>
                <w:sz w:val="24"/>
                <w:lang w:bidi="he-IL"/>
              </w:rPr>
              <w:t>Форма Акта сдачи-приёмки оказанных услуг.</w:t>
            </w:r>
          </w:p>
        </w:tc>
      </w:tr>
      <w:tr w:rsidR="000A1DD7" w:rsidRPr="00642E8E" w:rsidTr="00EA71CD">
        <w:trPr>
          <w:trHeight w:val="283"/>
        </w:trPr>
        <w:tc>
          <w:tcPr>
            <w:tcW w:w="2269" w:type="dxa"/>
            <w:shd w:val="clear" w:color="auto" w:fill="auto"/>
          </w:tcPr>
          <w:p w:rsidR="000A1DD7" w:rsidRPr="00642E8E" w:rsidRDefault="000A1DD7" w:rsidP="005659F6">
            <w:pPr>
              <w:widowControl w:val="0"/>
              <w:tabs>
                <w:tab w:val="left" w:pos="0"/>
              </w:tabs>
              <w:autoSpaceDE w:val="0"/>
              <w:autoSpaceDN w:val="0"/>
              <w:adjustRightInd w:val="0"/>
              <w:spacing w:after="0" w:line="240" w:lineRule="auto"/>
              <w:ind w:left="3"/>
              <w:rPr>
                <w:rFonts w:ascii="Tahoma" w:eastAsia="Times New Roman" w:hAnsi="Tahoma" w:cs="Tahoma"/>
                <w:sz w:val="24"/>
                <w:lang w:bidi="he-IL"/>
              </w:rPr>
            </w:pPr>
            <w:r w:rsidRPr="00642E8E">
              <w:rPr>
                <w:rFonts w:ascii="Tahoma" w:eastAsia="Times New Roman" w:hAnsi="Tahoma" w:cs="Tahoma"/>
                <w:sz w:val="24"/>
                <w:lang w:bidi="he-IL"/>
              </w:rPr>
              <w:t>Приложение № 4</w:t>
            </w:r>
          </w:p>
        </w:tc>
        <w:tc>
          <w:tcPr>
            <w:tcW w:w="423" w:type="dxa"/>
            <w:shd w:val="clear" w:color="auto" w:fill="auto"/>
          </w:tcPr>
          <w:p w:rsidR="000A1DD7" w:rsidRPr="00642E8E" w:rsidRDefault="000A1DD7" w:rsidP="00EA71CD">
            <w:pPr>
              <w:spacing w:after="0" w:line="240" w:lineRule="auto"/>
              <w:rPr>
                <w:rFonts w:ascii="Tahoma" w:eastAsia="Times New Roman" w:hAnsi="Tahoma" w:cs="Tahoma"/>
                <w:w w:val="85"/>
                <w:sz w:val="24"/>
                <w:lang w:bidi="he-IL"/>
              </w:rPr>
            </w:pPr>
            <w:r w:rsidRPr="00642E8E">
              <w:rPr>
                <w:rFonts w:ascii="Tahoma" w:eastAsia="Times New Roman" w:hAnsi="Tahoma" w:cs="Tahoma"/>
                <w:w w:val="85"/>
                <w:sz w:val="24"/>
                <w:lang w:bidi="he-IL"/>
              </w:rPr>
              <w:t>−</w:t>
            </w:r>
          </w:p>
        </w:tc>
        <w:tc>
          <w:tcPr>
            <w:tcW w:w="7389" w:type="dxa"/>
            <w:shd w:val="clear" w:color="auto" w:fill="auto"/>
            <w:vAlign w:val="center"/>
          </w:tcPr>
          <w:p w:rsidR="000A1DD7" w:rsidRPr="00642E8E" w:rsidRDefault="000A1DD7" w:rsidP="00EA71CD">
            <w:pPr>
              <w:widowControl w:val="0"/>
              <w:tabs>
                <w:tab w:val="left" w:pos="0"/>
              </w:tabs>
              <w:autoSpaceDE w:val="0"/>
              <w:autoSpaceDN w:val="0"/>
              <w:adjustRightInd w:val="0"/>
              <w:spacing w:after="0" w:line="240" w:lineRule="auto"/>
              <w:jc w:val="both"/>
              <w:rPr>
                <w:rFonts w:ascii="Tahoma" w:eastAsia="Times New Roman" w:hAnsi="Tahoma" w:cs="Tahoma"/>
                <w:sz w:val="24"/>
                <w:lang w:bidi="he-IL"/>
              </w:rPr>
            </w:pPr>
            <w:r w:rsidRPr="00642E8E">
              <w:rPr>
                <w:rFonts w:ascii="Tahoma" w:eastAsia="Times New Roman" w:hAnsi="Tahoma" w:cs="Tahoma"/>
                <w:sz w:val="24"/>
                <w:lang w:bidi="he-IL"/>
              </w:rPr>
              <w:t>Форма Справки о распределении трудозатрат.</w:t>
            </w:r>
          </w:p>
        </w:tc>
      </w:tr>
      <w:tr w:rsidR="00EA71CD" w:rsidRPr="00642E8E" w:rsidTr="00EA71CD">
        <w:trPr>
          <w:trHeight w:val="283"/>
        </w:trPr>
        <w:tc>
          <w:tcPr>
            <w:tcW w:w="2269" w:type="dxa"/>
            <w:shd w:val="clear" w:color="auto" w:fill="auto"/>
          </w:tcPr>
          <w:p w:rsidR="00EA71CD" w:rsidRDefault="00EA71CD" w:rsidP="000A1DD7">
            <w:pPr>
              <w:widowControl w:val="0"/>
              <w:tabs>
                <w:tab w:val="left" w:pos="0"/>
              </w:tabs>
              <w:autoSpaceDE w:val="0"/>
              <w:autoSpaceDN w:val="0"/>
              <w:adjustRightInd w:val="0"/>
              <w:spacing w:after="0" w:line="240" w:lineRule="auto"/>
              <w:ind w:left="3"/>
              <w:rPr>
                <w:rFonts w:ascii="Tahoma" w:eastAsia="Times New Roman" w:hAnsi="Tahoma" w:cs="Tahoma"/>
                <w:sz w:val="24"/>
                <w:lang w:bidi="he-IL"/>
              </w:rPr>
            </w:pPr>
            <w:r w:rsidRPr="00642E8E">
              <w:rPr>
                <w:rFonts w:ascii="Tahoma" w:eastAsia="Times New Roman" w:hAnsi="Tahoma" w:cs="Tahoma"/>
                <w:sz w:val="24"/>
                <w:lang w:bidi="he-IL"/>
              </w:rPr>
              <w:t xml:space="preserve">Приложение № </w:t>
            </w:r>
            <w:r w:rsidR="00DC6A7F">
              <w:rPr>
                <w:rFonts w:ascii="Tahoma" w:eastAsia="Times New Roman" w:hAnsi="Tahoma" w:cs="Tahoma"/>
                <w:sz w:val="24"/>
                <w:lang w:bidi="he-IL"/>
              </w:rPr>
              <w:t>5</w:t>
            </w:r>
          </w:p>
          <w:p w:rsidR="003C6E51" w:rsidRPr="00642E8E" w:rsidRDefault="003C6E51" w:rsidP="000A1DD7">
            <w:pPr>
              <w:widowControl w:val="0"/>
              <w:tabs>
                <w:tab w:val="left" w:pos="0"/>
              </w:tabs>
              <w:autoSpaceDE w:val="0"/>
              <w:autoSpaceDN w:val="0"/>
              <w:adjustRightInd w:val="0"/>
              <w:spacing w:after="0" w:line="240" w:lineRule="auto"/>
              <w:ind w:left="3"/>
              <w:rPr>
                <w:rFonts w:ascii="Tahoma" w:eastAsia="Times New Roman" w:hAnsi="Tahoma" w:cs="Tahoma"/>
                <w:sz w:val="24"/>
                <w:lang w:bidi="he-IL"/>
              </w:rPr>
            </w:pPr>
          </w:p>
        </w:tc>
        <w:tc>
          <w:tcPr>
            <w:tcW w:w="423" w:type="dxa"/>
            <w:shd w:val="clear" w:color="auto" w:fill="auto"/>
          </w:tcPr>
          <w:p w:rsidR="003C6E51" w:rsidRDefault="00EA71CD" w:rsidP="003C6E51">
            <w:pPr>
              <w:spacing w:after="0" w:line="240" w:lineRule="auto"/>
              <w:rPr>
                <w:rFonts w:ascii="Tahoma" w:eastAsia="Times New Roman" w:hAnsi="Tahoma" w:cs="Tahoma"/>
                <w:w w:val="85"/>
                <w:sz w:val="24"/>
                <w:lang w:bidi="he-IL"/>
              </w:rPr>
            </w:pPr>
            <w:r w:rsidRPr="00642E8E">
              <w:rPr>
                <w:rFonts w:ascii="Tahoma" w:eastAsia="Times New Roman" w:hAnsi="Tahoma" w:cs="Tahoma"/>
                <w:w w:val="85"/>
                <w:sz w:val="24"/>
                <w:lang w:bidi="he-IL"/>
              </w:rPr>
              <w:t>−</w:t>
            </w:r>
          </w:p>
          <w:p w:rsidR="003C6E51" w:rsidRPr="00642E8E" w:rsidRDefault="003C6E51" w:rsidP="003C6E51">
            <w:pPr>
              <w:spacing w:after="0" w:line="240" w:lineRule="auto"/>
              <w:rPr>
                <w:rFonts w:ascii="Times New Roman" w:eastAsia="Times New Roman" w:hAnsi="Times New Roman" w:cs="Times New Roman"/>
                <w:sz w:val="24"/>
                <w:lang w:eastAsia="ru-RU"/>
              </w:rPr>
            </w:pPr>
          </w:p>
        </w:tc>
        <w:tc>
          <w:tcPr>
            <w:tcW w:w="7389" w:type="dxa"/>
            <w:shd w:val="clear" w:color="auto" w:fill="auto"/>
            <w:vAlign w:val="center"/>
          </w:tcPr>
          <w:p w:rsidR="00EA71CD" w:rsidRDefault="00DC6A7F" w:rsidP="00EA71CD">
            <w:pPr>
              <w:widowControl w:val="0"/>
              <w:tabs>
                <w:tab w:val="left" w:pos="0"/>
              </w:tabs>
              <w:autoSpaceDE w:val="0"/>
              <w:autoSpaceDN w:val="0"/>
              <w:adjustRightInd w:val="0"/>
              <w:spacing w:after="0" w:line="240" w:lineRule="auto"/>
              <w:jc w:val="both"/>
              <w:rPr>
                <w:rFonts w:ascii="Tahoma" w:eastAsia="Times New Roman" w:hAnsi="Tahoma" w:cs="Tahoma"/>
                <w:sz w:val="24"/>
                <w:lang w:bidi="he-IL"/>
              </w:rPr>
            </w:pPr>
            <w:r>
              <w:rPr>
                <w:rFonts w:ascii="Tahoma" w:eastAsia="Times New Roman" w:hAnsi="Tahoma" w:cs="Tahoma"/>
                <w:sz w:val="24"/>
                <w:lang w:bidi="he-IL"/>
              </w:rPr>
              <w:t>Соглашение об обмене электронными данными</w:t>
            </w:r>
            <w:r w:rsidR="00EA71CD" w:rsidRPr="00642E8E">
              <w:rPr>
                <w:rFonts w:ascii="Tahoma" w:eastAsia="Times New Roman" w:hAnsi="Tahoma" w:cs="Tahoma"/>
                <w:sz w:val="24"/>
                <w:lang w:bidi="he-IL"/>
              </w:rPr>
              <w:t>.</w:t>
            </w:r>
          </w:p>
          <w:p w:rsidR="003C6E51" w:rsidRPr="00762B7A" w:rsidRDefault="003C6E51" w:rsidP="00EA71CD">
            <w:pPr>
              <w:widowControl w:val="0"/>
              <w:tabs>
                <w:tab w:val="left" w:pos="0"/>
              </w:tabs>
              <w:autoSpaceDE w:val="0"/>
              <w:autoSpaceDN w:val="0"/>
              <w:adjustRightInd w:val="0"/>
              <w:spacing w:after="0" w:line="240" w:lineRule="auto"/>
              <w:jc w:val="both"/>
              <w:rPr>
                <w:rFonts w:ascii="Tahoma" w:eastAsia="Times New Roman" w:hAnsi="Tahoma" w:cs="Tahoma"/>
                <w:sz w:val="24"/>
                <w:lang w:bidi="he-IL"/>
              </w:rPr>
            </w:pPr>
          </w:p>
        </w:tc>
      </w:tr>
    </w:tbl>
    <w:p w:rsidR="00575CB7" w:rsidRPr="00642E8E" w:rsidRDefault="005659F6" w:rsidP="00E07726">
      <w:pPr>
        <w:pStyle w:val="a7"/>
        <w:numPr>
          <w:ilvl w:val="0"/>
          <w:numId w:val="48"/>
        </w:numPr>
        <w:spacing w:after="0" w:line="240" w:lineRule="auto"/>
        <w:jc w:val="center"/>
        <w:rPr>
          <w:rFonts w:ascii="Tahoma" w:hAnsi="Tahoma" w:cs="Tahoma"/>
          <w:b/>
          <w:sz w:val="24"/>
        </w:rPr>
      </w:pPr>
      <w:r w:rsidRPr="00642E8E">
        <w:rPr>
          <w:rFonts w:ascii="Tahoma" w:hAnsi="Tahoma" w:cs="Tahoma"/>
          <w:b/>
          <w:sz w:val="24"/>
        </w:rPr>
        <w:t>Адреса и банковские реквизиты Сторон</w:t>
      </w:r>
    </w:p>
    <w:p w:rsidR="005659F6" w:rsidRPr="00642E8E" w:rsidRDefault="005659F6" w:rsidP="005659F6">
      <w:pPr>
        <w:pStyle w:val="a7"/>
        <w:spacing w:after="0" w:line="240" w:lineRule="auto"/>
        <w:ind w:left="0"/>
        <w:rPr>
          <w:rFonts w:ascii="Tahoma" w:hAnsi="Tahoma" w:cs="Tahoma"/>
          <w:sz w:val="24"/>
        </w:rPr>
      </w:pPr>
    </w:p>
    <w:tbl>
      <w:tblPr>
        <w:tblW w:w="9923" w:type="dxa"/>
        <w:tblInd w:w="-176" w:type="dxa"/>
        <w:tblCellMar>
          <w:top w:w="28" w:type="dxa"/>
          <w:bottom w:w="28" w:type="dxa"/>
        </w:tblCellMar>
        <w:tblLook w:val="04A0" w:firstRow="1" w:lastRow="0" w:firstColumn="1" w:lastColumn="0" w:noHBand="0" w:noVBand="1"/>
      </w:tblPr>
      <w:tblGrid>
        <w:gridCol w:w="4962"/>
        <w:gridCol w:w="281"/>
        <w:gridCol w:w="4538"/>
        <w:gridCol w:w="142"/>
      </w:tblGrid>
      <w:tr w:rsidR="005659F6" w:rsidRPr="00642E8E" w:rsidTr="005659F6">
        <w:trPr>
          <w:gridAfter w:val="1"/>
          <w:wAfter w:w="142" w:type="dxa"/>
          <w:trHeight w:val="281"/>
        </w:trPr>
        <w:tc>
          <w:tcPr>
            <w:tcW w:w="4962" w:type="dxa"/>
            <w:shd w:val="clear" w:color="auto" w:fill="auto"/>
          </w:tcPr>
          <w:p w:rsidR="005659F6" w:rsidRPr="00642E8E" w:rsidRDefault="005659F6" w:rsidP="005659F6">
            <w:pPr>
              <w:spacing w:after="0" w:line="240" w:lineRule="auto"/>
              <w:outlineLvl w:val="0"/>
              <w:rPr>
                <w:rFonts w:ascii="Tahoma" w:hAnsi="Tahoma" w:cs="Tahoma"/>
                <w:bCs/>
                <w:sz w:val="24"/>
              </w:rPr>
            </w:pPr>
            <w:r w:rsidRPr="00642E8E">
              <w:rPr>
                <w:rFonts w:ascii="Tahoma" w:hAnsi="Tahoma" w:cs="Tahoma"/>
                <w:bCs/>
                <w:sz w:val="24"/>
              </w:rPr>
              <w:t>Заказчик:</w:t>
            </w:r>
          </w:p>
        </w:tc>
        <w:tc>
          <w:tcPr>
            <w:tcW w:w="281" w:type="dxa"/>
            <w:tcBorders>
              <w:right w:val="single" w:sz="4" w:space="0" w:color="auto"/>
            </w:tcBorders>
            <w:shd w:val="clear" w:color="auto" w:fill="auto"/>
          </w:tcPr>
          <w:p w:rsidR="005659F6" w:rsidRPr="00642E8E" w:rsidRDefault="005659F6" w:rsidP="005659F6">
            <w:pPr>
              <w:spacing w:after="0" w:line="240" w:lineRule="auto"/>
              <w:jc w:val="center"/>
              <w:outlineLvl w:val="0"/>
              <w:rPr>
                <w:rFonts w:ascii="Tahoma" w:hAnsi="Tahoma" w:cs="Tahoma"/>
                <w:bCs/>
                <w:sz w:val="24"/>
                <w:lang w:val="en-US"/>
              </w:rPr>
            </w:pPr>
          </w:p>
        </w:tc>
        <w:tc>
          <w:tcPr>
            <w:tcW w:w="4538" w:type="dxa"/>
            <w:tcBorders>
              <w:left w:val="single" w:sz="4" w:space="0" w:color="auto"/>
            </w:tcBorders>
            <w:shd w:val="clear" w:color="auto" w:fill="auto"/>
          </w:tcPr>
          <w:p w:rsidR="005659F6" w:rsidRPr="00642E8E" w:rsidRDefault="00E24F55" w:rsidP="005659F6">
            <w:pPr>
              <w:spacing w:after="0" w:line="240" w:lineRule="auto"/>
              <w:jc w:val="both"/>
              <w:outlineLvl w:val="0"/>
              <w:rPr>
                <w:rFonts w:ascii="Tahoma" w:hAnsi="Tahoma" w:cs="Tahoma"/>
                <w:bCs/>
                <w:sz w:val="24"/>
              </w:rPr>
            </w:pPr>
            <w:r w:rsidRPr="00642E8E">
              <w:rPr>
                <w:rFonts w:ascii="Tahoma" w:hAnsi="Tahoma" w:cs="Tahoma"/>
                <w:bCs/>
                <w:sz w:val="24"/>
              </w:rPr>
              <w:t>Исполнитель</w:t>
            </w:r>
            <w:r w:rsidR="005659F6" w:rsidRPr="00642E8E">
              <w:rPr>
                <w:rFonts w:ascii="Tahoma" w:hAnsi="Tahoma" w:cs="Tahoma"/>
                <w:bCs/>
                <w:sz w:val="24"/>
              </w:rPr>
              <w:t>:</w:t>
            </w:r>
          </w:p>
        </w:tc>
      </w:tr>
      <w:tr w:rsidR="005659F6" w:rsidRPr="00642E8E" w:rsidTr="005659F6">
        <w:trPr>
          <w:gridAfter w:val="1"/>
          <w:wAfter w:w="142" w:type="dxa"/>
          <w:trHeight w:val="113"/>
        </w:trPr>
        <w:tc>
          <w:tcPr>
            <w:tcW w:w="4962" w:type="dxa"/>
            <w:shd w:val="clear" w:color="auto" w:fill="auto"/>
          </w:tcPr>
          <w:p w:rsidR="005659F6" w:rsidRPr="00642E8E" w:rsidRDefault="005659F6" w:rsidP="005659F6">
            <w:pPr>
              <w:spacing w:after="0" w:line="240" w:lineRule="auto"/>
              <w:outlineLvl w:val="0"/>
              <w:rPr>
                <w:rFonts w:ascii="Tahoma" w:hAnsi="Tahoma" w:cs="Tahoma"/>
                <w:bCs/>
                <w:sz w:val="24"/>
                <w:lang w:val="en-US"/>
              </w:rPr>
            </w:pPr>
            <w:r w:rsidRPr="00642E8E">
              <w:rPr>
                <w:rFonts w:ascii="Tahoma" w:hAnsi="Tahoma" w:cs="Tahoma"/>
                <w:sz w:val="24"/>
              </w:rPr>
              <w:t>АО «АГД ДАЙМОНДС»</w:t>
            </w:r>
          </w:p>
        </w:tc>
        <w:tc>
          <w:tcPr>
            <w:tcW w:w="281" w:type="dxa"/>
            <w:tcBorders>
              <w:right w:val="single" w:sz="4" w:space="0" w:color="auto"/>
            </w:tcBorders>
            <w:shd w:val="clear" w:color="auto" w:fill="auto"/>
          </w:tcPr>
          <w:p w:rsidR="005659F6" w:rsidRPr="00642E8E" w:rsidRDefault="005659F6" w:rsidP="005659F6">
            <w:pPr>
              <w:spacing w:line="240" w:lineRule="auto"/>
              <w:jc w:val="center"/>
              <w:outlineLvl w:val="0"/>
              <w:rPr>
                <w:rFonts w:ascii="Tahoma" w:hAnsi="Tahoma" w:cs="Tahoma"/>
                <w:bCs/>
                <w:sz w:val="24"/>
                <w:lang w:val="en-US"/>
              </w:rPr>
            </w:pPr>
          </w:p>
        </w:tc>
        <w:tc>
          <w:tcPr>
            <w:tcW w:w="4538" w:type="dxa"/>
            <w:tcBorders>
              <w:left w:val="single" w:sz="4" w:space="0" w:color="auto"/>
            </w:tcBorders>
            <w:shd w:val="clear" w:color="auto" w:fill="auto"/>
          </w:tcPr>
          <w:p w:rsidR="005659F6" w:rsidRPr="00642E8E" w:rsidRDefault="00E07726" w:rsidP="005659F6">
            <w:pPr>
              <w:spacing w:after="0" w:line="240" w:lineRule="auto"/>
              <w:jc w:val="both"/>
              <w:outlineLvl w:val="0"/>
              <w:rPr>
                <w:rFonts w:ascii="Tahoma" w:hAnsi="Tahoma" w:cs="Tahoma"/>
                <w:bCs/>
                <w:sz w:val="24"/>
              </w:rPr>
            </w:pPr>
            <w:r>
              <w:rPr>
                <w:rFonts w:ascii="Tahoma" w:hAnsi="Tahoma" w:cs="Tahoma"/>
                <w:bCs/>
                <w:sz w:val="24"/>
              </w:rPr>
              <w:t>______________________</w:t>
            </w:r>
          </w:p>
        </w:tc>
      </w:tr>
      <w:tr w:rsidR="002D1152" w:rsidRPr="00642E8E" w:rsidTr="00A67846">
        <w:trPr>
          <w:gridAfter w:val="1"/>
          <w:wAfter w:w="142" w:type="dxa"/>
          <w:trHeight w:val="532"/>
        </w:trPr>
        <w:tc>
          <w:tcPr>
            <w:tcW w:w="4962" w:type="dxa"/>
            <w:shd w:val="clear" w:color="auto" w:fill="auto"/>
          </w:tcPr>
          <w:p w:rsidR="002D1152" w:rsidRPr="00642E8E" w:rsidRDefault="002D1152" w:rsidP="002D1152">
            <w:pPr>
              <w:spacing w:after="0" w:line="240" w:lineRule="auto"/>
              <w:rPr>
                <w:rFonts w:ascii="Tahoma" w:hAnsi="Tahoma" w:cs="Tahoma"/>
                <w:b/>
                <w:sz w:val="24"/>
              </w:rPr>
            </w:pPr>
            <w:r w:rsidRPr="00642E8E">
              <w:rPr>
                <w:rFonts w:ascii="Tahoma" w:hAnsi="Tahoma" w:cs="Tahoma"/>
                <w:b/>
                <w:sz w:val="24"/>
                <w:u w:val="single"/>
              </w:rPr>
              <w:t>Юридический и почтовый адрес</w:t>
            </w:r>
            <w:r w:rsidRPr="00642E8E">
              <w:rPr>
                <w:rFonts w:ascii="Tahoma" w:hAnsi="Tahoma" w:cs="Tahoma"/>
                <w:b/>
                <w:sz w:val="24"/>
              </w:rPr>
              <w:t>:</w:t>
            </w:r>
          </w:p>
          <w:p w:rsidR="002D1152" w:rsidRPr="00642E8E" w:rsidRDefault="002D1152" w:rsidP="002D1152">
            <w:pPr>
              <w:spacing w:after="0" w:line="240" w:lineRule="auto"/>
              <w:outlineLvl w:val="0"/>
              <w:rPr>
                <w:rFonts w:ascii="Tahoma" w:hAnsi="Tahoma" w:cs="Tahoma"/>
                <w:bCs/>
                <w:sz w:val="24"/>
              </w:rPr>
            </w:pPr>
            <w:r w:rsidRPr="00642E8E">
              <w:rPr>
                <w:rFonts w:ascii="Tahoma" w:hAnsi="Tahoma" w:cs="Tahoma"/>
                <w:sz w:val="24"/>
              </w:rPr>
              <w:t>163001, г. Архангельск, Троицкий пр., д. 168</w:t>
            </w:r>
          </w:p>
        </w:tc>
        <w:tc>
          <w:tcPr>
            <w:tcW w:w="281" w:type="dxa"/>
            <w:tcBorders>
              <w:right w:val="single" w:sz="4" w:space="0" w:color="auto"/>
            </w:tcBorders>
            <w:shd w:val="clear" w:color="auto" w:fill="auto"/>
          </w:tcPr>
          <w:p w:rsidR="002D1152" w:rsidRPr="00642E8E" w:rsidRDefault="002D1152" w:rsidP="002D1152">
            <w:pPr>
              <w:spacing w:after="0" w:line="240" w:lineRule="auto"/>
              <w:outlineLvl w:val="0"/>
              <w:rPr>
                <w:rFonts w:ascii="Tahoma" w:hAnsi="Tahoma" w:cs="Tahoma"/>
                <w:bCs/>
                <w:sz w:val="24"/>
              </w:rPr>
            </w:pPr>
          </w:p>
        </w:tc>
        <w:tc>
          <w:tcPr>
            <w:tcW w:w="4538" w:type="dxa"/>
            <w:tcBorders>
              <w:left w:val="single" w:sz="4" w:space="0" w:color="auto"/>
            </w:tcBorders>
            <w:shd w:val="clear" w:color="auto" w:fill="auto"/>
          </w:tcPr>
          <w:p w:rsidR="002D1152" w:rsidRPr="00642E8E" w:rsidRDefault="002D1152" w:rsidP="002D1152">
            <w:pPr>
              <w:snapToGrid w:val="0"/>
              <w:spacing w:after="0" w:line="240" w:lineRule="auto"/>
              <w:rPr>
                <w:rFonts w:ascii="Tahoma" w:hAnsi="Tahoma" w:cs="Tahoma"/>
                <w:b/>
                <w:bCs/>
                <w:sz w:val="24"/>
              </w:rPr>
            </w:pPr>
            <w:r w:rsidRPr="00642E8E">
              <w:rPr>
                <w:rFonts w:ascii="Tahoma" w:hAnsi="Tahoma" w:cs="Tahoma"/>
                <w:b/>
                <w:bCs/>
                <w:sz w:val="24"/>
                <w:u w:val="single"/>
              </w:rPr>
              <w:t>Юридический и почтовый адрес</w:t>
            </w:r>
            <w:r w:rsidRPr="00642E8E">
              <w:rPr>
                <w:rFonts w:ascii="Tahoma" w:hAnsi="Tahoma" w:cs="Tahoma"/>
                <w:b/>
                <w:bCs/>
                <w:sz w:val="24"/>
              </w:rPr>
              <w:t>:</w:t>
            </w:r>
          </w:p>
          <w:p w:rsidR="002D1152" w:rsidRPr="00642E8E" w:rsidRDefault="00E07726" w:rsidP="002D1152">
            <w:pPr>
              <w:spacing w:after="0" w:line="240" w:lineRule="auto"/>
              <w:rPr>
                <w:rFonts w:ascii="Tahoma" w:hAnsi="Tahoma" w:cs="Tahoma"/>
                <w:bCs/>
                <w:sz w:val="24"/>
              </w:rPr>
            </w:pPr>
            <w:r>
              <w:rPr>
                <w:rFonts w:ascii="Tahoma" w:hAnsi="Tahoma" w:cs="Tahoma"/>
                <w:bCs/>
                <w:sz w:val="24"/>
              </w:rPr>
              <w:t>_______________________________</w:t>
            </w:r>
          </w:p>
          <w:p w:rsidR="002D1152" w:rsidRPr="00642E8E" w:rsidRDefault="00E07726" w:rsidP="002D1152">
            <w:pPr>
              <w:spacing w:after="0" w:line="240" w:lineRule="auto"/>
              <w:rPr>
                <w:rFonts w:ascii="Tahoma" w:hAnsi="Tahoma" w:cs="Tahoma"/>
                <w:bCs/>
                <w:sz w:val="24"/>
              </w:rPr>
            </w:pPr>
            <w:r>
              <w:rPr>
                <w:rFonts w:ascii="Tahoma" w:hAnsi="Tahoma" w:cs="Tahoma"/>
                <w:bCs/>
                <w:sz w:val="24"/>
              </w:rPr>
              <w:t>_______________________________</w:t>
            </w:r>
          </w:p>
        </w:tc>
      </w:tr>
      <w:tr w:rsidR="002D1152" w:rsidRPr="00642E8E" w:rsidTr="005659F6">
        <w:trPr>
          <w:gridAfter w:val="1"/>
          <w:wAfter w:w="142" w:type="dxa"/>
          <w:trHeight w:val="211"/>
        </w:trPr>
        <w:tc>
          <w:tcPr>
            <w:tcW w:w="4962" w:type="dxa"/>
            <w:shd w:val="clear" w:color="auto" w:fill="auto"/>
            <w:vAlign w:val="center"/>
          </w:tcPr>
          <w:p w:rsidR="002D1152" w:rsidRPr="00642E8E" w:rsidRDefault="002D1152" w:rsidP="002D1152">
            <w:pPr>
              <w:spacing w:after="0" w:line="240" w:lineRule="auto"/>
              <w:rPr>
                <w:rFonts w:ascii="Tahoma" w:hAnsi="Tahoma" w:cs="Tahoma"/>
                <w:b/>
                <w:sz w:val="24"/>
                <w:u w:val="single"/>
              </w:rPr>
            </w:pPr>
            <w:r w:rsidRPr="00642E8E">
              <w:rPr>
                <w:rFonts w:ascii="Tahoma" w:hAnsi="Tahoma" w:cs="Tahoma"/>
                <w:b/>
                <w:sz w:val="24"/>
              </w:rPr>
              <w:t>ИНН</w:t>
            </w:r>
            <w:r w:rsidRPr="00642E8E">
              <w:rPr>
                <w:rFonts w:ascii="Tahoma" w:hAnsi="Tahoma" w:cs="Tahoma"/>
                <w:sz w:val="24"/>
              </w:rPr>
              <w:t xml:space="preserve"> 2901071160;   </w:t>
            </w:r>
            <w:r w:rsidRPr="00642E8E">
              <w:rPr>
                <w:rFonts w:ascii="Tahoma" w:hAnsi="Tahoma" w:cs="Tahoma"/>
                <w:b/>
                <w:sz w:val="24"/>
              </w:rPr>
              <w:t>КПП</w:t>
            </w:r>
            <w:r w:rsidRPr="00642E8E">
              <w:rPr>
                <w:rFonts w:ascii="Tahoma" w:hAnsi="Tahoma" w:cs="Tahoma"/>
                <w:sz w:val="24"/>
              </w:rPr>
              <w:t xml:space="preserve"> 424950001</w:t>
            </w:r>
          </w:p>
        </w:tc>
        <w:tc>
          <w:tcPr>
            <w:tcW w:w="281" w:type="dxa"/>
            <w:tcBorders>
              <w:right w:val="single" w:sz="4" w:space="0" w:color="auto"/>
            </w:tcBorders>
            <w:shd w:val="clear" w:color="auto" w:fill="auto"/>
            <w:vAlign w:val="center"/>
          </w:tcPr>
          <w:p w:rsidR="002D1152" w:rsidRPr="00642E8E" w:rsidRDefault="002D1152" w:rsidP="002D1152">
            <w:pPr>
              <w:spacing w:after="0" w:line="240" w:lineRule="auto"/>
              <w:outlineLvl w:val="0"/>
              <w:rPr>
                <w:rFonts w:ascii="Tahoma" w:hAnsi="Tahoma" w:cs="Tahoma"/>
                <w:bCs/>
                <w:sz w:val="24"/>
              </w:rPr>
            </w:pPr>
          </w:p>
        </w:tc>
        <w:tc>
          <w:tcPr>
            <w:tcW w:w="4538" w:type="dxa"/>
            <w:tcBorders>
              <w:left w:val="single" w:sz="4" w:space="0" w:color="auto"/>
            </w:tcBorders>
            <w:shd w:val="clear" w:color="auto" w:fill="auto"/>
            <w:vAlign w:val="center"/>
          </w:tcPr>
          <w:p w:rsidR="002D1152" w:rsidRPr="00642E8E" w:rsidRDefault="002D1152" w:rsidP="00E07726">
            <w:pPr>
              <w:snapToGrid w:val="0"/>
              <w:spacing w:after="0" w:line="240" w:lineRule="auto"/>
              <w:rPr>
                <w:rFonts w:ascii="Tahoma" w:hAnsi="Tahoma" w:cs="Tahoma"/>
                <w:b/>
                <w:bCs/>
                <w:sz w:val="24"/>
                <w:u w:val="single"/>
              </w:rPr>
            </w:pPr>
            <w:r w:rsidRPr="00642E8E">
              <w:rPr>
                <w:rFonts w:ascii="Tahoma" w:hAnsi="Tahoma" w:cs="Tahoma"/>
                <w:b/>
                <w:sz w:val="24"/>
              </w:rPr>
              <w:t>ИНН</w:t>
            </w:r>
            <w:r w:rsidRPr="00642E8E">
              <w:rPr>
                <w:rFonts w:ascii="Tahoma" w:hAnsi="Tahoma" w:cs="Tahoma"/>
                <w:sz w:val="24"/>
              </w:rPr>
              <w:t xml:space="preserve"> </w:t>
            </w:r>
            <w:r w:rsidR="00E07726">
              <w:rPr>
                <w:rFonts w:ascii="Tahoma" w:hAnsi="Tahoma" w:cs="Tahoma"/>
                <w:sz w:val="24"/>
              </w:rPr>
              <w:t xml:space="preserve">___________; </w:t>
            </w:r>
            <w:r w:rsidRPr="00642E8E">
              <w:rPr>
                <w:rFonts w:ascii="Tahoma" w:hAnsi="Tahoma" w:cs="Tahoma"/>
                <w:b/>
                <w:sz w:val="24"/>
              </w:rPr>
              <w:t>КПП</w:t>
            </w:r>
            <w:r w:rsidRPr="00642E8E">
              <w:rPr>
                <w:rFonts w:ascii="Tahoma" w:hAnsi="Tahoma" w:cs="Tahoma"/>
                <w:sz w:val="24"/>
              </w:rPr>
              <w:t xml:space="preserve"> </w:t>
            </w:r>
            <w:r w:rsidR="00E07726">
              <w:rPr>
                <w:rFonts w:ascii="Tahoma" w:hAnsi="Tahoma" w:cs="Tahoma"/>
                <w:sz w:val="24"/>
              </w:rPr>
              <w:t>___________</w:t>
            </w:r>
          </w:p>
        </w:tc>
      </w:tr>
      <w:tr w:rsidR="002D1152" w:rsidRPr="00642E8E" w:rsidTr="005659F6">
        <w:trPr>
          <w:gridAfter w:val="1"/>
          <w:wAfter w:w="142" w:type="dxa"/>
          <w:trHeight w:val="331"/>
        </w:trPr>
        <w:tc>
          <w:tcPr>
            <w:tcW w:w="4962" w:type="dxa"/>
            <w:shd w:val="clear" w:color="auto" w:fill="auto"/>
            <w:vAlign w:val="center"/>
          </w:tcPr>
          <w:p w:rsidR="002D1152" w:rsidRPr="00642E8E" w:rsidRDefault="002D1152" w:rsidP="002D1152">
            <w:pPr>
              <w:spacing w:after="0" w:line="240" w:lineRule="auto"/>
              <w:rPr>
                <w:rFonts w:ascii="Tahoma" w:hAnsi="Tahoma" w:cs="Tahoma"/>
                <w:b/>
                <w:sz w:val="24"/>
              </w:rPr>
            </w:pPr>
            <w:r w:rsidRPr="00642E8E">
              <w:rPr>
                <w:rFonts w:ascii="Tahoma" w:hAnsi="Tahoma" w:cs="Tahoma"/>
                <w:b/>
                <w:sz w:val="24"/>
              </w:rPr>
              <w:t>ОГРН</w:t>
            </w:r>
            <w:r w:rsidRPr="00642E8E">
              <w:rPr>
                <w:rFonts w:ascii="Tahoma" w:hAnsi="Tahoma" w:cs="Tahoma"/>
                <w:sz w:val="24"/>
              </w:rPr>
              <w:t xml:space="preserve"> 1022900508036</w:t>
            </w:r>
          </w:p>
        </w:tc>
        <w:tc>
          <w:tcPr>
            <w:tcW w:w="281" w:type="dxa"/>
            <w:tcBorders>
              <w:right w:val="single" w:sz="4" w:space="0" w:color="auto"/>
            </w:tcBorders>
            <w:shd w:val="clear" w:color="auto" w:fill="auto"/>
            <w:vAlign w:val="center"/>
          </w:tcPr>
          <w:p w:rsidR="002D1152" w:rsidRPr="00642E8E" w:rsidRDefault="002D1152" w:rsidP="002D1152">
            <w:pPr>
              <w:spacing w:after="0" w:line="240" w:lineRule="auto"/>
              <w:outlineLvl w:val="0"/>
              <w:rPr>
                <w:rFonts w:ascii="Tahoma" w:hAnsi="Tahoma" w:cs="Tahoma"/>
                <w:bCs/>
                <w:sz w:val="24"/>
              </w:rPr>
            </w:pPr>
          </w:p>
        </w:tc>
        <w:tc>
          <w:tcPr>
            <w:tcW w:w="4538" w:type="dxa"/>
            <w:tcBorders>
              <w:left w:val="single" w:sz="4" w:space="0" w:color="auto"/>
            </w:tcBorders>
            <w:shd w:val="clear" w:color="auto" w:fill="auto"/>
            <w:vAlign w:val="center"/>
          </w:tcPr>
          <w:p w:rsidR="002D1152" w:rsidRPr="00642E8E" w:rsidRDefault="002D1152" w:rsidP="00E07726">
            <w:pPr>
              <w:snapToGrid w:val="0"/>
              <w:spacing w:after="0" w:line="240" w:lineRule="auto"/>
              <w:rPr>
                <w:rFonts w:ascii="Tahoma" w:hAnsi="Tahoma" w:cs="Tahoma"/>
                <w:b/>
                <w:bCs/>
                <w:sz w:val="24"/>
              </w:rPr>
            </w:pPr>
            <w:r w:rsidRPr="00642E8E">
              <w:rPr>
                <w:rFonts w:ascii="Tahoma" w:hAnsi="Tahoma" w:cs="Tahoma"/>
                <w:b/>
                <w:sz w:val="24"/>
              </w:rPr>
              <w:t>ОГРН</w:t>
            </w:r>
            <w:r w:rsidR="00E07726">
              <w:rPr>
                <w:rFonts w:ascii="Tahoma" w:hAnsi="Tahoma" w:cs="Tahoma"/>
                <w:sz w:val="24"/>
              </w:rPr>
              <w:t xml:space="preserve"> </w:t>
            </w:r>
            <w:r w:rsidR="00E07726">
              <w:rPr>
                <w:rFonts w:ascii="Tahoma" w:hAnsi="Tahoma" w:cs="Tahoma"/>
                <w:bCs/>
                <w:sz w:val="24"/>
              </w:rPr>
              <w:t>______________</w:t>
            </w:r>
          </w:p>
        </w:tc>
      </w:tr>
      <w:tr w:rsidR="002D1152" w:rsidRPr="00642E8E" w:rsidTr="005659F6">
        <w:trPr>
          <w:gridAfter w:val="1"/>
          <w:wAfter w:w="142" w:type="dxa"/>
          <w:trHeight w:val="181"/>
        </w:trPr>
        <w:tc>
          <w:tcPr>
            <w:tcW w:w="4962" w:type="dxa"/>
            <w:shd w:val="clear" w:color="auto" w:fill="auto"/>
            <w:vAlign w:val="center"/>
          </w:tcPr>
          <w:p w:rsidR="002D1152" w:rsidRPr="00642E8E" w:rsidRDefault="002D1152" w:rsidP="002D1152">
            <w:pPr>
              <w:spacing w:after="0" w:line="240" w:lineRule="auto"/>
              <w:rPr>
                <w:rFonts w:ascii="Tahoma" w:hAnsi="Tahoma" w:cs="Tahoma"/>
                <w:b/>
                <w:sz w:val="24"/>
              </w:rPr>
            </w:pPr>
            <w:r w:rsidRPr="00642E8E">
              <w:rPr>
                <w:rFonts w:ascii="Tahoma" w:hAnsi="Tahoma" w:cs="Tahoma"/>
                <w:b/>
                <w:sz w:val="24"/>
              </w:rPr>
              <w:t>р/счет №</w:t>
            </w:r>
            <w:r w:rsidRPr="00642E8E">
              <w:rPr>
                <w:rFonts w:ascii="Tahoma" w:hAnsi="Tahoma" w:cs="Tahoma"/>
                <w:sz w:val="24"/>
              </w:rPr>
              <w:t xml:space="preserve"> 40702 810 0 89000001140</w:t>
            </w:r>
          </w:p>
        </w:tc>
        <w:tc>
          <w:tcPr>
            <w:tcW w:w="281" w:type="dxa"/>
            <w:tcBorders>
              <w:right w:val="single" w:sz="4" w:space="0" w:color="auto"/>
            </w:tcBorders>
            <w:shd w:val="clear" w:color="auto" w:fill="auto"/>
            <w:vAlign w:val="center"/>
          </w:tcPr>
          <w:p w:rsidR="002D1152" w:rsidRPr="00642E8E" w:rsidRDefault="002D1152" w:rsidP="002D1152">
            <w:pPr>
              <w:spacing w:after="0" w:line="240" w:lineRule="auto"/>
              <w:outlineLvl w:val="0"/>
              <w:rPr>
                <w:rFonts w:ascii="Tahoma" w:hAnsi="Tahoma" w:cs="Tahoma"/>
                <w:bCs/>
                <w:sz w:val="24"/>
              </w:rPr>
            </w:pPr>
          </w:p>
        </w:tc>
        <w:tc>
          <w:tcPr>
            <w:tcW w:w="4538" w:type="dxa"/>
            <w:tcBorders>
              <w:left w:val="single" w:sz="4" w:space="0" w:color="auto"/>
            </w:tcBorders>
            <w:shd w:val="clear" w:color="auto" w:fill="auto"/>
            <w:vAlign w:val="center"/>
          </w:tcPr>
          <w:p w:rsidR="002D1152" w:rsidRPr="00642E8E" w:rsidRDefault="002D1152" w:rsidP="00E07726">
            <w:pPr>
              <w:snapToGrid w:val="0"/>
              <w:spacing w:after="0" w:line="240" w:lineRule="auto"/>
              <w:rPr>
                <w:rFonts w:ascii="Tahoma" w:hAnsi="Tahoma" w:cs="Tahoma"/>
                <w:sz w:val="24"/>
              </w:rPr>
            </w:pPr>
            <w:r w:rsidRPr="00642E8E">
              <w:rPr>
                <w:rFonts w:ascii="Tahoma" w:hAnsi="Tahoma" w:cs="Tahoma"/>
                <w:b/>
                <w:sz w:val="24"/>
              </w:rPr>
              <w:t>р/счет</w:t>
            </w:r>
            <w:r w:rsidRPr="00642E8E">
              <w:rPr>
                <w:rFonts w:ascii="Tahoma" w:hAnsi="Tahoma" w:cs="Tahoma"/>
                <w:sz w:val="24"/>
              </w:rPr>
              <w:t xml:space="preserve"> </w:t>
            </w:r>
            <w:r w:rsidRPr="00E07726">
              <w:rPr>
                <w:rFonts w:ascii="Tahoma" w:hAnsi="Tahoma" w:cs="Tahoma"/>
                <w:b/>
                <w:sz w:val="24"/>
              </w:rPr>
              <w:t>№</w:t>
            </w:r>
            <w:r w:rsidRPr="00642E8E">
              <w:rPr>
                <w:rFonts w:ascii="Tahoma" w:hAnsi="Tahoma" w:cs="Tahoma"/>
                <w:sz w:val="24"/>
              </w:rPr>
              <w:t xml:space="preserve"> </w:t>
            </w:r>
            <w:r w:rsidR="00E07726">
              <w:rPr>
                <w:rFonts w:ascii="Tahoma" w:hAnsi="Tahoma" w:cs="Tahoma"/>
                <w:sz w:val="24"/>
              </w:rPr>
              <w:t>____________________</w:t>
            </w:r>
          </w:p>
        </w:tc>
      </w:tr>
      <w:tr w:rsidR="002D1152" w:rsidRPr="00642E8E" w:rsidTr="005659F6">
        <w:trPr>
          <w:gridAfter w:val="1"/>
          <w:wAfter w:w="142" w:type="dxa"/>
          <w:trHeight w:val="411"/>
        </w:trPr>
        <w:tc>
          <w:tcPr>
            <w:tcW w:w="4962" w:type="dxa"/>
            <w:shd w:val="clear" w:color="auto" w:fill="auto"/>
            <w:vAlign w:val="center"/>
          </w:tcPr>
          <w:p w:rsidR="002D1152" w:rsidRPr="00642E8E" w:rsidRDefault="002D1152" w:rsidP="002D1152">
            <w:pPr>
              <w:spacing w:after="0" w:line="240" w:lineRule="auto"/>
              <w:rPr>
                <w:rFonts w:ascii="Tahoma" w:hAnsi="Tahoma" w:cs="Tahoma"/>
                <w:sz w:val="24"/>
              </w:rPr>
            </w:pPr>
            <w:r w:rsidRPr="00642E8E">
              <w:rPr>
                <w:rFonts w:ascii="Tahoma" w:hAnsi="Tahoma" w:cs="Tahoma"/>
                <w:sz w:val="24"/>
              </w:rPr>
              <w:t>в Ф. ОПЕРУ Банка ВТБ (ПАО)</w:t>
            </w:r>
          </w:p>
          <w:p w:rsidR="002D1152" w:rsidRPr="00642E8E" w:rsidRDefault="002D1152" w:rsidP="002D1152">
            <w:pPr>
              <w:spacing w:after="0" w:line="240" w:lineRule="auto"/>
              <w:rPr>
                <w:rFonts w:ascii="Tahoma" w:hAnsi="Tahoma" w:cs="Tahoma"/>
                <w:b/>
                <w:sz w:val="24"/>
              </w:rPr>
            </w:pPr>
            <w:r w:rsidRPr="00642E8E">
              <w:rPr>
                <w:rFonts w:ascii="Tahoma" w:hAnsi="Tahoma" w:cs="Tahoma"/>
                <w:sz w:val="24"/>
              </w:rPr>
              <w:t xml:space="preserve">в </w:t>
            </w:r>
            <w:proofErr w:type="spellStart"/>
            <w:r w:rsidRPr="00642E8E">
              <w:rPr>
                <w:rFonts w:ascii="Tahoma" w:hAnsi="Tahoma" w:cs="Tahoma"/>
                <w:sz w:val="24"/>
              </w:rPr>
              <w:t>г.Санкт</w:t>
            </w:r>
            <w:proofErr w:type="spellEnd"/>
            <w:r w:rsidRPr="00642E8E">
              <w:rPr>
                <w:rFonts w:ascii="Tahoma" w:hAnsi="Tahoma" w:cs="Tahoma"/>
                <w:sz w:val="24"/>
              </w:rPr>
              <w:t>-Петербурге</w:t>
            </w:r>
          </w:p>
        </w:tc>
        <w:tc>
          <w:tcPr>
            <w:tcW w:w="281" w:type="dxa"/>
            <w:tcBorders>
              <w:right w:val="single" w:sz="4" w:space="0" w:color="auto"/>
            </w:tcBorders>
            <w:shd w:val="clear" w:color="auto" w:fill="auto"/>
            <w:vAlign w:val="center"/>
          </w:tcPr>
          <w:p w:rsidR="002D1152" w:rsidRPr="00642E8E" w:rsidRDefault="002D1152" w:rsidP="002D1152">
            <w:pPr>
              <w:spacing w:after="0" w:line="240" w:lineRule="auto"/>
              <w:outlineLvl w:val="0"/>
              <w:rPr>
                <w:rFonts w:ascii="Tahoma" w:hAnsi="Tahoma" w:cs="Tahoma"/>
                <w:bCs/>
                <w:sz w:val="24"/>
              </w:rPr>
            </w:pPr>
          </w:p>
        </w:tc>
        <w:tc>
          <w:tcPr>
            <w:tcW w:w="4538" w:type="dxa"/>
            <w:tcBorders>
              <w:left w:val="single" w:sz="4" w:space="0" w:color="auto"/>
            </w:tcBorders>
            <w:shd w:val="clear" w:color="auto" w:fill="auto"/>
          </w:tcPr>
          <w:p w:rsidR="002D1152" w:rsidRPr="00642E8E" w:rsidRDefault="00E07726" w:rsidP="00E07726">
            <w:pPr>
              <w:snapToGrid w:val="0"/>
              <w:spacing w:after="0" w:line="240" w:lineRule="auto"/>
              <w:jc w:val="both"/>
              <w:rPr>
                <w:rFonts w:ascii="Tahoma" w:hAnsi="Tahoma" w:cs="Tahoma"/>
                <w:sz w:val="24"/>
              </w:rPr>
            </w:pPr>
            <w:r>
              <w:rPr>
                <w:rFonts w:ascii="Tahoma" w:hAnsi="Tahoma" w:cs="Tahoma"/>
                <w:iCs/>
                <w:sz w:val="24"/>
              </w:rPr>
              <w:t>В _______________________________</w:t>
            </w:r>
          </w:p>
        </w:tc>
      </w:tr>
      <w:tr w:rsidR="002D1152" w:rsidRPr="00642E8E" w:rsidTr="005659F6">
        <w:trPr>
          <w:gridAfter w:val="1"/>
          <w:wAfter w:w="142" w:type="dxa"/>
          <w:trHeight w:val="521"/>
        </w:trPr>
        <w:tc>
          <w:tcPr>
            <w:tcW w:w="4962" w:type="dxa"/>
            <w:shd w:val="clear" w:color="auto" w:fill="auto"/>
            <w:vAlign w:val="center"/>
          </w:tcPr>
          <w:p w:rsidR="002D1152" w:rsidRPr="00642E8E" w:rsidRDefault="002D1152" w:rsidP="002D1152">
            <w:pPr>
              <w:spacing w:after="0" w:line="240" w:lineRule="auto"/>
              <w:rPr>
                <w:rFonts w:ascii="Tahoma" w:hAnsi="Tahoma" w:cs="Tahoma"/>
                <w:sz w:val="24"/>
              </w:rPr>
            </w:pPr>
            <w:r w:rsidRPr="00642E8E">
              <w:rPr>
                <w:rFonts w:ascii="Tahoma" w:hAnsi="Tahoma" w:cs="Tahoma"/>
                <w:b/>
                <w:sz w:val="24"/>
              </w:rPr>
              <w:t>БИК</w:t>
            </w:r>
            <w:r w:rsidRPr="00642E8E">
              <w:rPr>
                <w:rFonts w:ascii="Tahoma" w:hAnsi="Tahoma" w:cs="Tahoma"/>
                <w:sz w:val="24"/>
              </w:rPr>
              <w:t xml:space="preserve"> 0440 307 04</w:t>
            </w:r>
          </w:p>
          <w:p w:rsidR="002D1152" w:rsidRPr="00642E8E" w:rsidRDefault="002D1152" w:rsidP="002D1152">
            <w:pPr>
              <w:spacing w:after="0" w:line="240" w:lineRule="auto"/>
              <w:rPr>
                <w:rFonts w:ascii="Tahoma" w:hAnsi="Tahoma" w:cs="Tahoma"/>
                <w:b/>
                <w:sz w:val="24"/>
              </w:rPr>
            </w:pPr>
            <w:proofErr w:type="spellStart"/>
            <w:r w:rsidRPr="00642E8E">
              <w:rPr>
                <w:rFonts w:ascii="Tahoma" w:hAnsi="Tahoma" w:cs="Tahoma"/>
                <w:b/>
                <w:sz w:val="24"/>
              </w:rPr>
              <w:t>кор</w:t>
            </w:r>
            <w:proofErr w:type="spellEnd"/>
            <w:r w:rsidRPr="00642E8E">
              <w:rPr>
                <w:rFonts w:ascii="Tahoma" w:hAnsi="Tahoma" w:cs="Tahoma"/>
                <w:b/>
                <w:sz w:val="24"/>
              </w:rPr>
              <w:t>/счет №</w:t>
            </w:r>
            <w:r w:rsidRPr="00642E8E">
              <w:rPr>
                <w:rFonts w:ascii="Tahoma" w:hAnsi="Tahoma" w:cs="Tahoma"/>
                <w:sz w:val="24"/>
              </w:rPr>
              <w:t xml:space="preserve"> 30101 810 2 00000000704</w:t>
            </w:r>
          </w:p>
        </w:tc>
        <w:tc>
          <w:tcPr>
            <w:tcW w:w="281" w:type="dxa"/>
            <w:tcBorders>
              <w:right w:val="single" w:sz="4" w:space="0" w:color="auto"/>
            </w:tcBorders>
            <w:shd w:val="clear" w:color="auto" w:fill="auto"/>
            <w:vAlign w:val="center"/>
          </w:tcPr>
          <w:p w:rsidR="002D1152" w:rsidRPr="00642E8E" w:rsidRDefault="002D1152" w:rsidP="002D1152">
            <w:pPr>
              <w:spacing w:after="0" w:line="240" w:lineRule="auto"/>
              <w:outlineLvl w:val="0"/>
              <w:rPr>
                <w:rFonts w:ascii="Tahoma" w:hAnsi="Tahoma" w:cs="Tahoma"/>
                <w:bCs/>
                <w:sz w:val="24"/>
              </w:rPr>
            </w:pPr>
          </w:p>
        </w:tc>
        <w:tc>
          <w:tcPr>
            <w:tcW w:w="4538" w:type="dxa"/>
            <w:tcBorders>
              <w:left w:val="single" w:sz="4" w:space="0" w:color="auto"/>
            </w:tcBorders>
            <w:shd w:val="clear" w:color="auto" w:fill="auto"/>
          </w:tcPr>
          <w:p w:rsidR="002D1152" w:rsidRPr="00642E8E" w:rsidRDefault="002D1152" w:rsidP="002D1152">
            <w:pPr>
              <w:snapToGrid w:val="0"/>
              <w:spacing w:after="0" w:line="240" w:lineRule="auto"/>
              <w:jc w:val="both"/>
              <w:rPr>
                <w:rFonts w:ascii="Tahoma" w:hAnsi="Tahoma" w:cs="Tahoma"/>
                <w:bCs/>
                <w:sz w:val="24"/>
              </w:rPr>
            </w:pPr>
            <w:r w:rsidRPr="00642E8E">
              <w:rPr>
                <w:rFonts w:ascii="Tahoma" w:hAnsi="Tahoma" w:cs="Tahoma"/>
                <w:b/>
                <w:bCs/>
                <w:sz w:val="24"/>
              </w:rPr>
              <w:t>БИК</w:t>
            </w:r>
            <w:r w:rsidRPr="00642E8E">
              <w:rPr>
                <w:rFonts w:ascii="Tahoma" w:hAnsi="Tahoma" w:cs="Tahoma"/>
                <w:bCs/>
                <w:sz w:val="24"/>
              </w:rPr>
              <w:t xml:space="preserve"> </w:t>
            </w:r>
            <w:r w:rsidR="00E07726">
              <w:rPr>
                <w:rFonts w:ascii="Tahoma" w:hAnsi="Tahoma" w:cs="Tahoma"/>
                <w:sz w:val="24"/>
              </w:rPr>
              <w:t>___________</w:t>
            </w:r>
          </w:p>
          <w:p w:rsidR="002D1152" w:rsidRPr="00642E8E" w:rsidRDefault="002D1152" w:rsidP="00E07726">
            <w:pPr>
              <w:snapToGrid w:val="0"/>
              <w:spacing w:after="0" w:line="240" w:lineRule="auto"/>
              <w:rPr>
                <w:rFonts w:ascii="Tahoma" w:hAnsi="Tahoma" w:cs="Tahoma"/>
                <w:b/>
                <w:bCs/>
                <w:sz w:val="24"/>
              </w:rPr>
            </w:pPr>
            <w:proofErr w:type="spellStart"/>
            <w:r w:rsidRPr="00642E8E">
              <w:rPr>
                <w:rFonts w:ascii="Tahoma" w:hAnsi="Tahoma" w:cs="Tahoma"/>
                <w:b/>
                <w:bCs/>
                <w:sz w:val="24"/>
              </w:rPr>
              <w:t>кор</w:t>
            </w:r>
            <w:proofErr w:type="spellEnd"/>
            <w:r w:rsidRPr="00642E8E">
              <w:rPr>
                <w:rFonts w:ascii="Tahoma" w:hAnsi="Tahoma" w:cs="Tahoma"/>
                <w:b/>
                <w:bCs/>
                <w:sz w:val="24"/>
              </w:rPr>
              <w:t>/счет №</w:t>
            </w:r>
            <w:r w:rsidRPr="00642E8E">
              <w:rPr>
                <w:rFonts w:ascii="Tahoma" w:hAnsi="Tahoma" w:cs="Tahoma"/>
                <w:bCs/>
                <w:sz w:val="24"/>
              </w:rPr>
              <w:t xml:space="preserve"> </w:t>
            </w:r>
            <w:r w:rsidR="00E07726">
              <w:rPr>
                <w:rFonts w:ascii="Tahoma" w:hAnsi="Tahoma" w:cs="Tahoma"/>
                <w:iCs/>
                <w:sz w:val="24"/>
              </w:rPr>
              <w:t>_____________________</w:t>
            </w:r>
          </w:p>
        </w:tc>
      </w:tr>
      <w:tr w:rsidR="002D1152" w:rsidRPr="00642E8E" w:rsidTr="005659F6">
        <w:trPr>
          <w:trHeight w:val="671"/>
        </w:trPr>
        <w:tc>
          <w:tcPr>
            <w:tcW w:w="4962" w:type="dxa"/>
            <w:shd w:val="clear" w:color="auto" w:fill="auto"/>
          </w:tcPr>
          <w:p w:rsidR="002D1152" w:rsidRPr="00642E8E" w:rsidRDefault="002D1152" w:rsidP="002D1152">
            <w:pPr>
              <w:spacing w:after="0" w:line="240" w:lineRule="auto"/>
              <w:rPr>
                <w:rFonts w:ascii="Tahoma" w:hAnsi="Tahoma" w:cs="Tahoma"/>
                <w:sz w:val="24"/>
                <w:lang w:val="en-US"/>
              </w:rPr>
            </w:pPr>
          </w:p>
          <w:p w:rsidR="002D1152" w:rsidRPr="006254AE" w:rsidRDefault="002D1152" w:rsidP="002D1152">
            <w:pPr>
              <w:spacing w:after="0" w:line="240" w:lineRule="auto"/>
              <w:rPr>
                <w:rFonts w:ascii="Tahoma" w:hAnsi="Tahoma" w:cs="Tahoma"/>
                <w:sz w:val="24"/>
              </w:rPr>
            </w:pPr>
            <w:r w:rsidRPr="00642E8E">
              <w:rPr>
                <w:rFonts w:ascii="Tahoma" w:hAnsi="Tahoma" w:cs="Tahoma"/>
                <w:b/>
                <w:sz w:val="24"/>
              </w:rPr>
              <w:t>Тел</w:t>
            </w:r>
            <w:r w:rsidRPr="00642E8E">
              <w:rPr>
                <w:rFonts w:ascii="Tahoma" w:hAnsi="Tahoma" w:cs="Tahoma"/>
                <w:b/>
                <w:sz w:val="24"/>
                <w:lang w:val="en-US"/>
              </w:rPr>
              <w:t xml:space="preserve">.: </w:t>
            </w:r>
            <w:r w:rsidRPr="00642E8E">
              <w:rPr>
                <w:rFonts w:ascii="Tahoma" w:hAnsi="Tahoma" w:cs="Tahoma"/>
                <w:sz w:val="24"/>
                <w:lang w:val="en-US"/>
              </w:rPr>
              <w:t>+7 (8182) 4</w:t>
            </w:r>
            <w:r w:rsidR="006254AE">
              <w:rPr>
                <w:rFonts w:ascii="Tahoma" w:hAnsi="Tahoma" w:cs="Tahoma"/>
                <w:sz w:val="24"/>
              </w:rPr>
              <w:t>9</w:t>
            </w:r>
            <w:r w:rsidRPr="00642E8E">
              <w:rPr>
                <w:rFonts w:ascii="Tahoma" w:hAnsi="Tahoma" w:cs="Tahoma"/>
                <w:sz w:val="24"/>
                <w:lang w:val="en-US"/>
              </w:rPr>
              <w:t>-4</w:t>
            </w:r>
            <w:r w:rsidR="006254AE">
              <w:rPr>
                <w:rFonts w:ascii="Tahoma" w:hAnsi="Tahoma" w:cs="Tahoma"/>
                <w:sz w:val="24"/>
              </w:rPr>
              <w:t>5</w:t>
            </w:r>
            <w:r w:rsidRPr="00642E8E">
              <w:rPr>
                <w:rFonts w:ascii="Tahoma" w:hAnsi="Tahoma" w:cs="Tahoma"/>
                <w:sz w:val="24"/>
                <w:lang w:val="en-US"/>
              </w:rPr>
              <w:t>-4</w:t>
            </w:r>
            <w:r w:rsidR="006254AE">
              <w:rPr>
                <w:rFonts w:ascii="Tahoma" w:hAnsi="Tahoma" w:cs="Tahoma"/>
                <w:sz w:val="24"/>
              </w:rPr>
              <w:t>5</w:t>
            </w:r>
            <w:bookmarkStart w:id="0" w:name="_GoBack"/>
            <w:bookmarkEnd w:id="0"/>
          </w:p>
          <w:p w:rsidR="002D1152" w:rsidRPr="00157939" w:rsidRDefault="002D1152" w:rsidP="002D1152">
            <w:pPr>
              <w:spacing w:after="0" w:line="240" w:lineRule="auto"/>
              <w:outlineLvl w:val="0"/>
              <w:rPr>
                <w:rFonts w:ascii="Tahoma" w:hAnsi="Tahoma" w:cs="Tahoma"/>
                <w:sz w:val="24"/>
                <w:lang w:val="en-US"/>
              </w:rPr>
            </w:pPr>
            <w:r w:rsidRPr="00642E8E">
              <w:rPr>
                <w:rFonts w:ascii="Tahoma" w:hAnsi="Tahoma" w:cs="Tahoma"/>
                <w:b/>
                <w:sz w:val="24"/>
                <w:lang w:val="en-US"/>
              </w:rPr>
              <w:t>E-mail</w:t>
            </w:r>
            <w:r w:rsidRPr="00157939">
              <w:rPr>
                <w:rFonts w:ascii="Tahoma" w:hAnsi="Tahoma" w:cs="Tahoma"/>
                <w:sz w:val="24"/>
                <w:lang w:val="en-US"/>
              </w:rPr>
              <w:t xml:space="preserve">: </w:t>
            </w:r>
            <w:hyperlink r:id="rId9" w:history="1">
              <w:r w:rsidR="00157939" w:rsidRPr="00157939">
                <w:rPr>
                  <w:rStyle w:val="a8"/>
                  <w:rFonts w:ascii="Tahoma" w:hAnsi="Tahoma" w:cs="Tahoma"/>
                  <w:color w:val="auto"/>
                  <w:sz w:val="24"/>
                  <w:lang w:val="en-US"/>
                </w:rPr>
                <w:t>fax@agddiamonds.ru</w:t>
              </w:r>
            </w:hyperlink>
            <w:r w:rsidRPr="00157939">
              <w:rPr>
                <w:rFonts w:ascii="Tahoma" w:hAnsi="Tahoma" w:cs="Tahoma"/>
                <w:sz w:val="24"/>
                <w:lang w:val="en-US"/>
              </w:rPr>
              <w:t xml:space="preserve"> </w:t>
            </w:r>
          </w:p>
          <w:p w:rsidR="002D1152" w:rsidRPr="00157939" w:rsidRDefault="002D1152" w:rsidP="002D1152">
            <w:pPr>
              <w:spacing w:after="0" w:line="240" w:lineRule="auto"/>
              <w:rPr>
                <w:rFonts w:ascii="Tahoma" w:hAnsi="Tahoma" w:cs="Tahoma"/>
                <w:b/>
                <w:sz w:val="24"/>
                <w:lang w:val="en-US"/>
              </w:rPr>
            </w:pPr>
            <w:r w:rsidRPr="00157939">
              <w:rPr>
                <w:rFonts w:ascii="Tahoma" w:hAnsi="Tahoma" w:cs="Tahoma"/>
                <w:sz w:val="24"/>
                <w:lang w:val="en-US"/>
              </w:rPr>
              <w:t xml:space="preserve">             </w:t>
            </w:r>
            <w:hyperlink r:id="rId10" w:history="1">
              <w:r w:rsidR="00157939" w:rsidRPr="00157939">
                <w:rPr>
                  <w:rStyle w:val="a8"/>
                  <w:rFonts w:ascii="Tahoma" w:hAnsi="Tahoma" w:cs="Tahoma"/>
                  <w:color w:val="auto"/>
                  <w:sz w:val="24"/>
                  <w:lang w:val="en-US"/>
                </w:rPr>
                <w:t>Sekretar@agddiamonds.ru</w:t>
              </w:r>
            </w:hyperlink>
          </w:p>
        </w:tc>
        <w:tc>
          <w:tcPr>
            <w:tcW w:w="281" w:type="dxa"/>
            <w:tcBorders>
              <w:right w:val="single" w:sz="4" w:space="0" w:color="auto"/>
            </w:tcBorders>
            <w:shd w:val="clear" w:color="auto" w:fill="auto"/>
          </w:tcPr>
          <w:p w:rsidR="002D1152" w:rsidRPr="00642E8E" w:rsidRDefault="002D1152" w:rsidP="002D1152">
            <w:pPr>
              <w:spacing w:after="0" w:line="240" w:lineRule="auto"/>
              <w:outlineLvl w:val="0"/>
              <w:rPr>
                <w:rFonts w:ascii="Tahoma" w:hAnsi="Tahoma" w:cs="Tahoma"/>
                <w:bCs/>
                <w:sz w:val="24"/>
                <w:lang w:val="en-US"/>
              </w:rPr>
            </w:pPr>
          </w:p>
        </w:tc>
        <w:tc>
          <w:tcPr>
            <w:tcW w:w="4680" w:type="dxa"/>
            <w:gridSpan w:val="2"/>
            <w:tcBorders>
              <w:left w:val="single" w:sz="4" w:space="0" w:color="auto"/>
            </w:tcBorders>
            <w:shd w:val="clear" w:color="auto" w:fill="auto"/>
          </w:tcPr>
          <w:p w:rsidR="002D1152" w:rsidRPr="00642E8E" w:rsidRDefault="002D1152" w:rsidP="002D1152">
            <w:pPr>
              <w:snapToGrid w:val="0"/>
              <w:spacing w:after="0" w:line="240" w:lineRule="auto"/>
              <w:jc w:val="both"/>
              <w:rPr>
                <w:rFonts w:ascii="Tahoma" w:hAnsi="Tahoma" w:cs="Tahoma"/>
                <w:bCs/>
                <w:sz w:val="24"/>
                <w:lang w:val="en-US"/>
              </w:rPr>
            </w:pPr>
          </w:p>
          <w:p w:rsidR="002D1152" w:rsidRPr="00E07726" w:rsidRDefault="002D1152" w:rsidP="002D1152">
            <w:pPr>
              <w:snapToGrid w:val="0"/>
              <w:spacing w:after="0" w:line="240" w:lineRule="auto"/>
              <w:jc w:val="both"/>
              <w:rPr>
                <w:rFonts w:ascii="Tahoma" w:hAnsi="Tahoma" w:cs="Tahoma"/>
                <w:bCs/>
                <w:sz w:val="24"/>
              </w:rPr>
            </w:pPr>
            <w:r w:rsidRPr="00642E8E">
              <w:rPr>
                <w:rFonts w:ascii="Tahoma" w:hAnsi="Tahoma" w:cs="Tahoma"/>
                <w:b/>
                <w:bCs/>
                <w:sz w:val="24"/>
              </w:rPr>
              <w:t>Тел</w:t>
            </w:r>
            <w:r w:rsidRPr="00642E8E">
              <w:rPr>
                <w:rFonts w:ascii="Tahoma" w:hAnsi="Tahoma" w:cs="Tahoma"/>
                <w:b/>
                <w:bCs/>
                <w:sz w:val="24"/>
                <w:lang w:val="en-US"/>
              </w:rPr>
              <w:t>.</w:t>
            </w:r>
            <w:r w:rsidRPr="00642E8E">
              <w:rPr>
                <w:rFonts w:ascii="Tahoma" w:hAnsi="Tahoma" w:cs="Tahoma"/>
                <w:bCs/>
                <w:sz w:val="24"/>
                <w:lang w:val="en-US"/>
              </w:rPr>
              <w:t xml:space="preserve">: </w:t>
            </w:r>
            <w:r w:rsidR="00E07726">
              <w:rPr>
                <w:rFonts w:ascii="Tahoma" w:hAnsi="Tahoma" w:cs="Tahoma"/>
                <w:bCs/>
                <w:sz w:val="24"/>
              </w:rPr>
              <w:t>______________</w:t>
            </w:r>
          </w:p>
          <w:p w:rsidR="002D1152" w:rsidRPr="00E07726" w:rsidRDefault="002D1152" w:rsidP="00E07726">
            <w:pPr>
              <w:tabs>
                <w:tab w:val="left" w:pos="4431"/>
              </w:tabs>
              <w:spacing w:after="0" w:line="240" w:lineRule="auto"/>
              <w:ind w:left="887" w:right="1167" w:hanging="887"/>
              <w:jc w:val="both"/>
              <w:outlineLvl w:val="0"/>
              <w:rPr>
                <w:rFonts w:ascii="Tahoma" w:hAnsi="Tahoma" w:cs="Tahoma"/>
                <w:bCs/>
                <w:sz w:val="24"/>
              </w:rPr>
            </w:pPr>
            <w:r w:rsidRPr="00642E8E">
              <w:rPr>
                <w:rFonts w:ascii="Tahoma" w:hAnsi="Tahoma" w:cs="Tahoma"/>
                <w:b/>
                <w:bCs/>
                <w:sz w:val="24"/>
                <w:lang w:val="en-US"/>
              </w:rPr>
              <w:t>E-mail</w:t>
            </w:r>
            <w:r w:rsidRPr="00642E8E">
              <w:rPr>
                <w:rFonts w:ascii="Tahoma" w:hAnsi="Tahoma" w:cs="Tahoma"/>
                <w:bCs/>
                <w:sz w:val="24"/>
                <w:lang w:val="en-US"/>
              </w:rPr>
              <w:t xml:space="preserve">: </w:t>
            </w:r>
            <w:r w:rsidR="00E07726">
              <w:rPr>
                <w:rFonts w:ascii="Tahoma" w:hAnsi="Tahoma" w:cs="Tahoma"/>
                <w:bCs/>
                <w:sz w:val="24"/>
                <w:u w:val="single"/>
              </w:rPr>
              <w:t>________________</w:t>
            </w:r>
          </w:p>
        </w:tc>
      </w:tr>
    </w:tbl>
    <w:p w:rsidR="00575CB7" w:rsidRPr="00642E8E" w:rsidRDefault="00575CB7" w:rsidP="00520965">
      <w:pPr>
        <w:spacing w:after="0" w:line="240" w:lineRule="auto"/>
        <w:rPr>
          <w:rFonts w:ascii="Tahoma" w:hAnsi="Tahoma" w:cs="Tahoma"/>
          <w:b/>
          <w:sz w:val="24"/>
          <w:lang w:val="en-US"/>
        </w:rPr>
      </w:pPr>
    </w:p>
    <w:tbl>
      <w:tblPr>
        <w:tblW w:w="9781" w:type="dxa"/>
        <w:tblInd w:w="-34" w:type="dxa"/>
        <w:tblLook w:val="04A0" w:firstRow="1" w:lastRow="0" w:firstColumn="1" w:lastColumn="0" w:noHBand="0" w:noVBand="1"/>
      </w:tblPr>
      <w:tblGrid>
        <w:gridCol w:w="4962"/>
        <w:gridCol w:w="281"/>
        <w:gridCol w:w="4538"/>
      </w:tblGrid>
      <w:tr w:rsidR="005659F6" w:rsidRPr="00642E8E" w:rsidTr="005659F6">
        <w:tc>
          <w:tcPr>
            <w:tcW w:w="4962" w:type="dxa"/>
            <w:shd w:val="clear" w:color="auto" w:fill="auto"/>
          </w:tcPr>
          <w:p w:rsidR="005659F6" w:rsidRPr="00DC6A7F" w:rsidRDefault="005659F6" w:rsidP="005659F6">
            <w:pPr>
              <w:spacing w:after="0" w:line="240" w:lineRule="auto"/>
              <w:ind w:left="34"/>
              <w:rPr>
                <w:rFonts w:ascii="Tahoma" w:eastAsia="Times New Roman" w:hAnsi="Tahoma" w:cs="Tahoma"/>
                <w:sz w:val="24"/>
                <w:u w:val="single"/>
                <w:lang w:eastAsia="ru-RU"/>
              </w:rPr>
            </w:pPr>
          </w:p>
          <w:p w:rsidR="005659F6" w:rsidRPr="00642E8E" w:rsidRDefault="005659F6" w:rsidP="005659F6">
            <w:pPr>
              <w:spacing w:after="0" w:line="240" w:lineRule="auto"/>
              <w:ind w:left="34" w:firstLine="34"/>
              <w:rPr>
                <w:rFonts w:ascii="Tahoma" w:eastAsia="Times New Roman" w:hAnsi="Tahoma" w:cs="Tahoma"/>
                <w:bCs/>
                <w:sz w:val="24"/>
                <w:lang w:eastAsia="ru-RU"/>
              </w:rPr>
            </w:pPr>
            <w:r w:rsidRPr="00642E8E">
              <w:rPr>
                <w:rFonts w:ascii="Tahoma" w:eastAsia="Times New Roman" w:hAnsi="Tahoma" w:cs="Tahoma"/>
                <w:bCs/>
                <w:sz w:val="24"/>
                <w:lang w:eastAsia="ru-RU"/>
              </w:rPr>
              <w:t>Генеральный директор</w:t>
            </w:r>
          </w:p>
          <w:p w:rsidR="005659F6" w:rsidRPr="00642E8E" w:rsidRDefault="005659F6" w:rsidP="005659F6">
            <w:pPr>
              <w:spacing w:after="0" w:line="240" w:lineRule="auto"/>
              <w:ind w:left="34" w:firstLine="34"/>
              <w:rPr>
                <w:rFonts w:ascii="Tahoma" w:eastAsia="Times New Roman" w:hAnsi="Tahoma" w:cs="Tahoma"/>
                <w:bCs/>
                <w:sz w:val="24"/>
                <w:lang w:eastAsia="ru-RU"/>
              </w:rPr>
            </w:pPr>
            <w:r w:rsidRPr="00642E8E">
              <w:rPr>
                <w:rFonts w:ascii="Tahoma" w:eastAsia="Times New Roman" w:hAnsi="Tahoma" w:cs="Tahoma"/>
                <w:bCs/>
                <w:sz w:val="24"/>
                <w:lang w:eastAsia="ru-RU"/>
              </w:rPr>
              <w:t>АО «АГД ДАЙМОНДС»</w:t>
            </w:r>
          </w:p>
          <w:p w:rsidR="005659F6" w:rsidRPr="00642E8E" w:rsidRDefault="005659F6" w:rsidP="005659F6">
            <w:pPr>
              <w:spacing w:after="0" w:line="240" w:lineRule="auto"/>
              <w:ind w:left="34" w:firstLine="34"/>
              <w:rPr>
                <w:rFonts w:ascii="Tahoma" w:eastAsia="Times New Roman" w:hAnsi="Tahoma" w:cs="Tahoma"/>
                <w:bCs/>
                <w:sz w:val="24"/>
                <w:lang w:eastAsia="ru-RU"/>
              </w:rPr>
            </w:pPr>
          </w:p>
          <w:p w:rsidR="005659F6" w:rsidRPr="00642E8E" w:rsidRDefault="005659F6" w:rsidP="005659F6">
            <w:pPr>
              <w:spacing w:after="0" w:line="240" w:lineRule="auto"/>
              <w:ind w:left="34" w:firstLine="34"/>
              <w:rPr>
                <w:rFonts w:ascii="Tahoma" w:eastAsia="Times New Roman" w:hAnsi="Tahoma" w:cs="Tahoma"/>
                <w:bCs/>
                <w:sz w:val="24"/>
                <w:lang w:eastAsia="ru-RU"/>
              </w:rPr>
            </w:pPr>
          </w:p>
          <w:p w:rsidR="005659F6" w:rsidRPr="00642E8E" w:rsidRDefault="005659F6" w:rsidP="005659F6">
            <w:pPr>
              <w:spacing w:after="0" w:line="240" w:lineRule="auto"/>
              <w:ind w:left="34" w:firstLine="34"/>
              <w:rPr>
                <w:rFonts w:ascii="Tahoma" w:eastAsia="Times New Roman" w:hAnsi="Tahoma" w:cs="Tahoma"/>
                <w:bCs/>
                <w:sz w:val="24"/>
                <w:lang w:eastAsia="ru-RU"/>
              </w:rPr>
            </w:pPr>
            <w:r w:rsidRPr="00642E8E">
              <w:rPr>
                <w:rFonts w:ascii="Tahoma" w:eastAsia="Times New Roman" w:hAnsi="Tahoma" w:cs="Tahoma"/>
                <w:bCs/>
                <w:sz w:val="24"/>
                <w:lang w:eastAsia="ru-RU"/>
              </w:rPr>
              <w:t xml:space="preserve">________________  </w:t>
            </w:r>
            <w:r w:rsidR="00E07726">
              <w:rPr>
                <w:rFonts w:ascii="Tahoma" w:eastAsia="Times New Roman" w:hAnsi="Tahoma" w:cs="Tahoma"/>
                <w:bCs/>
                <w:sz w:val="24"/>
                <w:lang w:eastAsia="ru-RU"/>
              </w:rPr>
              <w:t>_____________</w:t>
            </w:r>
          </w:p>
          <w:p w:rsidR="005659F6" w:rsidRPr="00642E8E" w:rsidRDefault="005659F6" w:rsidP="005659F6">
            <w:pPr>
              <w:spacing w:after="0" w:line="240" w:lineRule="auto"/>
              <w:ind w:left="34" w:firstLine="34"/>
              <w:rPr>
                <w:rFonts w:ascii="Tahoma" w:eastAsia="Times New Roman" w:hAnsi="Tahoma" w:cs="Tahoma"/>
                <w:bCs/>
                <w:sz w:val="24"/>
                <w:lang w:eastAsia="ru-RU"/>
              </w:rPr>
            </w:pPr>
            <w:r w:rsidRPr="00642E8E">
              <w:rPr>
                <w:rFonts w:ascii="Tahoma" w:eastAsia="Times New Roman" w:hAnsi="Tahoma" w:cs="Tahoma"/>
                <w:bCs/>
                <w:sz w:val="24"/>
                <w:lang w:eastAsia="ru-RU"/>
              </w:rPr>
              <w:t xml:space="preserve">       </w:t>
            </w:r>
            <w:r w:rsidRPr="00642E8E">
              <w:rPr>
                <w:rFonts w:ascii="Tahoma" w:eastAsia="Times New Roman" w:hAnsi="Tahoma" w:cs="Tahoma"/>
                <w:bCs/>
                <w:sz w:val="16"/>
                <w:lang w:eastAsia="ru-RU"/>
              </w:rPr>
              <w:t xml:space="preserve">(подпись)         </w:t>
            </w:r>
          </w:p>
          <w:p w:rsidR="005659F6" w:rsidRPr="00642E8E" w:rsidRDefault="005659F6" w:rsidP="005659F6">
            <w:pPr>
              <w:spacing w:after="0" w:line="240" w:lineRule="auto"/>
              <w:ind w:left="34" w:firstLine="34"/>
              <w:rPr>
                <w:rFonts w:ascii="Tahoma" w:eastAsia="Times New Roman" w:hAnsi="Tahoma" w:cs="Tahoma"/>
                <w:bCs/>
                <w:sz w:val="24"/>
                <w:lang w:eastAsia="ru-RU"/>
              </w:rPr>
            </w:pPr>
          </w:p>
          <w:p w:rsidR="005659F6" w:rsidRPr="00642E8E" w:rsidRDefault="005659F6" w:rsidP="005659F6">
            <w:pPr>
              <w:spacing w:after="0" w:line="240" w:lineRule="auto"/>
              <w:ind w:left="34" w:firstLine="34"/>
              <w:rPr>
                <w:rFonts w:ascii="Tahoma" w:eastAsia="Times New Roman" w:hAnsi="Tahoma" w:cs="Tahoma"/>
                <w:b/>
                <w:sz w:val="24"/>
                <w:u w:val="single"/>
                <w:lang w:eastAsia="ru-RU"/>
              </w:rPr>
            </w:pPr>
            <w:r w:rsidRPr="00642E8E">
              <w:rPr>
                <w:rFonts w:ascii="Tahoma" w:eastAsia="Times New Roman" w:hAnsi="Tahoma" w:cs="Tahoma"/>
                <w:bCs/>
                <w:sz w:val="16"/>
                <w:lang w:eastAsia="ru-RU"/>
              </w:rPr>
              <w:t xml:space="preserve">                    М.П.</w:t>
            </w:r>
          </w:p>
        </w:tc>
        <w:tc>
          <w:tcPr>
            <w:tcW w:w="281" w:type="dxa"/>
            <w:shd w:val="clear" w:color="auto" w:fill="auto"/>
          </w:tcPr>
          <w:p w:rsidR="005659F6" w:rsidRPr="00642E8E" w:rsidRDefault="005659F6" w:rsidP="005659F6">
            <w:pPr>
              <w:spacing w:after="0" w:line="240" w:lineRule="auto"/>
              <w:outlineLvl w:val="0"/>
              <w:rPr>
                <w:rFonts w:ascii="Tahoma" w:eastAsia="Times New Roman" w:hAnsi="Tahoma" w:cs="Tahoma"/>
                <w:bCs/>
                <w:sz w:val="24"/>
                <w:lang w:eastAsia="ru-RU"/>
              </w:rPr>
            </w:pPr>
          </w:p>
        </w:tc>
        <w:tc>
          <w:tcPr>
            <w:tcW w:w="4538" w:type="dxa"/>
            <w:shd w:val="clear" w:color="auto" w:fill="auto"/>
          </w:tcPr>
          <w:p w:rsidR="005659F6" w:rsidRPr="00642E8E" w:rsidRDefault="005659F6" w:rsidP="005659F6">
            <w:pPr>
              <w:snapToGrid w:val="0"/>
              <w:spacing w:after="0" w:line="240" w:lineRule="auto"/>
              <w:ind w:left="177"/>
              <w:rPr>
                <w:rFonts w:ascii="Tahoma" w:eastAsia="Times New Roman" w:hAnsi="Tahoma" w:cs="Tahoma"/>
                <w:bCs/>
                <w:sz w:val="24"/>
                <w:u w:val="single"/>
                <w:lang w:eastAsia="ru-RU"/>
              </w:rPr>
            </w:pPr>
          </w:p>
          <w:p w:rsidR="005659F6" w:rsidRPr="00642E8E" w:rsidRDefault="005659F6" w:rsidP="005659F6">
            <w:pPr>
              <w:spacing w:after="0" w:line="240" w:lineRule="auto"/>
              <w:ind w:left="177"/>
              <w:rPr>
                <w:rFonts w:ascii="Tahoma" w:eastAsia="Times New Roman" w:hAnsi="Tahoma" w:cs="Tahoma"/>
                <w:bCs/>
                <w:sz w:val="24"/>
                <w:lang w:eastAsia="ru-RU"/>
              </w:rPr>
            </w:pPr>
            <w:r w:rsidRPr="00642E8E">
              <w:rPr>
                <w:rFonts w:ascii="Tahoma" w:eastAsia="Times New Roman" w:hAnsi="Tahoma" w:cs="Tahoma"/>
                <w:bCs/>
                <w:sz w:val="24"/>
                <w:lang w:eastAsia="ru-RU"/>
              </w:rPr>
              <w:t>Генеральный директор</w:t>
            </w:r>
          </w:p>
          <w:p w:rsidR="005659F6" w:rsidRPr="00642E8E" w:rsidRDefault="00E07726" w:rsidP="005659F6">
            <w:pPr>
              <w:spacing w:after="0" w:line="240" w:lineRule="auto"/>
              <w:ind w:left="177"/>
              <w:rPr>
                <w:rFonts w:ascii="Tahoma" w:eastAsia="Times New Roman" w:hAnsi="Tahoma" w:cs="Tahoma"/>
                <w:bCs/>
                <w:sz w:val="24"/>
                <w:lang w:eastAsia="ru-RU"/>
              </w:rPr>
            </w:pPr>
            <w:r>
              <w:rPr>
                <w:rFonts w:ascii="Tahoma" w:eastAsia="Times New Roman" w:hAnsi="Tahoma" w:cs="Tahoma"/>
                <w:bCs/>
                <w:sz w:val="24"/>
                <w:lang w:eastAsia="ru-RU"/>
              </w:rPr>
              <w:t>________________________</w:t>
            </w:r>
          </w:p>
          <w:p w:rsidR="005659F6" w:rsidRPr="00642E8E" w:rsidRDefault="005659F6" w:rsidP="005659F6">
            <w:pPr>
              <w:spacing w:after="0" w:line="240" w:lineRule="auto"/>
              <w:ind w:left="177"/>
              <w:rPr>
                <w:rFonts w:ascii="Tahoma" w:eastAsia="Times New Roman" w:hAnsi="Tahoma" w:cs="Tahoma"/>
                <w:bCs/>
                <w:sz w:val="24"/>
                <w:lang w:eastAsia="ru-RU"/>
              </w:rPr>
            </w:pPr>
          </w:p>
          <w:p w:rsidR="005659F6" w:rsidRPr="00642E8E" w:rsidRDefault="005659F6" w:rsidP="005659F6">
            <w:pPr>
              <w:spacing w:after="0" w:line="240" w:lineRule="auto"/>
              <w:ind w:left="178"/>
              <w:rPr>
                <w:rFonts w:ascii="Tahoma" w:eastAsia="Times New Roman" w:hAnsi="Tahoma" w:cs="Tahoma"/>
                <w:bCs/>
                <w:sz w:val="24"/>
                <w:lang w:eastAsia="ru-RU"/>
              </w:rPr>
            </w:pPr>
          </w:p>
          <w:p w:rsidR="005659F6" w:rsidRPr="00642E8E" w:rsidRDefault="005659F6" w:rsidP="005659F6">
            <w:pPr>
              <w:spacing w:after="0" w:line="240" w:lineRule="auto"/>
              <w:ind w:left="177"/>
              <w:rPr>
                <w:rFonts w:ascii="Tahoma" w:eastAsia="Times New Roman" w:hAnsi="Tahoma" w:cs="Tahoma"/>
                <w:bCs/>
                <w:sz w:val="24"/>
                <w:lang w:eastAsia="ru-RU"/>
              </w:rPr>
            </w:pPr>
            <w:r w:rsidRPr="00642E8E">
              <w:rPr>
                <w:rFonts w:ascii="Tahoma" w:eastAsia="Times New Roman" w:hAnsi="Tahoma" w:cs="Tahoma"/>
                <w:bCs/>
                <w:sz w:val="24"/>
                <w:lang w:eastAsia="ru-RU"/>
              </w:rPr>
              <w:t xml:space="preserve">_______________   </w:t>
            </w:r>
            <w:r w:rsidR="00E07726">
              <w:rPr>
                <w:rFonts w:ascii="Tahoma" w:eastAsia="Times New Roman" w:hAnsi="Tahoma" w:cs="Tahoma"/>
                <w:bCs/>
                <w:sz w:val="24"/>
                <w:lang w:eastAsia="ru-RU"/>
              </w:rPr>
              <w:t>______________</w:t>
            </w:r>
          </w:p>
          <w:p w:rsidR="005659F6" w:rsidRPr="00642E8E" w:rsidRDefault="005659F6" w:rsidP="005659F6">
            <w:pPr>
              <w:spacing w:after="0" w:line="240" w:lineRule="auto"/>
              <w:ind w:left="177"/>
              <w:rPr>
                <w:rFonts w:ascii="Tahoma" w:eastAsia="Times New Roman" w:hAnsi="Tahoma" w:cs="Tahoma"/>
                <w:bCs/>
                <w:sz w:val="24"/>
                <w:lang w:eastAsia="ru-RU"/>
              </w:rPr>
            </w:pPr>
            <w:r w:rsidRPr="00642E8E">
              <w:rPr>
                <w:rFonts w:ascii="Tahoma" w:eastAsia="Times New Roman" w:hAnsi="Tahoma" w:cs="Tahoma"/>
                <w:bCs/>
                <w:sz w:val="24"/>
                <w:lang w:eastAsia="ru-RU"/>
              </w:rPr>
              <w:t xml:space="preserve">        </w:t>
            </w:r>
            <w:r w:rsidRPr="00642E8E">
              <w:rPr>
                <w:rFonts w:ascii="Tahoma" w:eastAsia="Times New Roman" w:hAnsi="Tahoma" w:cs="Tahoma"/>
                <w:bCs/>
                <w:sz w:val="16"/>
                <w:lang w:eastAsia="ru-RU"/>
              </w:rPr>
              <w:t xml:space="preserve">(подпись)                           </w:t>
            </w:r>
          </w:p>
          <w:p w:rsidR="005659F6" w:rsidRPr="00642E8E" w:rsidRDefault="005659F6" w:rsidP="005659F6">
            <w:pPr>
              <w:spacing w:after="0" w:line="240" w:lineRule="auto"/>
              <w:ind w:left="177"/>
              <w:rPr>
                <w:rFonts w:ascii="Tahoma" w:eastAsia="Times New Roman" w:hAnsi="Tahoma" w:cs="Tahoma"/>
                <w:bCs/>
                <w:sz w:val="24"/>
                <w:lang w:eastAsia="ru-RU"/>
              </w:rPr>
            </w:pPr>
          </w:p>
          <w:p w:rsidR="005659F6" w:rsidRPr="00642E8E" w:rsidRDefault="005659F6" w:rsidP="005659F6">
            <w:pPr>
              <w:snapToGrid w:val="0"/>
              <w:spacing w:after="0" w:line="240" w:lineRule="auto"/>
              <w:ind w:left="177"/>
              <w:rPr>
                <w:rFonts w:ascii="Tahoma" w:eastAsia="Times New Roman" w:hAnsi="Tahoma" w:cs="Tahoma"/>
                <w:b/>
                <w:bCs/>
                <w:sz w:val="24"/>
                <w:u w:val="single"/>
                <w:lang w:eastAsia="ru-RU"/>
              </w:rPr>
            </w:pPr>
            <w:r w:rsidRPr="00642E8E">
              <w:rPr>
                <w:rFonts w:ascii="Tahoma" w:eastAsia="Times New Roman" w:hAnsi="Tahoma" w:cs="Tahoma"/>
                <w:bCs/>
                <w:sz w:val="16"/>
                <w:lang w:eastAsia="ru-RU"/>
              </w:rPr>
              <w:t xml:space="preserve">                    М.П.</w:t>
            </w:r>
          </w:p>
        </w:tc>
      </w:tr>
    </w:tbl>
    <w:p w:rsidR="00B469EC" w:rsidRPr="00642E8E" w:rsidRDefault="00B469EC" w:rsidP="00E43241">
      <w:pPr>
        <w:tabs>
          <w:tab w:val="left" w:pos="7317"/>
        </w:tabs>
        <w:rPr>
          <w:sz w:val="24"/>
        </w:rPr>
      </w:pPr>
    </w:p>
    <w:sectPr w:rsidR="00B469EC" w:rsidRPr="00642E8E" w:rsidSect="00641C15">
      <w:headerReference w:type="default" r:id="rId11"/>
      <w:footerReference w:type="default" r:id="rId12"/>
      <w:footerReference w:type="first" r:id="rId13"/>
      <w:pgSz w:w="11906" w:h="16838"/>
      <w:pgMar w:top="1134" w:right="849" w:bottom="993" w:left="1560" w:header="426"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8F5" w:rsidRDefault="003A48F5" w:rsidP="00B469EC">
      <w:pPr>
        <w:spacing w:after="0" w:line="240" w:lineRule="auto"/>
      </w:pPr>
      <w:r>
        <w:separator/>
      </w:r>
    </w:p>
  </w:endnote>
  <w:endnote w:type="continuationSeparator" w:id="0">
    <w:p w:rsidR="003A48F5" w:rsidRDefault="003A48F5" w:rsidP="00B46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795053"/>
      <w:docPartObj>
        <w:docPartGallery w:val="Page Numbers (Bottom of Page)"/>
        <w:docPartUnique/>
      </w:docPartObj>
    </w:sdtPr>
    <w:sdtEndPr/>
    <w:sdtContent>
      <w:p w:rsidR="00D26557" w:rsidRDefault="00D26557">
        <w:pPr>
          <w:pStyle w:val="a5"/>
          <w:jc w:val="center"/>
        </w:pPr>
        <w:r>
          <w:fldChar w:fldCharType="begin"/>
        </w:r>
        <w:r>
          <w:instrText>PAGE   \* MERGEFORMAT</w:instrText>
        </w:r>
        <w:r>
          <w:fldChar w:fldCharType="separate"/>
        </w:r>
        <w:r w:rsidR="006254AE">
          <w:rPr>
            <w:noProof/>
          </w:rPr>
          <w:t>17</w:t>
        </w:r>
        <w:r>
          <w:fldChar w:fldCharType="end"/>
        </w:r>
      </w:p>
    </w:sdtContent>
  </w:sdt>
  <w:p w:rsidR="003A48F5" w:rsidRPr="00641C15" w:rsidRDefault="003A48F5">
    <w:pPr>
      <w:pStyle w:val="a5"/>
      <w:jc w:val="center"/>
      <w:rPr>
        <w:rFonts w:ascii="Tahoma" w:hAnsi="Tahoma" w:cs="Tahom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146171"/>
      <w:docPartObj>
        <w:docPartGallery w:val="Page Numbers (Bottom of Page)"/>
        <w:docPartUnique/>
      </w:docPartObj>
    </w:sdtPr>
    <w:sdtEndPr/>
    <w:sdtContent>
      <w:p w:rsidR="00D26557" w:rsidRDefault="00D26557">
        <w:pPr>
          <w:pStyle w:val="a5"/>
          <w:jc w:val="center"/>
        </w:pPr>
        <w:r>
          <w:fldChar w:fldCharType="begin"/>
        </w:r>
        <w:r>
          <w:instrText>PAGE   \* MERGEFORMAT</w:instrText>
        </w:r>
        <w:r>
          <w:fldChar w:fldCharType="separate"/>
        </w:r>
        <w:r w:rsidR="006254AE">
          <w:rPr>
            <w:noProof/>
          </w:rPr>
          <w:t>1</w:t>
        </w:r>
        <w:r>
          <w:fldChar w:fldCharType="end"/>
        </w:r>
      </w:p>
    </w:sdtContent>
  </w:sdt>
  <w:p w:rsidR="003A48F5" w:rsidRPr="00B469EC" w:rsidRDefault="003A48F5">
    <w:pPr>
      <w:pStyle w:val="a5"/>
      <w:jc w:val="center"/>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8F5" w:rsidRDefault="003A48F5" w:rsidP="00B469EC">
      <w:pPr>
        <w:spacing w:after="0" w:line="240" w:lineRule="auto"/>
      </w:pPr>
      <w:r>
        <w:separator/>
      </w:r>
    </w:p>
  </w:footnote>
  <w:footnote w:type="continuationSeparator" w:id="0">
    <w:p w:rsidR="003A48F5" w:rsidRDefault="003A48F5" w:rsidP="00B46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8F5" w:rsidRPr="00662EB5" w:rsidRDefault="003A48F5" w:rsidP="002A7488">
    <w:pPr>
      <w:pStyle w:val="a3"/>
      <w:jc w:val="right"/>
      <w:rPr>
        <w:rFonts w:ascii="Tahoma" w:hAnsi="Tahoma" w:cs="Tahoma"/>
        <w:lang w:val="en-US"/>
      </w:rPr>
    </w:pPr>
    <w:r w:rsidRPr="00641C15">
      <w:rPr>
        <w:rFonts w:ascii="Tahoma" w:hAnsi="Tahoma" w:cs="Tahoma"/>
      </w:rPr>
      <w:t xml:space="preserve">Договор № </w:t>
    </w:r>
    <w:r w:rsidR="00662EB5">
      <w:rPr>
        <w:rFonts w:ascii="Tahoma" w:hAnsi="Tahoma" w:cs="Tahoma"/>
        <w:lang w:val="en-US"/>
      </w:rPr>
      <w:t>_______</w:t>
    </w:r>
  </w:p>
  <w:p w:rsidR="003A48F5" w:rsidRPr="006F4663" w:rsidRDefault="003A48F5" w:rsidP="002A7488">
    <w:pPr>
      <w:pStyle w:val="a3"/>
      <w:jc w:val="right"/>
      <w:rPr>
        <w:rFonts w:ascii="Tahoma" w:hAnsi="Tahoma" w:cs="Tahoma"/>
      </w:rPr>
    </w:pPr>
    <w:r w:rsidRPr="00641C15">
      <w:rPr>
        <w:rFonts w:ascii="Tahoma" w:hAnsi="Tahoma" w:cs="Tahoma"/>
      </w:rPr>
      <w:t xml:space="preserve">от </w:t>
    </w:r>
    <w:r w:rsidR="00662EB5">
      <w:rPr>
        <w:rFonts w:ascii="Tahoma" w:hAnsi="Tahoma" w:cs="Tahoma"/>
        <w:lang w:val="en-US"/>
      </w:rPr>
      <w:t>_</w:t>
    </w:r>
    <w:proofErr w:type="gramStart"/>
    <w:r w:rsidR="00662EB5">
      <w:rPr>
        <w:rFonts w:ascii="Tahoma" w:hAnsi="Tahoma" w:cs="Tahoma"/>
        <w:lang w:val="en-US"/>
      </w:rPr>
      <w:t>_</w:t>
    </w:r>
    <w:r w:rsidRPr="00641C15">
      <w:rPr>
        <w:rFonts w:ascii="Tahoma" w:hAnsi="Tahoma" w:cs="Tahoma"/>
      </w:rPr>
      <w:t>.</w:t>
    </w:r>
    <w:r w:rsidR="00662EB5">
      <w:rPr>
        <w:rFonts w:ascii="Tahoma" w:hAnsi="Tahoma" w:cs="Tahoma"/>
        <w:lang w:val="en-US"/>
      </w:rPr>
      <w:t>_</w:t>
    </w:r>
    <w:proofErr w:type="gramEnd"/>
    <w:r w:rsidR="00662EB5">
      <w:rPr>
        <w:rFonts w:ascii="Tahoma" w:hAnsi="Tahoma" w:cs="Tahoma"/>
        <w:lang w:val="en-US"/>
      </w:rPr>
      <w:t>_</w:t>
    </w:r>
    <w:r w:rsidRPr="00641C15">
      <w:rPr>
        <w:rFonts w:ascii="Tahoma" w:hAnsi="Tahoma" w:cs="Tahoma"/>
      </w:rPr>
      <w:t>.202</w:t>
    </w:r>
    <w:r w:rsidR="006F4663">
      <w:rPr>
        <w:rFonts w:ascii="Tahoma" w:hAnsi="Tahoma" w:cs="Tahoma"/>
      </w:rP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1F5E"/>
    <w:multiLevelType w:val="hybridMultilevel"/>
    <w:tmpl w:val="0FB6F87A"/>
    <w:lvl w:ilvl="0" w:tplc="EC90E7C0">
      <w:start w:val="1"/>
      <w:numFmt w:val="bullet"/>
      <w:lvlText w:val="−"/>
      <w:lvlJc w:val="left"/>
      <w:pPr>
        <w:ind w:left="1287" w:hanging="360"/>
      </w:pPr>
      <w:rPr>
        <w:rFonts w:ascii="Tahoma" w:hAnsi="Tahoma"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2C02424"/>
    <w:multiLevelType w:val="hybridMultilevel"/>
    <w:tmpl w:val="866A313C"/>
    <w:lvl w:ilvl="0" w:tplc="EC90E7C0">
      <w:start w:val="1"/>
      <w:numFmt w:val="bullet"/>
      <w:lvlText w:val="−"/>
      <w:lvlJc w:val="left"/>
      <w:pPr>
        <w:ind w:left="1800" w:hanging="360"/>
      </w:pPr>
      <w:rPr>
        <w:rFonts w:ascii="Tahoma" w:hAnsi="Tahoma"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49E5627"/>
    <w:multiLevelType w:val="multilevel"/>
    <w:tmpl w:val="CAD04748"/>
    <w:lvl w:ilvl="0">
      <w:start w:val="9"/>
      <w:numFmt w:val="decimal"/>
      <w:lvlText w:val="%1."/>
      <w:lvlJc w:val="left"/>
      <w:pPr>
        <w:ind w:left="585" w:hanging="585"/>
      </w:pPr>
      <w:rPr>
        <w:rFonts w:hint="default"/>
      </w:rPr>
    </w:lvl>
    <w:lvl w:ilvl="1">
      <w:start w:val="2"/>
      <w:numFmt w:val="decimal"/>
      <w:lvlText w:val="%1.%2."/>
      <w:lvlJc w:val="left"/>
      <w:pPr>
        <w:ind w:left="2067" w:hanging="720"/>
      </w:pPr>
      <w:rPr>
        <w:rFonts w:hint="default"/>
      </w:rPr>
    </w:lvl>
    <w:lvl w:ilvl="2">
      <w:start w:val="2"/>
      <w:numFmt w:val="decimal"/>
      <w:lvlText w:val="%1.%2.%3."/>
      <w:lvlJc w:val="left"/>
      <w:pPr>
        <w:ind w:left="3414" w:hanging="720"/>
      </w:pPr>
      <w:rPr>
        <w:rFonts w:hint="default"/>
      </w:rPr>
    </w:lvl>
    <w:lvl w:ilvl="3">
      <w:start w:val="1"/>
      <w:numFmt w:val="decimal"/>
      <w:lvlText w:val="%1.%2.%3.%4."/>
      <w:lvlJc w:val="left"/>
      <w:pPr>
        <w:ind w:left="5121" w:hanging="1080"/>
      </w:pPr>
      <w:rPr>
        <w:rFonts w:hint="default"/>
      </w:rPr>
    </w:lvl>
    <w:lvl w:ilvl="4">
      <w:start w:val="1"/>
      <w:numFmt w:val="decimal"/>
      <w:lvlText w:val="%1.%2.%3.%4.%5."/>
      <w:lvlJc w:val="left"/>
      <w:pPr>
        <w:ind w:left="6828" w:hanging="1440"/>
      </w:pPr>
      <w:rPr>
        <w:rFonts w:hint="default"/>
      </w:rPr>
    </w:lvl>
    <w:lvl w:ilvl="5">
      <w:start w:val="1"/>
      <w:numFmt w:val="decimal"/>
      <w:lvlText w:val="%1.%2.%3.%4.%5.%6."/>
      <w:lvlJc w:val="left"/>
      <w:pPr>
        <w:ind w:left="8175" w:hanging="1440"/>
      </w:pPr>
      <w:rPr>
        <w:rFonts w:hint="default"/>
      </w:rPr>
    </w:lvl>
    <w:lvl w:ilvl="6">
      <w:start w:val="1"/>
      <w:numFmt w:val="decimal"/>
      <w:lvlText w:val="%1.%2.%3.%4.%5.%6.%7."/>
      <w:lvlJc w:val="left"/>
      <w:pPr>
        <w:ind w:left="9882" w:hanging="1800"/>
      </w:pPr>
      <w:rPr>
        <w:rFonts w:hint="default"/>
      </w:rPr>
    </w:lvl>
    <w:lvl w:ilvl="7">
      <w:start w:val="1"/>
      <w:numFmt w:val="decimal"/>
      <w:lvlText w:val="%1.%2.%3.%4.%5.%6.%7.%8."/>
      <w:lvlJc w:val="left"/>
      <w:pPr>
        <w:ind w:left="11589" w:hanging="2160"/>
      </w:pPr>
      <w:rPr>
        <w:rFonts w:hint="default"/>
      </w:rPr>
    </w:lvl>
    <w:lvl w:ilvl="8">
      <w:start w:val="1"/>
      <w:numFmt w:val="decimal"/>
      <w:lvlText w:val="%1.%2.%3.%4.%5.%6.%7.%8.%9."/>
      <w:lvlJc w:val="left"/>
      <w:pPr>
        <w:ind w:left="12936" w:hanging="2160"/>
      </w:pPr>
      <w:rPr>
        <w:rFonts w:hint="default"/>
      </w:rPr>
    </w:lvl>
  </w:abstractNum>
  <w:abstractNum w:abstractNumId="3" w15:restartNumberingAfterBreak="0">
    <w:nsid w:val="081710CC"/>
    <w:multiLevelType w:val="hybridMultilevel"/>
    <w:tmpl w:val="3F8091AC"/>
    <w:lvl w:ilvl="0" w:tplc="AF3632E6">
      <w:start w:val="1"/>
      <w:numFmt w:val="decimal"/>
      <w:lvlText w:val="1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BD76C3D"/>
    <w:multiLevelType w:val="multilevel"/>
    <w:tmpl w:val="5EB0EF8E"/>
    <w:lvl w:ilvl="0">
      <w:start w:val="8"/>
      <w:numFmt w:val="decimal"/>
      <w:lvlText w:val="%1."/>
      <w:lvlJc w:val="left"/>
      <w:pPr>
        <w:ind w:left="630" w:hanging="63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5" w15:restartNumberingAfterBreak="0">
    <w:nsid w:val="0C401DC3"/>
    <w:multiLevelType w:val="hybridMultilevel"/>
    <w:tmpl w:val="348ADCE4"/>
    <w:lvl w:ilvl="0" w:tplc="8F123036">
      <w:start w:val="1"/>
      <w:numFmt w:val="decimal"/>
      <w:lvlText w:val="1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FBA74A9"/>
    <w:multiLevelType w:val="hybridMultilevel"/>
    <w:tmpl w:val="8402B862"/>
    <w:lvl w:ilvl="0" w:tplc="292024D4">
      <w:start w:val="1"/>
      <w:numFmt w:val="decimal"/>
      <w:lvlText w:val="4.6.%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E32DD"/>
    <w:multiLevelType w:val="multilevel"/>
    <w:tmpl w:val="07E08BA6"/>
    <w:lvl w:ilvl="0">
      <w:start w:val="14"/>
      <w:numFmt w:val="decimal"/>
      <w:lvlText w:val="%1."/>
      <w:lvlJc w:val="left"/>
      <w:pPr>
        <w:ind w:left="705" w:hanging="705"/>
      </w:pPr>
      <w:rPr>
        <w:rFonts w:hint="default"/>
      </w:rPr>
    </w:lvl>
    <w:lvl w:ilvl="1">
      <w:start w:val="1"/>
      <w:numFmt w:val="decimal"/>
      <w:lvlText w:val="%1.%2."/>
      <w:lvlJc w:val="left"/>
      <w:pPr>
        <w:ind w:left="1783" w:hanging="720"/>
      </w:pPr>
      <w:rPr>
        <w:rFonts w:hint="default"/>
      </w:rPr>
    </w:lvl>
    <w:lvl w:ilvl="2">
      <w:start w:val="4"/>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692" w:hanging="144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601" w:hanging="2160"/>
      </w:pPr>
      <w:rPr>
        <w:rFonts w:hint="default"/>
      </w:rPr>
    </w:lvl>
    <w:lvl w:ilvl="8">
      <w:start w:val="1"/>
      <w:numFmt w:val="decimal"/>
      <w:lvlText w:val="%1.%2.%3.%4.%5.%6.%7.%8.%9."/>
      <w:lvlJc w:val="left"/>
      <w:pPr>
        <w:ind w:left="10664" w:hanging="2160"/>
      </w:pPr>
      <w:rPr>
        <w:rFonts w:hint="default"/>
      </w:rPr>
    </w:lvl>
  </w:abstractNum>
  <w:abstractNum w:abstractNumId="8" w15:restartNumberingAfterBreak="0">
    <w:nsid w:val="144309F8"/>
    <w:multiLevelType w:val="hybridMultilevel"/>
    <w:tmpl w:val="46BE344A"/>
    <w:lvl w:ilvl="0" w:tplc="59AED33C">
      <w:start w:val="1"/>
      <w:numFmt w:val="decimal"/>
      <w:lvlText w:val="4.%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52532E"/>
    <w:multiLevelType w:val="hybridMultilevel"/>
    <w:tmpl w:val="C27481D4"/>
    <w:lvl w:ilvl="0" w:tplc="F7EA7CEE">
      <w:start w:val="1"/>
      <w:numFmt w:val="decimal"/>
      <w:lvlText w:val="7.%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76152E"/>
    <w:multiLevelType w:val="multilevel"/>
    <w:tmpl w:val="67F6E69C"/>
    <w:lvl w:ilvl="0">
      <w:start w:val="1"/>
      <w:numFmt w:val="decimal"/>
      <w:lvlText w:val="%1."/>
      <w:lvlJc w:val="left"/>
      <w:pPr>
        <w:ind w:left="1035" w:hanging="1035"/>
      </w:pPr>
      <w:rPr>
        <w:rFonts w:cs="Times New Roman" w:hint="default"/>
      </w:rPr>
    </w:lvl>
    <w:lvl w:ilvl="1">
      <w:start w:val="1"/>
      <w:numFmt w:val="decimal"/>
      <w:lvlText w:val="%1.%2."/>
      <w:lvlJc w:val="left"/>
      <w:pPr>
        <w:ind w:left="2170" w:hanging="1035"/>
      </w:pPr>
      <w:rPr>
        <w:rFonts w:cs="Times New Roman" w:hint="default"/>
        <w:b w:val="0"/>
      </w:rPr>
    </w:lvl>
    <w:lvl w:ilvl="2">
      <w:start w:val="1"/>
      <w:numFmt w:val="bullet"/>
      <w:lvlText w:val="−"/>
      <w:lvlJc w:val="left"/>
      <w:pPr>
        <w:ind w:left="2170" w:hanging="1035"/>
      </w:pPr>
      <w:rPr>
        <w:rFonts w:ascii="Tahoma" w:hAnsi="Tahoma" w:hint="default"/>
      </w:rPr>
    </w:lvl>
    <w:lvl w:ilvl="3">
      <w:start w:val="1"/>
      <w:numFmt w:val="bullet"/>
      <w:lvlText w:val=""/>
      <w:lvlJc w:val="left"/>
      <w:pPr>
        <w:ind w:left="2700" w:hanging="1080"/>
      </w:pPr>
      <w:rPr>
        <w:rFonts w:ascii="Symbol" w:hAnsi="Symbol" w:hint="default"/>
      </w:rPr>
    </w:lvl>
    <w:lvl w:ilvl="4">
      <w:start w:val="1"/>
      <w:numFmt w:val="decimal"/>
      <w:lvlText w:val="%1.%2.%3.%4.%5."/>
      <w:lvlJc w:val="left"/>
      <w:pPr>
        <w:ind w:left="3600" w:hanging="144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940" w:hanging="2160"/>
      </w:pPr>
      <w:rPr>
        <w:rFonts w:cs="Times New Roman" w:hint="default"/>
      </w:rPr>
    </w:lvl>
    <w:lvl w:ilvl="8">
      <w:start w:val="1"/>
      <w:numFmt w:val="decimal"/>
      <w:lvlText w:val="%1.%2.%3.%4.%5.%6.%7.%8.%9."/>
      <w:lvlJc w:val="left"/>
      <w:pPr>
        <w:ind w:left="6480" w:hanging="2160"/>
      </w:pPr>
      <w:rPr>
        <w:rFonts w:cs="Times New Roman" w:hint="default"/>
      </w:rPr>
    </w:lvl>
  </w:abstractNum>
  <w:abstractNum w:abstractNumId="11" w15:restartNumberingAfterBreak="0">
    <w:nsid w:val="1CD545F8"/>
    <w:multiLevelType w:val="hybridMultilevel"/>
    <w:tmpl w:val="630C4B58"/>
    <w:lvl w:ilvl="0" w:tplc="ED6C0A98">
      <w:start w:val="1"/>
      <w:numFmt w:val="decimal"/>
      <w:lvlText w:val="2.3.%1."/>
      <w:lvlJc w:val="left"/>
      <w:pPr>
        <w:ind w:left="2345" w:hanging="360"/>
      </w:pPr>
      <w:rPr>
        <w:rFonts w:ascii="Tahoma" w:hAnsi="Tahoma" w:cs="Tahoma" w:hint="default"/>
        <w:b w:val="0"/>
        <w:sz w:val="24"/>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2" w15:restartNumberingAfterBreak="0">
    <w:nsid w:val="1E431663"/>
    <w:multiLevelType w:val="hybridMultilevel"/>
    <w:tmpl w:val="29DC24B0"/>
    <w:lvl w:ilvl="0" w:tplc="1C706E8A">
      <w:start w:val="1"/>
      <w:numFmt w:val="decimal"/>
      <w:lvlText w:val="6.3.%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E817559"/>
    <w:multiLevelType w:val="hybridMultilevel"/>
    <w:tmpl w:val="1C788EB6"/>
    <w:lvl w:ilvl="0" w:tplc="479A4804">
      <w:start w:val="1"/>
      <w:numFmt w:val="decimal"/>
      <w:lvlText w:val="4.5.%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D14C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BD1F43"/>
    <w:multiLevelType w:val="multilevel"/>
    <w:tmpl w:val="F038216A"/>
    <w:lvl w:ilvl="0">
      <w:start w:val="5"/>
      <w:numFmt w:val="decimal"/>
      <w:lvlText w:val="%1."/>
      <w:lvlJc w:val="left"/>
      <w:pPr>
        <w:ind w:left="585" w:hanging="585"/>
      </w:pPr>
      <w:rPr>
        <w:rFonts w:hint="default"/>
      </w:rPr>
    </w:lvl>
    <w:lvl w:ilvl="1">
      <w:start w:val="6"/>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65F38E0"/>
    <w:multiLevelType w:val="hybridMultilevel"/>
    <w:tmpl w:val="3724D95A"/>
    <w:lvl w:ilvl="0" w:tplc="EC90E7C0">
      <w:start w:val="1"/>
      <w:numFmt w:val="bullet"/>
      <w:lvlText w:val="−"/>
      <w:lvlJc w:val="left"/>
      <w:pPr>
        <w:ind w:left="1800" w:hanging="360"/>
      </w:pPr>
      <w:rPr>
        <w:rFonts w:ascii="Tahoma" w:hAnsi="Tahoma"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7" w15:restartNumberingAfterBreak="0">
    <w:nsid w:val="273B2C58"/>
    <w:multiLevelType w:val="multilevel"/>
    <w:tmpl w:val="F2B472A4"/>
    <w:lvl w:ilvl="0">
      <w:start w:val="4"/>
      <w:numFmt w:val="decimal"/>
      <w:lvlText w:val="%1."/>
      <w:lvlJc w:val="left"/>
      <w:pPr>
        <w:ind w:left="390" w:hanging="390"/>
      </w:pPr>
    </w:lvl>
    <w:lvl w:ilvl="1">
      <w:start w:val="6"/>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8" w15:restartNumberingAfterBreak="0">
    <w:nsid w:val="2AD7419C"/>
    <w:multiLevelType w:val="multilevel"/>
    <w:tmpl w:val="7B2E16B6"/>
    <w:lvl w:ilvl="0">
      <w:start w:val="9"/>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9" w15:restartNumberingAfterBreak="0">
    <w:nsid w:val="2C9D34F4"/>
    <w:multiLevelType w:val="hybridMultilevel"/>
    <w:tmpl w:val="1660AE80"/>
    <w:lvl w:ilvl="0" w:tplc="76F2C3EE">
      <w:start w:val="1"/>
      <w:numFmt w:val="decimal"/>
      <w:lvlText w:val="1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1C477B6"/>
    <w:multiLevelType w:val="multilevel"/>
    <w:tmpl w:val="8C2017BA"/>
    <w:lvl w:ilvl="0">
      <w:start w:val="10"/>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322B5A67"/>
    <w:multiLevelType w:val="multilevel"/>
    <w:tmpl w:val="E092F210"/>
    <w:lvl w:ilvl="0">
      <w:start w:val="8"/>
      <w:numFmt w:val="decimal"/>
      <w:lvlText w:val="%1."/>
      <w:lvlJc w:val="left"/>
      <w:pPr>
        <w:ind w:left="630" w:hanging="630"/>
      </w:pPr>
      <w:rPr>
        <w:rFonts w:hint="default"/>
      </w:rPr>
    </w:lvl>
    <w:lvl w:ilvl="1">
      <w:start w:val="2"/>
      <w:numFmt w:val="decimal"/>
      <w:lvlText w:val="%1.%2."/>
      <w:lvlJc w:val="left"/>
      <w:pPr>
        <w:ind w:left="2067" w:hanging="720"/>
      </w:pPr>
      <w:rPr>
        <w:rFonts w:hint="default"/>
      </w:rPr>
    </w:lvl>
    <w:lvl w:ilvl="2">
      <w:start w:val="2"/>
      <w:numFmt w:val="decimal"/>
      <w:lvlText w:val="%1.%2.%3."/>
      <w:lvlJc w:val="left"/>
      <w:pPr>
        <w:ind w:left="3774" w:hanging="1080"/>
      </w:pPr>
      <w:rPr>
        <w:rFonts w:hint="default"/>
      </w:rPr>
    </w:lvl>
    <w:lvl w:ilvl="3">
      <w:start w:val="1"/>
      <w:numFmt w:val="decimal"/>
      <w:lvlText w:val="%1.%2.%3.%4."/>
      <w:lvlJc w:val="left"/>
      <w:pPr>
        <w:ind w:left="5121" w:hanging="1080"/>
      </w:pPr>
      <w:rPr>
        <w:rFonts w:hint="default"/>
      </w:rPr>
    </w:lvl>
    <w:lvl w:ilvl="4">
      <w:start w:val="1"/>
      <w:numFmt w:val="decimal"/>
      <w:lvlText w:val="%1.%2.%3.%4.%5."/>
      <w:lvlJc w:val="left"/>
      <w:pPr>
        <w:ind w:left="6828" w:hanging="1440"/>
      </w:pPr>
      <w:rPr>
        <w:rFonts w:hint="default"/>
      </w:rPr>
    </w:lvl>
    <w:lvl w:ilvl="5">
      <w:start w:val="1"/>
      <w:numFmt w:val="decimal"/>
      <w:lvlText w:val="%1.%2.%3.%4.%5.%6."/>
      <w:lvlJc w:val="left"/>
      <w:pPr>
        <w:ind w:left="8535" w:hanging="1800"/>
      </w:pPr>
      <w:rPr>
        <w:rFonts w:hint="default"/>
      </w:rPr>
    </w:lvl>
    <w:lvl w:ilvl="6">
      <w:start w:val="1"/>
      <w:numFmt w:val="decimal"/>
      <w:lvlText w:val="%1.%2.%3.%4.%5.%6.%7."/>
      <w:lvlJc w:val="left"/>
      <w:pPr>
        <w:ind w:left="9882" w:hanging="1800"/>
      </w:pPr>
      <w:rPr>
        <w:rFonts w:hint="default"/>
      </w:rPr>
    </w:lvl>
    <w:lvl w:ilvl="7">
      <w:start w:val="1"/>
      <w:numFmt w:val="decimal"/>
      <w:lvlText w:val="%1.%2.%3.%4.%5.%6.%7.%8."/>
      <w:lvlJc w:val="left"/>
      <w:pPr>
        <w:ind w:left="11589" w:hanging="2160"/>
      </w:pPr>
      <w:rPr>
        <w:rFonts w:hint="default"/>
      </w:rPr>
    </w:lvl>
    <w:lvl w:ilvl="8">
      <w:start w:val="1"/>
      <w:numFmt w:val="decimal"/>
      <w:lvlText w:val="%1.%2.%3.%4.%5.%6.%7.%8.%9."/>
      <w:lvlJc w:val="left"/>
      <w:pPr>
        <w:ind w:left="13296" w:hanging="2520"/>
      </w:pPr>
      <w:rPr>
        <w:rFonts w:hint="default"/>
      </w:rPr>
    </w:lvl>
  </w:abstractNum>
  <w:abstractNum w:abstractNumId="22" w15:restartNumberingAfterBreak="0">
    <w:nsid w:val="322C72C3"/>
    <w:multiLevelType w:val="multilevel"/>
    <w:tmpl w:val="0248FB8E"/>
    <w:lvl w:ilvl="0">
      <w:start w:val="9"/>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4974523"/>
    <w:multiLevelType w:val="multilevel"/>
    <w:tmpl w:val="4B5A2B6A"/>
    <w:lvl w:ilvl="0">
      <w:start w:val="13"/>
      <w:numFmt w:val="decimal"/>
      <w:lvlText w:val="%1."/>
      <w:lvlJc w:val="left"/>
      <w:pPr>
        <w:ind w:left="765" w:hanging="765"/>
      </w:pPr>
      <w:rPr>
        <w:rFonts w:hint="default"/>
      </w:rPr>
    </w:lvl>
    <w:lvl w:ilvl="1">
      <w:start w:val="1"/>
      <w:numFmt w:val="decimal"/>
      <w:lvlText w:val="%1.%2."/>
      <w:lvlJc w:val="left"/>
      <w:pPr>
        <w:ind w:left="1120" w:hanging="765"/>
      </w:pPr>
      <w:rPr>
        <w:rFonts w:hint="default"/>
      </w:rPr>
    </w:lvl>
    <w:lvl w:ilvl="2">
      <w:start w:val="4"/>
      <w:numFmt w:val="decimal"/>
      <w:lvlText w:val="%1.%2.%3."/>
      <w:lvlJc w:val="left"/>
      <w:pPr>
        <w:ind w:left="1790" w:hanging="108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575" w:hanging="180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645" w:hanging="2160"/>
      </w:pPr>
      <w:rPr>
        <w:rFonts w:hint="default"/>
      </w:rPr>
    </w:lvl>
    <w:lvl w:ilvl="8">
      <w:start w:val="1"/>
      <w:numFmt w:val="decimal"/>
      <w:lvlText w:val="%1.%2.%3.%4.%5.%6.%7.%8.%9."/>
      <w:lvlJc w:val="left"/>
      <w:pPr>
        <w:ind w:left="5360" w:hanging="2520"/>
      </w:pPr>
      <w:rPr>
        <w:rFonts w:hint="default"/>
      </w:rPr>
    </w:lvl>
  </w:abstractNum>
  <w:abstractNum w:abstractNumId="24" w15:restartNumberingAfterBreak="0">
    <w:nsid w:val="34DE586F"/>
    <w:multiLevelType w:val="hybridMultilevel"/>
    <w:tmpl w:val="BAD8A53A"/>
    <w:lvl w:ilvl="0" w:tplc="92AEC038">
      <w:start w:val="1"/>
      <w:numFmt w:val="decimal"/>
      <w:lvlText w:val="12.%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F2002B"/>
    <w:multiLevelType w:val="hybridMultilevel"/>
    <w:tmpl w:val="23F6D752"/>
    <w:lvl w:ilvl="0" w:tplc="EC90E7C0">
      <w:start w:val="1"/>
      <w:numFmt w:val="bullet"/>
      <w:lvlText w:val="−"/>
      <w:lvlJc w:val="left"/>
      <w:pPr>
        <w:ind w:left="1429" w:hanging="360"/>
      </w:pPr>
      <w:rPr>
        <w:rFonts w:ascii="Tahoma" w:hAnsi="Tahom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F672623"/>
    <w:multiLevelType w:val="multilevel"/>
    <w:tmpl w:val="010C9578"/>
    <w:lvl w:ilvl="0">
      <w:start w:val="4"/>
      <w:numFmt w:val="decimal"/>
      <w:lvlText w:val="%1."/>
      <w:lvlJc w:val="left"/>
      <w:pPr>
        <w:ind w:left="390" w:hanging="390"/>
      </w:pPr>
      <w:rPr>
        <w:rFonts w:hint="default"/>
        <w:b/>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abstractNum w:abstractNumId="27" w15:restartNumberingAfterBreak="0">
    <w:nsid w:val="41144FD6"/>
    <w:multiLevelType w:val="hybridMultilevel"/>
    <w:tmpl w:val="B7F273BC"/>
    <w:lvl w:ilvl="0" w:tplc="5C58378C">
      <w:start w:val="1"/>
      <w:numFmt w:val="decimal"/>
      <w:lvlText w:val="2.4.%1."/>
      <w:lvlJc w:val="left"/>
      <w:pPr>
        <w:ind w:left="1429" w:hanging="360"/>
      </w:pPr>
      <w:rPr>
        <w:rFonts w:ascii="Tahoma" w:hAnsi="Tahoma" w:cs="Tahoma" w:hint="default"/>
        <w:b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49563116"/>
    <w:multiLevelType w:val="hybridMultilevel"/>
    <w:tmpl w:val="8CD670E6"/>
    <w:lvl w:ilvl="0" w:tplc="84541700">
      <w:start w:val="1"/>
      <w:numFmt w:val="decimal"/>
      <w:lvlText w:val="1.%1."/>
      <w:lvlJc w:val="left"/>
      <w:pPr>
        <w:ind w:left="720" w:hanging="360"/>
      </w:pPr>
      <w:rPr>
        <w:rFonts w:ascii="Tahoma" w:hAnsi="Tahoma" w:cs="Tahoma"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9741C5"/>
    <w:multiLevelType w:val="multilevel"/>
    <w:tmpl w:val="92D6864E"/>
    <w:lvl w:ilvl="0">
      <w:start w:val="3"/>
      <w:numFmt w:val="decimal"/>
      <w:lvlText w:val="%1."/>
      <w:lvlJc w:val="left"/>
      <w:pPr>
        <w:ind w:left="585" w:hanging="585"/>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408" w:hanging="144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9104" w:hanging="2160"/>
      </w:pPr>
      <w:rPr>
        <w:rFonts w:hint="default"/>
      </w:rPr>
    </w:lvl>
    <w:lvl w:ilvl="8">
      <w:start w:val="1"/>
      <w:numFmt w:val="decimal"/>
      <w:lvlText w:val="%1.%2.%3.%4.%5.%6.%7.%8.%9."/>
      <w:lvlJc w:val="left"/>
      <w:pPr>
        <w:ind w:left="10096" w:hanging="2160"/>
      </w:pPr>
      <w:rPr>
        <w:rFonts w:hint="default"/>
      </w:rPr>
    </w:lvl>
  </w:abstractNum>
  <w:abstractNum w:abstractNumId="30" w15:restartNumberingAfterBreak="0">
    <w:nsid w:val="4B891942"/>
    <w:multiLevelType w:val="hybridMultilevel"/>
    <w:tmpl w:val="7E76D5B6"/>
    <w:lvl w:ilvl="0" w:tplc="BC5219F8">
      <w:start w:val="1"/>
      <w:numFmt w:val="decimal"/>
      <w:lvlText w:val="3.%1."/>
      <w:lvlJc w:val="left"/>
      <w:pPr>
        <w:ind w:left="135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C302493"/>
    <w:multiLevelType w:val="hybridMultilevel"/>
    <w:tmpl w:val="D45C7636"/>
    <w:lvl w:ilvl="0" w:tplc="05B67CF2">
      <w:start w:val="1"/>
      <w:numFmt w:val="decimal"/>
      <w:lvlText w:val="13.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4F9721EF"/>
    <w:multiLevelType w:val="hybridMultilevel"/>
    <w:tmpl w:val="8BD60418"/>
    <w:lvl w:ilvl="0" w:tplc="18E44142">
      <w:start w:val="1"/>
      <w:numFmt w:val="decimal"/>
      <w:lvlText w:val="8.%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6AD7138"/>
    <w:multiLevelType w:val="hybridMultilevel"/>
    <w:tmpl w:val="75A85334"/>
    <w:lvl w:ilvl="0" w:tplc="C92C4734">
      <w:start w:val="1"/>
      <w:numFmt w:val="decimal"/>
      <w:lvlText w:val="10.%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7397DB3"/>
    <w:multiLevelType w:val="hybridMultilevel"/>
    <w:tmpl w:val="2090938E"/>
    <w:lvl w:ilvl="0" w:tplc="EC90E7C0">
      <w:start w:val="1"/>
      <w:numFmt w:val="bullet"/>
      <w:lvlText w:val="−"/>
      <w:lvlJc w:val="left"/>
      <w:pPr>
        <w:ind w:left="1429" w:hanging="360"/>
      </w:pPr>
      <w:rPr>
        <w:rFonts w:ascii="Tahoma" w:hAnsi="Tahom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AB64D42"/>
    <w:multiLevelType w:val="multilevel"/>
    <w:tmpl w:val="28303852"/>
    <w:lvl w:ilvl="0">
      <w:start w:val="13"/>
      <w:numFmt w:val="decimal"/>
      <w:lvlText w:val="%1."/>
      <w:lvlJc w:val="left"/>
      <w:pPr>
        <w:ind w:left="765" w:hanging="765"/>
      </w:pPr>
      <w:rPr>
        <w:rFonts w:hint="default"/>
      </w:rPr>
    </w:lvl>
    <w:lvl w:ilvl="1">
      <w:start w:val="1"/>
      <w:numFmt w:val="decimal"/>
      <w:lvlText w:val="%1.%2."/>
      <w:lvlJc w:val="left"/>
      <w:pPr>
        <w:ind w:left="1305" w:hanging="765"/>
      </w:pPr>
      <w:rPr>
        <w:rFonts w:hint="default"/>
      </w:rPr>
    </w:lvl>
    <w:lvl w:ilvl="2">
      <w:start w:val="4"/>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36" w15:restartNumberingAfterBreak="0">
    <w:nsid w:val="5B947C0A"/>
    <w:multiLevelType w:val="hybridMultilevel"/>
    <w:tmpl w:val="8684D8BE"/>
    <w:lvl w:ilvl="0" w:tplc="23B8C298">
      <w:start w:val="7"/>
      <w:numFmt w:val="decimal"/>
      <w:lvlText w:val="7.%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5F742AA6"/>
    <w:multiLevelType w:val="hybridMultilevel"/>
    <w:tmpl w:val="B8506228"/>
    <w:lvl w:ilvl="0" w:tplc="67409C74">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24A7A9B"/>
    <w:multiLevelType w:val="hybridMultilevel"/>
    <w:tmpl w:val="5080B2B8"/>
    <w:lvl w:ilvl="0" w:tplc="8684FA20">
      <w:start w:val="1"/>
      <w:numFmt w:val="decimal"/>
      <w:lvlText w:val="2.2.%1."/>
      <w:lvlJc w:val="left"/>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31B5D2C"/>
    <w:multiLevelType w:val="hybridMultilevel"/>
    <w:tmpl w:val="6F0CB45E"/>
    <w:lvl w:ilvl="0" w:tplc="820A3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4D161B4"/>
    <w:multiLevelType w:val="hybridMultilevel"/>
    <w:tmpl w:val="21A62FFA"/>
    <w:lvl w:ilvl="0" w:tplc="6D98C65A">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B3C2510"/>
    <w:multiLevelType w:val="multilevel"/>
    <w:tmpl w:val="3F8A02DC"/>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6E476D99"/>
    <w:multiLevelType w:val="hybridMultilevel"/>
    <w:tmpl w:val="A1C238C4"/>
    <w:lvl w:ilvl="0" w:tplc="385443F4">
      <w:start w:val="1"/>
      <w:numFmt w:val="decimal"/>
      <w:lvlText w:val="2.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78B03ADC"/>
    <w:multiLevelType w:val="hybridMultilevel"/>
    <w:tmpl w:val="0CD8241C"/>
    <w:lvl w:ilvl="0" w:tplc="AF3632E6">
      <w:start w:val="1"/>
      <w:numFmt w:val="decimal"/>
      <w:lvlText w:val="11.%1."/>
      <w:lvlJc w:val="left"/>
      <w:pPr>
        <w:ind w:left="2869" w:hanging="360"/>
      </w:pPr>
      <w:rPr>
        <w:rFonts w:hint="default"/>
      </w:rPr>
    </w:lvl>
    <w:lvl w:ilvl="1" w:tplc="53DEFC2E">
      <w:start w:val="1"/>
      <w:numFmt w:val="decimal"/>
      <w:lvlText w:val="14.%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F74D72"/>
    <w:multiLevelType w:val="hybridMultilevel"/>
    <w:tmpl w:val="29227D06"/>
    <w:lvl w:ilvl="0" w:tplc="5324E282">
      <w:start w:val="1"/>
      <w:numFmt w:val="decimal"/>
      <w:lvlText w:val="8.2.%1."/>
      <w:lvlJc w:val="left"/>
      <w:pPr>
        <w:ind w:left="305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E096D9A"/>
    <w:multiLevelType w:val="hybridMultilevel"/>
    <w:tmpl w:val="B3AA33EA"/>
    <w:lvl w:ilvl="0" w:tplc="6E82F40A">
      <w:start w:val="1"/>
      <w:numFmt w:val="decimal"/>
      <w:lvlText w:val="9.%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28"/>
  </w:num>
  <w:num w:numId="3">
    <w:abstractNumId w:val="40"/>
  </w:num>
  <w:num w:numId="4">
    <w:abstractNumId w:val="37"/>
  </w:num>
  <w:num w:numId="5">
    <w:abstractNumId w:val="38"/>
  </w:num>
  <w:num w:numId="6">
    <w:abstractNumId w:val="11"/>
  </w:num>
  <w:num w:numId="7">
    <w:abstractNumId w:val="27"/>
  </w:num>
  <w:num w:numId="8">
    <w:abstractNumId w:val="30"/>
  </w:num>
  <w:num w:numId="9">
    <w:abstractNumId w:val="34"/>
  </w:num>
  <w:num w:numId="10">
    <w:abstractNumId w:val="8"/>
  </w:num>
  <w:num w:numId="11">
    <w:abstractNumId w:val="36"/>
  </w:num>
  <w:num w:numId="12">
    <w:abstractNumId w:val="32"/>
  </w:num>
  <w:num w:numId="13">
    <w:abstractNumId w:val="45"/>
  </w:num>
  <w:num w:numId="14">
    <w:abstractNumId w:val="33"/>
  </w:num>
  <w:num w:numId="15">
    <w:abstractNumId w:val="3"/>
  </w:num>
  <w:num w:numId="16">
    <w:abstractNumId w:val="10"/>
  </w:num>
  <w:num w:numId="17">
    <w:abstractNumId w:val="5"/>
  </w:num>
  <w:num w:numId="18">
    <w:abstractNumId w:val="31"/>
  </w:num>
  <w:num w:numId="19">
    <w:abstractNumId w:val="16"/>
  </w:num>
  <w:num w:numId="20">
    <w:abstractNumId w:val="43"/>
  </w:num>
  <w:num w:numId="21">
    <w:abstractNumId w:val="24"/>
  </w:num>
  <w:num w:numId="22">
    <w:abstractNumId w:val="13"/>
  </w:num>
  <w:num w:numId="23">
    <w:abstractNumId w:val="1"/>
  </w:num>
  <w:num w:numId="24">
    <w:abstractNumId w:val="6"/>
  </w:num>
  <w:num w:numId="25">
    <w:abstractNumId w:val="44"/>
  </w:num>
  <w:num w:numId="26">
    <w:abstractNumId w:val="0"/>
  </w:num>
  <w:num w:numId="27">
    <w:abstractNumId w:val="0"/>
  </w:num>
  <w:num w:numId="28">
    <w:abstractNumId w:val="42"/>
  </w:num>
  <w:num w:numId="29">
    <w:abstractNumId w:val="12"/>
  </w:num>
  <w:num w:numId="30">
    <w:abstractNumId w:val="19"/>
  </w:num>
  <w:num w:numId="31">
    <w:abstractNumId w:val="9"/>
  </w:num>
  <w:num w:numId="32">
    <w:abstractNumId w:val="25"/>
  </w:num>
  <w:num w:numId="33">
    <w:abstractNumId w:val="35"/>
  </w:num>
  <w:num w:numId="34">
    <w:abstractNumId w:val="1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41"/>
  </w:num>
  <w:num w:numId="38">
    <w:abstractNumId w:val="15"/>
  </w:num>
  <w:num w:numId="39">
    <w:abstractNumId w:val="26"/>
  </w:num>
  <w:num w:numId="40">
    <w:abstractNumId w:val="39"/>
  </w:num>
  <w:num w:numId="41">
    <w:abstractNumId w:val="2"/>
  </w:num>
  <w:num w:numId="42">
    <w:abstractNumId w:val="22"/>
  </w:num>
  <w:num w:numId="43">
    <w:abstractNumId w:val="20"/>
  </w:num>
  <w:num w:numId="44">
    <w:abstractNumId w:val="7"/>
  </w:num>
  <w:num w:numId="45">
    <w:abstractNumId w:val="21"/>
  </w:num>
  <w:num w:numId="46">
    <w:abstractNumId w:val="4"/>
  </w:num>
  <w:num w:numId="47">
    <w:abstractNumId w:val="18"/>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0D3"/>
    <w:rsid w:val="00000114"/>
    <w:rsid w:val="0000061A"/>
    <w:rsid w:val="000006A0"/>
    <w:rsid w:val="000008BA"/>
    <w:rsid w:val="000054BD"/>
    <w:rsid w:val="00006552"/>
    <w:rsid w:val="00006F45"/>
    <w:rsid w:val="000075AA"/>
    <w:rsid w:val="000075BE"/>
    <w:rsid w:val="000079E0"/>
    <w:rsid w:val="00007E82"/>
    <w:rsid w:val="0001102A"/>
    <w:rsid w:val="000114F7"/>
    <w:rsid w:val="000129D0"/>
    <w:rsid w:val="00016049"/>
    <w:rsid w:val="0002017A"/>
    <w:rsid w:val="00020793"/>
    <w:rsid w:val="00020FEE"/>
    <w:rsid w:val="000217AE"/>
    <w:rsid w:val="00022542"/>
    <w:rsid w:val="0002534E"/>
    <w:rsid w:val="00030F5A"/>
    <w:rsid w:val="00033126"/>
    <w:rsid w:val="000335A4"/>
    <w:rsid w:val="00033B3A"/>
    <w:rsid w:val="00034224"/>
    <w:rsid w:val="00037564"/>
    <w:rsid w:val="00042345"/>
    <w:rsid w:val="00043CBD"/>
    <w:rsid w:val="00045226"/>
    <w:rsid w:val="0004584C"/>
    <w:rsid w:val="000470CC"/>
    <w:rsid w:val="00050644"/>
    <w:rsid w:val="000509F4"/>
    <w:rsid w:val="00051569"/>
    <w:rsid w:val="00051827"/>
    <w:rsid w:val="00053603"/>
    <w:rsid w:val="0005394B"/>
    <w:rsid w:val="00054592"/>
    <w:rsid w:val="000561B7"/>
    <w:rsid w:val="00056464"/>
    <w:rsid w:val="00056A71"/>
    <w:rsid w:val="00057C9E"/>
    <w:rsid w:val="00057ECA"/>
    <w:rsid w:val="00060470"/>
    <w:rsid w:val="000605C2"/>
    <w:rsid w:val="000607D6"/>
    <w:rsid w:val="00061E85"/>
    <w:rsid w:val="00062221"/>
    <w:rsid w:val="000629F5"/>
    <w:rsid w:val="000632F3"/>
    <w:rsid w:val="0006397A"/>
    <w:rsid w:val="00063FCA"/>
    <w:rsid w:val="0006499B"/>
    <w:rsid w:val="00064DD4"/>
    <w:rsid w:val="0006630D"/>
    <w:rsid w:val="00067771"/>
    <w:rsid w:val="00071508"/>
    <w:rsid w:val="000717E3"/>
    <w:rsid w:val="00071D3C"/>
    <w:rsid w:val="00072357"/>
    <w:rsid w:val="000749C7"/>
    <w:rsid w:val="000751E0"/>
    <w:rsid w:val="000760A4"/>
    <w:rsid w:val="000766F5"/>
    <w:rsid w:val="00080BAB"/>
    <w:rsid w:val="00087841"/>
    <w:rsid w:val="00090F1F"/>
    <w:rsid w:val="000957F5"/>
    <w:rsid w:val="000964B2"/>
    <w:rsid w:val="00096631"/>
    <w:rsid w:val="000A1CDC"/>
    <w:rsid w:val="000A1DD7"/>
    <w:rsid w:val="000A537E"/>
    <w:rsid w:val="000A64A9"/>
    <w:rsid w:val="000A66AF"/>
    <w:rsid w:val="000A67E3"/>
    <w:rsid w:val="000B0468"/>
    <w:rsid w:val="000B1781"/>
    <w:rsid w:val="000B35E7"/>
    <w:rsid w:val="000B7D62"/>
    <w:rsid w:val="000B7E03"/>
    <w:rsid w:val="000C1954"/>
    <w:rsid w:val="000C22E1"/>
    <w:rsid w:val="000C2BA8"/>
    <w:rsid w:val="000C397F"/>
    <w:rsid w:val="000C65C9"/>
    <w:rsid w:val="000C6821"/>
    <w:rsid w:val="000C741B"/>
    <w:rsid w:val="000D2033"/>
    <w:rsid w:val="000D2766"/>
    <w:rsid w:val="000D3B3A"/>
    <w:rsid w:val="000D7B57"/>
    <w:rsid w:val="000D7D4D"/>
    <w:rsid w:val="000E2EBE"/>
    <w:rsid w:val="000E3218"/>
    <w:rsid w:val="000E3CFA"/>
    <w:rsid w:val="000E40C7"/>
    <w:rsid w:val="000E5267"/>
    <w:rsid w:val="000E53E7"/>
    <w:rsid w:val="000E6B66"/>
    <w:rsid w:val="000F02F0"/>
    <w:rsid w:val="000F1693"/>
    <w:rsid w:val="000F2004"/>
    <w:rsid w:val="000F2025"/>
    <w:rsid w:val="000F223D"/>
    <w:rsid w:val="000F2625"/>
    <w:rsid w:val="000F293E"/>
    <w:rsid w:val="000F34E6"/>
    <w:rsid w:val="0010082E"/>
    <w:rsid w:val="00101849"/>
    <w:rsid w:val="00104825"/>
    <w:rsid w:val="00105388"/>
    <w:rsid w:val="00105EF2"/>
    <w:rsid w:val="001068BA"/>
    <w:rsid w:val="0010713D"/>
    <w:rsid w:val="001077CB"/>
    <w:rsid w:val="00107CE7"/>
    <w:rsid w:val="001121BE"/>
    <w:rsid w:val="00113375"/>
    <w:rsid w:val="00113A14"/>
    <w:rsid w:val="00113AAE"/>
    <w:rsid w:val="00114B63"/>
    <w:rsid w:val="00116110"/>
    <w:rsid w:val="001175EC"/>
    <w:rsid w:val="00117800"/>
    <w:rsid w:val="00117B3B"/>
    <w:rsid w:val="00120371"/>
    <w:rsid w:val="0012108E"/>
    <w:rsid w:val="00122F60"/>
    <w:rsid w:val="00124E88"/>
    <w:rsid w:val="00126682"/>
    <w:rsid w:val="00126C64"/>
    <w:rsid w:val="001302BC"/>
    <w:rsid w:val="0013298F"/>
    <w:rsid w:val="00132C38"/>
    <w:rsid w:val="00133223"/>
    <w:rsid w:val="001358E1"/>
    <w:rsid w:val="00137049"/>
    <w:rsid w:val="00137558"/>
    <w:rsid w:val="001405A6"/>
    <w:rsid w:val="001405C3"/>
    <w:rsid w:val="00140D05"/>
    <w:rsid w:val="001422EA"/>
    <w:rsid w:val="0014423D"/>
    <w:rsid w:val="00145180"/>
    <w:rsid w:val="00147A7C"/>
    <w:rsid w:val="0015222E"/>
    <w:rsid w:val="00152412"/>
    <w:rsid w:val="001548BB"/>
    <w:rsid w:val="001554C5"/>
    <w:rsid w:val="001558C1"/>
    <w:rsid w:val="00155BAD"/>
    <w:rsid w:val="00157939"/>
    <w:rsid w:val="00160D5F"/>
    <w:rsid w:val="00161039"/>
    <w:rsid w:val="00161A68"/>
    <w:rsid w:val="00162020"/>
    <w:rsid w:val="00163D52"/>
    <w:rsid w:val="00166128"/>
    <w:rsid w:val="0017055A"/>
    <w:rsid w:val="00175798"/>
    <w:rsid w:val="00182924"/>
    <w:rsid w:val="00184777"/>
    <w:rsid w:val="001849E2"/>
    <w:rsid w:val="00184D68"/>
    <w:rsid w:val="0018758B"/>
    <w:rsid w:val="0019116A"/>
    <w:rsid w:val="001971CF"/>
    <w:rsid w:val="001A189E"/>
    <w:rsid w:val="001A36C8"/>
    <w:rsid w:val="001A3A8B"/>
    <w:rsid w:val="001A68BB"/>
    <w:rsid w:val="001A6A69"/>
    <w:rsid w:val="001A751C"/>
    <w:rsid w:val="001B0E98"/>
    <w:rsid w:val="001B1A71"/>
    <w:rsid w:val="001B1E84"/>
    <w:rsid w:val="001B2A28"/>
    <w:rsid w:val="001B60C7"/>
    <w:rsid w:val="001B6F92"/>
    <w:rsid w:val="001B7514"/>
    <w:rsid w:val="001C0FC3"/>
    <w:rsid w:val="001C1B20"/>
    <w:rsid w:val="001C24AF"/>
    <w:rsid w:val="001C561B"/>
    <w:rsid w:val="001C618C"/>
    <w:rsid w:val="001C6D0A"/>
    <w:rsid w:val="001C7E09"/>
    <w:rsid w:val="001D02CF"/>
    <w:rsid w:val="001D2883"/>
    <w:rsid w:val="001D31AA"/>
    <w:rsid w:val="001D3272"/>
    <w:rsid w:val="001D4191"/>
    <w:rsid w:val="001D4B7D"/>
    <w:rsid w:val="001D4E83"/>
    <w:rsid w:val="001D5778"/>
    <w:rsid w:val="001D5BCB"/>
    <w:rsid w:val="001D5E9C"/>
    <w:rsid w:val="001D5F47"/>
    <w:rsid w:val="001D6D71"/>
    <w:rsid w:val="001E0F98"/>
    <w:rsid w:val="001E119C"/>
    <w:rsid w:val="001E15C4"/>
    <w:rsid w:val="001E1D13"/>
    <w:rsid w:val="001E741D"/>
    <w:rsid w:val="001E7D8B"/>
    <w:rsid w:val="001F03B7"/>
    <w:rsid w:val="001F1566"/>
    <w:rsid w:val="001F3BC1"/>
    <w:rsid w:val="001F45ED"/>
    <w:rsid w:val="001F493C"/>
    <w:rsid w:val="001F542F"/>
    <w:rsid w:val="00201BAB"/>
    <w:rsid w:val="00202C7E"/>
    <w:rsid w:val="00204001"/>
    <w:rsid w:val="00210090"/>
    <w:rsid w:val="00210175"/>
    <w:rsid w:val="002107C5"/>
    <w:rsid w:val="00210BD4"/>
    <w:rsid w:val="00214084"/>
    <w:rsid w:val="00214C32"/>
    <w:rsid w:val="00214FEF"/>
    <w:rsid w:val="00216E79"/>
    <w:rsid w:val="0022124F"/>
    <w:rsid w:val="00221AD9"/>
    <w:rsid w:val="002226C2"/>
    <w:rsid w:val="00223499"/>
    <w:rsid w:val="00223C9D"/>
    <w:rsid w:val="00223E99"/>
    <w:rsid w:val="00225B4C"/>
    <w:rsid w:val="002301FC"/>
    <w:rsid w:val="00230E31"/>
    <w:rsid w:val="00231DFD"/>
    <w:rsid w:val="00234760"/>
    <w:rsid w:val="00234A0A"/>
    <w:rsid w:val="0023519C"/>
    <w:rsid w:val="002352FA"/>
    <w:rsid w:val="00237CD6"/>
    <w:rsid w:val="002400F6"/>
    <w:rsid w:val="00240A01"/>
    <w:rsid w:val="00242A72"/>
    <w:rsid w:val="002445E2"/>
    <w:rsid w:val="002456AB"/>
    <w:rsid w:val="00245C8B"/>
    <w:rsid w:val="00251A71"/>
    <w:rsid w:val="00252F5B"/>
    <w:rsid w:val="00254B18"/>
    <w:rsid w:val="0025717F"/>
    <w:rsid w:val="002605D7"/>
    <w:rsid w:val="00260B07"/>
    <w:rsid w:val="002611D4"/>
    <w:rsid w:val="00261602"/>
    <w:rsid w:val="00262E12"/>
    <w:rsid w:val="00265AC5"/>
    <w:rsid w:val="00265C35"/>
    <w:rsid w:val="0026659D"/>
    <w:rsid w:val="002673A3"/>
    <w:rsid w:val="00267524"/>
    <w:rsid w:val="002706CE"/>
    <w:rsid w:val="00270CB3"/>
    <w:rsid w:val="002711ED"/>
    <w:rsid w:val="002712D3"/>
    <w:rsid w:val="00271E6F"/>
    <w:rsid w:val="00274D70"/>
    <w:rsid w:val="00274EC0"/>
    <w:rsid w:val="0027622A"/>
    <w:rsid w:val="00281DD3"/>
    <w:rsid w:val="0028280C"/>
    <w:rsid w:val="00284B21"/>
    <w:rsid w:val="00286544"/>
    <w:rsid w:val="00286904"/>
    <w:rsid w:val="00286DB9"/>
    <w:rsid w:val="002872F5"/>
    <w:rsid w:val="00290276"/>
    <w:rsid w:val="00291194"/>
    <w:rsid w:val="0029315B"/>
    <w:rsid w:val="00294172"/>
    <w:rsid w:val="00294544"/>
    <w:rsid w:val="00294BEB"/>
    <w:rsid w:val="00295BEF"/>
    <w:rsid w:val="00295BF6"/>
    <w:rsid w:val="00297308"/>
    <w:rsid w:val="00297640"/>
    <w:rsid w:val="002A1479"/>
    <w:rsid w:val="002A158D"/>
    <w:rsid w:val="002A24D1"/>
    <w:rsid w:val="002A2786"/>
    <w:rsid w:val="002A2859"/>
    <w:rsid w:val="002A37EB"/>
    <w:rsid w:val="002A492F"/>
    <w:rsid w:val="002A590A"/>
    <w:rsid w:val="002A5C00"/>
    <w:rsid w:val="002A679F"/>
    <w:rsid w:val="002A7488"/>
    <w:rsid w:val="002A7701"/>
    <w:rsid w:val="002A7D07"/>
    <w:rsid w:val="002B0A0B"/>
    <w:rsid w:val="002B0E01"/>
    <w:rsid w:val="002B33FF"/>
    <w:rsid w:val="002B49B6"/>
    <w:rsid w:val="002B7AD5"/>
    <w:rsid w:val="002B7BDB"/>
    <w:rsid w:val="002C1F3C"/>
    <w:rsid w:val="002C24FB"/>
    <w:rsid w:val="002C313D"/>
    <w:rsid w:val="002C40C4"/>
    <w:rsid w:val="002C439A"/>
    <w:rsid w:val="002C474E"/>
    <w:rsid w:val="002C4E14"/>
    <w:rsid w:val="002C5C11"/>
    <w:rsid w:val="002D0261"/>
    <w:rsid w:val="002D0FA3"/>
    <w:rsid w:val="002D1152"/>
    <w:rsid w:val="002D3935"/>
    <w:rsid w:val="002D47A8"/>
    <w:rsid w:val="002D59E6"/>
    <w:rsid w:val="002D6A60"/>
    <w:rsid w:val="002E00F5"/>
    <w:rsid w:val="002E2230"/>
    <w:rsid w:val="002E232E"/>
    <w:rsid w:val="002E245E"/>
    <w:rsid w:val="002E39D2"/>
    <w:rsid w:val="002E55D1"/>
    <w:rsid w:val="002E5FAE"/>
    <w:rsid w:val="002E63FF"/>
    <w:rsid w:val="002F0F6F"/>
    <w:rsid w:val="002F1B9D"/>
    <w:rsid w:val="002F22DD"/>
    <w:rsid w:val="002F350D"/>
    <w:rsid w:val="002F3FDB"/>
    <w:rsid w:val="002F4180"/>
    <w:rsid w:val="002F521B"/>
    <w:rsid w:val="002F588B"/>
    <w:rsid w:val="00300466"/>
    <w:rsid w:val="00300E65"/>
    <w:rsid w:val="0030243B"/>
    <w:rsid w:val="003032D6"/>
    <w:rsid w:val="00305D73"/>
    <w:rsid w:val="00306235"/>
    <w:rsid w:val="00306CAE"/>
    <w:rsid w:val="00307BE4"/>
    <w:rsid w:val="0031074D"/>
    <w:rsid w:val="003125CF"/>
    <w:rsid w:val="003128B4"/>
    <w:rsid w:val="00312C41"/>
    <w:rsid w:val="003132E5"/>
    <w:rsid w:val="003140DF"/>
    <w:rsid w:val="00314A60"/>
    <w:rsid w:val="003159A6"/>
    <w:rsid w:val="00316824"/>
    <w:rsid w:val="003210F5"/>
    <w:rsid w:val="003221BA"/>
    <w:rsid w:val="00323352"/>
    <w:rsid w:val="0032498E"/>
    <w:rsid w:val="00325687"/>
    <w:rsid w:val="0033015A"/>
    <w:rsid w:val="00330A46"/>
    <w:rsid w:val="003317DC"/>
    <w:rsid w:val="003335B4"/>
    <w:rsid w:val="0033419C"/>
    <w:rsid w:val="00336871"/>
    <w:rsid w:val="00336A21"/>
    <w:rsid w:val="00336C7B"/>
    <w:rsid w:val="0033792C"/>
    <w:rsid w:val="0034014D"/>
    <w:rsid w:val="003405AB"/>
    <w:rsid w:val="0034110C"/>
    <w:rsid w:val="00342000"/>
    <w:rsid w:val="003425F0"/>
    <w:rsid w:val="003432B7"/>
    <w:rsid w:val="00343759"/>
    <w:rsid w:val="003442BD"/>
    <w:rsid w:val="003454E7"/>
    <w:rsid w:val="0034557A"/>
    <w:rsid w:val="00346DDC"/>
    <w:rsid w:val="00347A55"/>
    <w:rsid w:val="00350035"/>
    <w:rsid w:val="0035008D"/>
    <w:rsid w:val="003523D4"/>
    <w:rsid w:val="003524A5"/>
    <w:rsid w:val="00352DD9"/>
    <w:rsid w:val="00354005"/>
    <w:rsid w:val="00355DEA"/>
    <w:rsid w:val="0035621A"/>
    <w:rsid w:val="0036066A"/>
    <w:rsid w:val="003645AF"/>
    <w:rsid w:val="003648F3"/>
    <w:rsid w:val="003652C3"/>
    <w:rsid w:val="00367455"/>
    <w:rsid w:val="00372A5C"/>
    <w:rsid w:val="003762BD"/>
    <w:rsid w:val="00376D9C"/>
    <w:rsid w:val="00380CC1"/>
    <w:rsid w:val="0038142E"/>
    <w:rsid w:val="00383443"/>
    <w:rsid w:val="00383F57"/>
    <w:rsid w:val="00384C6C"/>
    <w:rsid w:val="00384E21"/>
    <w:rsid w:val="0038535F"/>
    <w:rsid w:val="003862BA"/>
    <w:rsid w:val="00387726"/>
    <w:rsid w:val="00390182"/>
    <w:rsid w:val="00391089"/>
    <w:rsid w:val="00391A14"/>
    <w:rsid w:val="00391D46"/>
    <w:rsid w:val="00392B58"/>
    <w:rsid w:val="00393AF2"/>
    <w:rsid w:val="003A0999"/>
    <w:rsid w:val="003A22DB"/>
    <w:rsid w:val="003A2996"/>
    <w:rsid w:val="003A2CA0"/>
    <w:rsid w:val="003A3C2B"/>
    <w:rsid w:val="003A3E74"/>
    <w:rsid w:val="003A48F5"/>
    <w:rsid w:val="003A5037"/>
    <w:rsid w:val="003A5CBD"/>
    <w:rsid w:val="003A6888"/>
    <w:rsid w:val="003A7B3A"/>
    <w:rsid w:val="003B063A"/>
    <w:rsid w:val="003B2468"/>
    <w:rsid w:val="003B2894"/>
    <w:rsid w:val="003B38F7"/>
    <w:rsid w:val="003B4DC1"/>
    <w:rsid w:val="003B5F2B"/>
    <w:rsid w:val="003B6E28"/>
    <w:rsid w:val="003C03D9"/>
    <w:rsid w:val="003C1992"/>
    <w:rsid w:val="003C35E8"/>
    <w:rsid w:val="003C36C9"/>
    <w:rsid w:val="003C37B5"/>
    <w:rsid w:val="003C5052"/>
    <w:rsid w:val="003C5F83"/>
    <w:rsid w:val="003C6E51"/>
    <w:rsid w:val="003C72E6"/>
    <w:rsid w:val="003D0E2B"/>
    <w:rsid w:val="003D1FA3"/>
    <w:rsid w:val="003D1FF6"/>
    <w:rsid w:val="003D2EBE"/>
    <w:rsid w:val="003D30A5"/>
    <w:rsid w:val="003D4A2F"/>
    <w:rsid w:val="003D701A"/>
    <w:rsid w:val="003D720A"/>
    <w:rsid w:val="003E2B58"/>
    <w:rsid w:val="003E4B90"/>
    <w:rsid w:val="003E4ED8"/>
    <w:rsid w:val="003E6A28"/>
    <w:rsid w:val="003E7208"/>
    <w:rsid w:val="003E7495"/>
    <w:rsid w:val="003E74A0"/>
    <w:rsid w:val="003F0E8B"/>
    <w:rsid w:val="003F16D0"/>
    <w:rsid w:val="003F3616"/>
    <w:rsid w:val="003F458C"/>
    <w:rsid w:val="003F6D68"/>
    <w:rsid w:val="003F725F"/>
    <w:rsid w:val="00400507"/>
    <w:rsid w:val="00400BCE"/>
    <w:rsid w:val="004019DC"/>
    <w:rsid w:val="004027B6"/>
    <w:rsid w:val="00403D13"/>
    <w:rsid w:val="00403FE1"/>
    <w:rsid w:val="0040487B"/>
    <w:rsid w:val="00406FB3"/>
    <w:rsid w:val="00406FD0"/>
    <w:rsid w:val="004110FA"/>
    <w:rsid w:val="0041115B"/>
    <w:rsid w:val="00413F3B"/>
    <w:rsid w:val="00413F54"/>
    <w:rsid w:val="00414609"/>
    <w:rsid w:val="00414A25"/>
    <w:rsid w:val="00414FB5"/>
    <w:rsid w:val="00415486"/>
    <w:rsid w:val="00420E97"/>
    <w:rsid w:val="00420FE2"/>
    <w:rsid w:val="00421935"/>
    <w:rsid w:val="00422949"/>
    <w:rsid w:val="00424E49"/>
    <w:rsid w:val="00425859"/>
    <w:rsid w:val="00426AF6"/>
    <w:rsid w:val="00427C50"/>
    <w:rsid w:val="00430358"/>
    <w:rsid w:val="004305A1"/>
    <w:rsid w:val="00430666"/>
    <w:rsid w:val="0043115A"/>
    <w:rsid w:val="00431821"/>
    <w:rsid w:val="004328EB"/>
    <w:rsid w:val="00432EC1"/>
    <w:rsid w:val="004337E9"/>
    <w:rsid w:val="0043529D"/>
    <w:rsid w:val="00436F41"/>
    <w:rsid w:val="004405C7"/>
    <w:rsid w:val="00442DDF"/>
    <w:rsid w:val="00446FE4"/>
    <w:rsid w:val="004505AD"/>
    <w:rsid w:val="00450EDD"/>
    <w:rsid w:val="00451D80"/>
    <w:rsid w:val="00452E36"/>
    <w:rsid w:val="004531D6"/>
    <w:rsid w:val="00453200"/>
    <w:rsid w:val="004538F1"/>
    <w:rsid w:val="00456D6C"/>
    <w:rsid w:val="00457887"/>
    <w:rsid w:val="0046159F"/>
    <w:rsid w:val="004632C3"/>
    <w:rsid w:val="00466F73"/>
    <w:rsid w:val="00467E98"/>
    <w:rsid w:val="00470A3B"/>
    <w:rsid w:val="004719DD"/>
    <w:rsid w:val="00472067"/>
    <w:rsid w:val="00472517"/>
    <w:rsid w:val="0047564B"/>
    <w:rsid w:val="00476421"/>
    <w:rsid w:val="00477236"/>
    <w:rsid w:val="004775CA"/>
    <w:rsid w:val="00477738"/>
    <w:rsid w:val="00480A47"/>
    <w:rsid w:val="004813C4"/>
    <w:rsid w:val="00481920"/>
    <w:rsid w:val="00481ECB"/>
    <w:rsid w:val="004822C4"/>
    <w:rsid w:val="0048292E"/>
    <w:rsid w:val="00482C90"/>
    <w:rsid w:val="004842D6"/>
    <w:rsid w:val="0048605A"/>
    <w:rsid w:val="004860AC"/>
    <w:rsid w:val="004868C1"/>
    <w:rsid w:val="00486AB3"/>
    <w:rsid w:val="004875E9"/>
    <w:rsid w:val="004908E5"/>
    <w:rsid w:val="00490EA3"/>
    <w:rsid w:val="00490FB2"/>
    <w:rsid w:val="00491465"/>
    <w:rsid w:val="00491F2F"/>
    <w:rsid w:val="00492048"/>
    <w:rsid w:val="00493326"/>
    <w:rsid w:val="00493372"/>
    <w:rsid w:val="00494AA1"/>
    <w:rsid w:val="0049603D"/>
    <w:rsid w:val="004A04E6"/>
    <w:rsid w:val="004A1D03"/>
    <w:rsid w:val="004A2256"/>
    <w:rsid w:val="004A2A87"/>
    <w:rsid w:val="004A39F7"/>
    <w:rsid w:val="004A567E"/>
    <w:rsid w:val="004A6F92"/>
    <w:rsid w:val="004A7A5F"/>
    <w:rsid w:val="004B3A23"/>
    <w:rsid w:val="004B3C9D"/>
    <w:rsid w:val="004B608A"/>
    <w:rsid w:val="004B6C65"/>
    <w:rsid w:val="004B773D"/>
    <w:rsid w:val="004C0A0F"/>
    <w:rsid w:val="004C171B"/>
    <w:rsid w:val="004C265C"/>
    <w:rsid w:val="004C349A"/>
    <w:rsid w:val="004C38C9"/>
    <w:rsid w:val="004C661C"/>
    <w:rsid w:val="004D08D1"/>
    <w:rsid w:val="004D267E"/>
    <w:rsid w:val="004D4EFE"/>
    <w:rsid w:val="004D5D50"/>
    <w:rsid w:val="004E2184"/>
    <w:rsid w:val="004E2235"/>
    <w:rsid w:val="004E29A3"/>
    <w:rsid w:val="004E44D0"/>
    <w:rsid w:val="004E51FC"/>
    <w:rsid w:val="004E51FD"/>
    <w:rsid w:val="004E5449"/>
    <w:rsid w:val="004E6721"/>
    <w:rsid w:val="004E7B39"/>
    <w:rsid w:val="004F00C4"/>
    <w:rsid w:val="004F0EA2"/>
    <w:rsid w:val="004F3CFE"/>
    <w:rsid w:val="005013D4"/>
    <w:rsid w:val="00501951"/>
    <w:rsid w:val="00501D4F"/>
    <w:rsid w:val="00503441"/>
    <w:rsid w:val="00503834"/>
    <w:rsid w:val="00504041"/>
    <w:rsid w:val="0050500A"/>
    <w:rsid w:val="0050633A"/>
    <w:rsid w:val="005072B1"/>
    <w:rsid w:val="00507A19"/>
    <w:rsid w:val="00510408"/>
    <w:rsid w:val="005122A5"/>
    <w:rsid w:val="00513B05"/>
    <w:rsid w:val="00514010"/>
    <w:rsid w:val="0051496F"/>
    <w:rsid w:val="0051645C"/>
    <w:rsid w:val="00516D44"/>
    <w:rsid w:val="00517548"/>
    <w:rsid w:val="005200CF"/>
    <w:rsid w:val="00520965"/>
    <w:rsid w:val="00520B82"/>
    <w:rsid w:val="00522433"/>
    <w:rsid w:val="005229DA"/>
    <w:rsid w:val="00522F2B"/>
    <w:rsid w:val="005230B0"/>
    <w:rsid w:val="00524789"/>
    <w:rsid w:val="00525712"/>
    <w:rsid w:val="00525E4D"/>
    <w:rsid w:val="0052786E"/>
    <w:rsid w:val="005328A9"/>
    <w:rsid w:val="00533524"/>
    <w:rsid w:val="005340BC"/>
    <w:rsid w:val="00534FF0"/>
    <w:rsid w:val="005356C5"/>
    <w:rsid w:val="00535C2C"/>
    <w:rsid w:val="0053624F"/>
    <w:rsid w:val="005378D7"/>
    <w:rsid w:val="00541471"/>
    <w:rsid w:val="0054217C"/>
    <w:rsid w:val="00542D1D"/>
    <w:rsid w:val="00542D38"/>
    <w:rsid w:val="005432E0"/>
    <w:rsid w:val="00545A3A"/>
    <w:rsid w:val="0054693D"/>
    <w:rsid w:val="00550307"/>
    <w:rsid w:val="00550550"/>
    <w:rsid w:val="00550D34"/>
    <w:rsid w:val="00550E14"/>
    <w:rsid w:val="005510D4"/>
    <w:rsid w:val="00551881"/>
    <w:rsid w:val="005520BE"/>
    <w:rsid w:val="0055486A"/>
    <w:rsid w:val="00563C6F"/>
    <w:rsid w:val="00563CB2"/>
    <w:rsid w:val="00564651"/>
    <w:rsid w:val="0056596C"/>
    <w:rsid w:val="005659F6"/>
    <w:rsid w:val="0056634D"/>
    <w:rsid w:val="005667E9"/>
    <w:rsid w:val="00570331"/>
    <w:rsid w:val="00570BA6"/>
    <w:rsid w:val="00570D40"/>
    <w:rsid w:val="00572040"/>
    <w:rsid w:val="0057255C"/>
    <w:rsid w:val="00572689"/>
    <w:rsid w:val="0057287C"/>
    <w:rsid w:val="00573395"/>
    <w:rsid w:val="005734B1"/>
    <w:rsid w:val="005735D8"/>
    <w:rsid w:val="0057563B"/>
    <w:rsid w:val="00575CB7"/>
    <w:rsid w:val="005765CF"/>
    <w:rsid w:val="005806AB"/>
    <w:rsid w:val="0058445F"/>
    <w:rsid w:val="00585601"/>
    <w:rsid w:val="00585769"/>
    <w:rsid w:val="005857CE"/>
    <w:rsid w:val="005858CF"/>
    <w:rsid w:val="00585E16"/>
    <w:rsid w:val="00585EAB"/>
    <w:rsid w:val="00585F7B"/>
    <w:rsid w:val="00587C67"/>
    <w:rsid w:val="0059111A"/>
    <w:rsid w:val="005918D8"/>
    <w:rsid w:val="00591AF9"/>
    <w:rsid w:val="00594834"/>
    <w:rsid w:val="00594C45"/>
    <w:rsid w:val="00595A85"/>
    <w:rsid w:val="005A1300"/>
    <w:rsid w:val="005A19F4"/>
    <w:rsid w:val="005A1B2E"/>
    <w:rsid w:val="005A4408"/>
    <w:rsid w:val="005A4501"/>
    <w:rsid w:val="005A482E"/>
    <w:rsid w:val="005A5039"/>
    <w:rsid w:val="005A5806"/>
    <w:rsid w:val="005A64A6"/>
    <w:rsid w:val="005A6D99"/>
    <w:rsid w:val="005A6E2D"/>
    <w:rsid w:val="005A6FB8"/>
    <w:rsid w:val="005B1369"/>
    <w:rsid w:val="005B2A33"/>
    <w:rsid w:val="005B2D37"/>
    <w:rsid w:val="005B40DC"/>
    <w:rsid w:val="005B548D"/>
    <w:rsid w:val="005B64AC"/>
    <w:rsid w:val="005C1A72"/>
    <w:rsid w:val="005C20ED"/>
    <w:rsid w:val="005C242A"/>
    <w:rsid w:val="005C276B"/>
    <w:rsid w:val="005C519F"/>
    <w:rsid w:val="005C5487"/>
    <w:rsid w:val="005C5990"/>
    <w:rsid w:val="005C6B2C"/>
    <w:rsid w:val="005C7633"/>
    <w:rsid w:val="005D0498"/>
    <w:rsid w:val="005D0733"/>
    <w:rsid w:val="005D1C47"/>
    <w:rsid w:val="005D1E54"/>
    <w:rsid w:val="005D5118"/>
    <w:rsid w:val="005D78B6"/>
    <w:rsid w:val="005E00BF"/>
    <w:rsid w:val="005E3CC6"/>
    <w:rsid w:val="005E3DA2"/>
    <w:rsid w:val="005E69CC"/>
    <w:rsid w:val="005E7A29"/>
    <w:rsid w:val="005E7E44"/>
    <w:rsid w:val="005F000F"/>
    <w:rsid w:val="005F0C65"/>
    <w:rsid w:val="005F0ED2"/>
    <w:rsid w:val="005F2558"/>
    <w:rsid w:val="005F28F8"/>
    <w:rsid w:val="005F5740"/>
    <w:rsid w:val="005F57DC"/>
    <w:rsid w:val="005F7955"/>
    <w:rsid w:val="005F7FD5"/>
    <w:rsid w:val="00600660"/>
    <w:rsid w:val="006039DB"/>
    <w:rsid w:val="00604DE6"/>
    <w:rsid w:val="00610408"/>
    <w:rsid w:val="00610CCA"/>
    <w:rsid w:val="0061288D"/>
    <w:rsid w:val="006136F1"/>
    <w:rsid w:val="00615478"/>
    <w:rsid w:val="00615D43"/>
    <w:rsid w:val="00616381"/>
    <w:rsid w:val="006168FB"/>
    <w:rsid w:val="00620844"/>
    <w:rsid w:val="006209E3"/>
    <w:rsid w:val="006217D6"/>
    <w:rsid w:val="00622920"/>
    <w:rsid w:val="00623318"/>
    <w:rsid w:val="006249EB"/>
    <w:rsid w:val="006254AE"/>
    <w:rsid w:val="00625AF1"/>
    <w:rsid w:val="0062691A"/>
    <w:rsid w:val="00626A78"/>
    <w:rsid w:val="00630210"/>
    <w:rsid w:val="00630831"/>
    <w:rsid w:val="00631ED6"/>
    <w:rsid w:val="00631F83"/>
    <w:rsid w:val="00633C5B"/>
    <w:rsid w:val="00636201"/>
    <w:rsid w:val="0063656B"/>
    <w:rsid w:val="0063750A"/>
    <w:rsid w:val="006376F7"/>
    <w:rsid w:val="006411B3"/>
    <w:rsid w:val="00641C15"/>
    <w:rsid w:val="00642E8E"/>
    <w:rsid w:val="006443E6"/>
    <w:rsid w:val="006467C8"/>
    <w:rsid w:val="00647340"/>
    <w:rsid w:val="00647488"/>
    <w:rsid w:val="00650CC8"/>
    <w:rsid w:val="00650E23"/>
    <w:rsid w:val="0065174D"/>
    <w:rsid w:val="006540CE"/>
    <w:rsid w:val="00657824"/>
    <w:rsid w:val="00657F17"/>
    <w:rsid w:val="006617AC"/>
    <w:rsid w:val="00662A3B"/>
    <w:rsid w:val="00662EB5"/>
    <w:rsid w:val="00663366"/>
    <w:rsid w:val="006637AD"/>
    <w:rsid w:val="00664C43"/>
    <w:rsid w:val="00665B3B"/>
    <w:rsid w:val="00667E8A"/>
    <w:rsid w:val="00675385"/>
    <w:rsid w:val="006764A3"/>
    <w:rsid w:val="00676C08"/>
    <w:rsid w:val="0068311C"/>
    <w:rsid w:val="00683AB6"/>
    <w:rsid w:val="00683B51"/>
    <w:rsid w:val="00683ECA"/>
    <w:rsid w:val="00686024"/>
    <w:rsid w:val="00687E6B"/>
    <w:rsid w:val="00691121"/>
    <w:rsid w:val="006924E7"/>
    <w:rsid w:val="00692501"/>
    <w:rsid w:val="00692E9E"/>
    <w:rsid w:val="00694731"/>
    <w:rsid w:val="006A0D17"/>
    <w:rsid w:val="006A1E59"/>
    <w:rsid w:val="006A1F22"/>
    <w:rsid w:val="006A2321"/>
    <w:rsid w:val="006A3B89"/>
    <w:rsid w:val="006A4574"/>
    <w:rsid w:val="006A49C1"/>
    <w:rsid w:val="006A6EA0"/>
    <w:rsid w:val="006A7E75"/>
    <w:rsid w:val="006B0CB6"/>
    <w:rsid w:val="006B3842"/>
    <w:rsid w:val="006B5113"/>
    <w:rsid w:val="006B5717"/>
    <w:rsid w:val="006B7365"/>
    <w:rsid w:val="006B767E"/>
    <w:rsid w:val="006C074F"/>
    <w:rsid w:val="006C36CC"/>
    <w:rsid w:val="006C5E77"/>
    <w:rsid w:val="006C65D9"/>
    <w:rsid w:val="006C68E6"/>
    <w:rsid w:val="006C7EBD"/>
    <w:rsid w:val="006D19B0"/>
    <w:rsid w:val="006D2256"/>
    <w:rsid w:val="006D23F5"/>
    <w:rsid w:val="006D3B21"/>
    <w:rsid w:val="006D3C8F"/>
    <w:rsid w:val="006D5C64"/>
    <w:rsid w:val="006D632C"/>
    <w:rsid w:val="006D6946"/>
    <w:rsid w:val="006D6F1D"/>
    <w:rsid w:val="006E2AAA"/>
    <w:rsid w:val="006E3CAA"/>
    <w:rsid w:val="006E4C86"/>
    <w:rsid w:val="006F16A4"/>
    <w:rsid w:val="006F2D86"/>
    <w:rsid w:val="006F33B1"/>
    <w:rsid w:val="006F4663"/>
    <w:rsid w:val="006F52A1"/>
    <w:rsid w:val="006F7DBE"/>
    <w:rsid w:val="00700DCC"/>
    <w:rsid w:val="007010F9"/>
    <w:rsid w:val="00702B33"/>
    <w:rsid w:val="00705AA4"/>
    <w:rsid w:val="00705AF0"/>
    <w:rsid w:val="007066A9"/>
    <w:rsid w:val="00706DA3"/>
    <w:rsid w:val="007115AC"/>
    <w:rsid w:val="007124EE"/>
    <w:rsid w:val="00712CCC"/>
    <w:rsid w:val="0071456A"/>
    <w:rsid w:val="007145E3"/>
    <w:rsid w:val="00714AE4"/>
    <w:rsid w:val="00716E18"/>
    <w:rsid w:val="0071793C"/>
    <w:rsid w:val="00717BE8"/>
    <w:rsid w:val="00717D36"/>
    <w:rsid w:val="0072020F"/>
    <w:rsid w:val="00720B00"/>
    <w:rsid w:val="007210CE"/>
    <w:rsid w:val="00721C8B"/>
    <w:rsid w:val="007225CA"/>
    <w:rsid w:val="00723E1A"/>
    <w:rsid w:val="0072442D"/>
    <w:rsid w:val="0072477E"/>
    <w:rsid w:val="00726606"/>
    <w:rsid w:val="00726976"/>
    <w:rsid w:val="00727031"/>
    <w:rsid w:val="00727F30"/>
    <w:rsid w:val="007302ED"/>
    <w:rsid w:val="00731CB2"/>
    <w:rsid w:val="00733E06"/>
    <w:rsid w:val="00735057"/>
    <w:rsid w:val="00736108"/>
    <w:rsid w:val="007376F7"/>
    <w:rsid w:val="00737EE7"/>
    <w:rsid w:val="00740586"/>
    <w:rsid w:val="00740934"/>
    <w:rsid w:val="00740FE3"/>
    <w:rsid w:val="00741CD8"/>
    <w:rsid w:val="00741D0D"/>
    <w:rsid w:val="00742451"/>
    <w:rsid w:val="0074345B"/>
    <w:rsid w:val="00743D7F"/>
    <w:rsid w:val="0074522D"/>
    <w:rsid w:val="00746483"/>
    <w:rsid w:val="00750E98"/>
    <w:rsid w:val="0075241D"/>
    <w:rsid w:val="00752FDA"/>
    <w:rsid w:val="00755128"/>
    <w:rsid w:val="0075571B"/>
    <w:rsid w:val="007557EC"/>
    <w:rsid w:val="00755C02"/>
    <w:rsid w:val="007561D0"/>
    <w:rsid w:val="00757E35"/>
    <w:rsid w:val="00760000"/>
    <w:rsid w:val="00760383"/>
    <w:rsid w:val="00762B7A"/>
    <w:rsid w:val="00762D68"/>
    <w:rsid w:val="00763064"/>
    <w:rsid w:val="00763254"/>
    <w:rsid w:val="0076352E"/>
    <w:rsid w:val="00763B8D"/>
    <w:rsid w:val="00763D87"/>
    <w:rsid w:val="0076461A"/>
    <w:rsid w:val="0076508F"/>
    <w:rsid w:val="00766847"/>
    <w:rsid w:val="00766FA4"/>
    <w:rsid w:val="0076758D"/>
    <w:rsid w:val="007708EE"/>
    <w:rsid w:val="00772E2D"/>
    <w:rsid w:val="00775B2A"/>
    <w:rsid w:val="0077675D"/>
    <w:rsid w:val="007804FA"/>
    <w:rsid w:val="00780967"/>
    <w:rsid w:val="0078232F"/>
    <w:rsid w:val="00782442"/>
    <w:rsid w:val="00783F9B"/>
    <w:rsid w:val="00784A39"/>
    <w:rsid w:val="00785612"/>
    <w:rsid w:val="0079120B"/>
    <w:rsid w:val="00791CA6"/>
    <w:rsid w:val="007925BE"/>
    <w:rsid w:val="00792B5F"/>
    <w:rsid w:val="00793CD5"/>
    <w:rsid w:val="00795859"/>
    <w:rsid w:val="007964DE"/>
    <w:rsid w:val="00796C74"/>
    <w:rsid w:val="007A01A1"/>
    <w:rsid w:val="007A09F5"/>
    <w:rsid w:val="007A0ADA"/>
    <w:rsid w:val="007A0D84"/>
    <w:rsid w:val="007A13AE"/>
    <w:rsid w:val="007A2273"/>
    <w:rsid w:val="007A496F"/>
    <w:rsid w:val="007A5CEA"/>
    <w:rsid w:val="007A61BD"/>
    <w:rsid w:val="007A6EB8"/>
    <w:rsid w:val="007A7429"/>
    <w:rsid w:val="007A78A2"/>
    <w:rsid w:val="007B25A2"/>
    <w:rsid w:val="007B3D44"/>
    <w:rsid w:val="007B3F26"/>
    <w:rsid w:val="007B534E"/>
    <w:rsid w:val="007B57C0"/>
    <w:rsid w:val="007C06E4"/>
    <w:rsid w:val="007C1CB7"/>
    <w:rsid w:val="007C1DC8"/>
    <w:rsid w:val="007C3354"/>
    <w:rsid w:val="007C36D4"/>
    <w:rsid w:val="007C4588"/>
    <w:rsid w:val="007C4690"/>
    <w:rsid w:val="007C6F97"/>
    <w:rsid w:val="007C7082"/>
    <w:rsid w:val="007D1DD8"/>
    <w:rsid w:val="007D28BD"/>
    <w:rsid w:val="007D37D5"/>
    <w:rsid w:val="007D4AE5"/>
    <w:rsid w:val="007D55C8"/>
    <w:rsid w:val="007D6085"/>
    <w:rsid w:val="007D72EB"/>
    <w:rsid w:val="007D760F"/>
    <w:rsid w:val="007E0518"/>
    <w:rsid w:val="007E12F3"/>
    <w:rsid w:val="007E1D2C"/>
    <w:rsid w:val="007E3A96"/>
    <w:rsid w:val="007E3AF9"/>
    <w:rsid w:val="007E4661"/>
    <w:rsid w:val="007E754D"/>
    <w:rsid w:val="007F177C"/>
    <w:rsid w:val="007F2101"/>
    <w:rsid w:val="007F2B20"/>
    <w:rsid w:val="007F31A7"/>
    <w:rsid w:val="007F3595"/>
    <w:rsid w:val="007F44E7"/>
    <w:rsid w:val="007F47B3"/>
    <w:rsid w:val="007F4B02"/>
    <w:rsid w:val="007F6406"/>
    <w:rsid w:val="00801004"/>
    <w:rsid w:val="00802243"/>
    <w:rsid w:val="00802E99"/>
    <w:rsid w:val="008038BC"/>
    <w:rsid w:val="00803F75"/>
    <w:rsid w:val="00804DC4"/>
    <w:rsid w:val="008058E0"/>
    <w:rsid w:val="008064AC"/>
    <w:rsid w:val="00806971"/>
    <w:rsid w:val="008072D4"/>
    <w:rsid w:val="00807431"/>
    <w:rsid w:val="00810C97"/>
    <w:rsid w:val="00812691"/>
    <w:rsid w:val="00812E76"/>
    <w:rsid w:val="00815031"/>
    <w:rsid w:val="00815CE3"/>
    <w:rsid w:val="00815D8C"/>
    <w:rsid w:val="0081603F"/>
    <w:rsid w:val="00817B20"/>
    <w:rsid w:val="0082061A"/>
    <w:rsid w:val="00820963"/>
    <w:rsid w:val="00821B78"/>
    <w:rsid w:val="00823150"/>
    <w:rsid w:val="008233F4"/>
    <w:rsid w:val="0082387D"/>
    <w:rsid w:val="00823BEB"/>
    <w:rsid w:val="008268EB"/>
    <w:rsid w:val="00826E35"/>
    <w:rsid w:val="00827C8A"/>
    <w:rsid w:val="00830339"/>
    <w:rsid w:val="00833228"/>
    <w:rsid w:val="0083339D"/>
    <w:rsid w:val="00833DBB"/>
    <w:rsid w:val="00837A9A"/>
    <w:rsid w:val="0084062E"/>
    <w:rsid w:val="00843A78"/>
    <w:rsid w:val="008448F2"/>
    <w:rsid w:val="00850D1F"/>
    <w:rsid w:val="00851F92"/>
    <w:rsid w:val="00852CC4"/>
    <w:rsid w:val="0085339B"/>
    <w:rsid w:val="00853AE5"/>
    <w:rsid w:val="008546B3"/>
    <w:rsid w:val="008546C6"/>
    <w:rsid w:val="008550BC"/>
    <w:rsid w:val="00855761"/>
    <w:rsid w:val="00857242"/>
    <w:rsid w:val="008579EE"/>
    <w:rsid w:val="00860A81"/>
    <w:rsid w:val="00860C7B"/>
    <w:rsid w:val="00861D14"/>
    <w:rsid w:val="008629AB"/>
    <w:rsid w:val="00862BBA"/>
    <w:rsid w:val="00862F78"/>
    <w:rsid w:val="0086789D"/>
    <w:rsid w:val="00871A6F"/>
    <w:rsid w:val="008731CE"/>
    <w:rsid w:val="0087441D"/>
    <w:rsid w:val="00875DA1"/>
    <w:rsid w:val="00877506"/>
    <w:rsid w:val="0087784F"/>
    <w:rsid w:val="008803F0"/>
    <w:rsid w:val="00880A05"/>
    <w:rsid w:val="00880D3F"/>
    <w:rsid w:val="00881F32"/>
    <w:rsid w:val="00882349"/>
    <w:rsid w:val="00883637"/>
    <w:rsid w:val="00893750"/>
    <w:rsid w:val="00894587"/>
    <w:rsid w:val="00894992"/>
    <w:rsid w:val="00894F9E"/>
    <w:rsid w:val="00895918"/>
    <w:rsid w:val="00897862"/>
    <w:rsid w:val="008A041C"/>
    <w:rsid w:val="008A3CB3"/>
    <w:rsid w:val="008A5A68"/>
    <w:rsid w:val="008A5DAC"/>
    <w:rsid w:val="008A6BED"/>
    <w:rsid w:val="008B03FF"/>
    <w:rsid w:val="008B1561"/>
    <w:rsid w:val="008B1A8D"/>
    <w:rsid w:val="008B7D02"/>
    <w:rsid w:val="008C1483"/>
    <w:rsid w:val="008C227A"/>
    <w:rsid w:val="008C2F80"/>
    <w:rsid w:val="008C316C"/>
    <w:rsid w:val="008C3475"/>
    <w:rsid w:val="008C3E18"/>
    <w:rsid w:val="008C4A78"/>
    <w:rsid w:val="008C71BD"/>
    <w:rsid w:val="008D031A"/>
    <w:rsid w:val="008D065D"/>
    <w:rsid w:val="008D1337"/>
    <w:rsid w:val="008D1BC6"/>
    <w:rsid w:val="008D2B91"/>
    <w:rsid w:val="008D3FD7"/>
    <w:rsid w:val="008D5331"/>
    <w:rsid w:val="008D5BB9"/>
    <w:rsid w:val="008D7289"/>
    <w:rsid w:val="008D78A8"/>
    <w:rsid w:val="008E2F01"/>
    <w:rsid w:val="008E3D31"/>
    <w:rsid w:val="008E41D6"/>
    <w:rsid w:val="008E494C"/>
    <w:rsid w:val="008E6062"/>
    <w:rsid w:val="008F0B9C"/>
    <w:rsid w:val="008F0CC3"/>
    <w:rsid w:val="008F1D80"/>
    <w:rsid w:val="008F1E9C"/>
    <w:rsid w:val="008F208F"/>
    <w:rsid w:val="008F2ADB"/>
    <w:rsid w:val="008F300D"/>
    <w:rsid w:val="008F3E02"/>
    <w:rsid w:val="008F405C"/>
    <w:rsid w:val="008F4651"/>
    <w:rsid w:val="008F5728"/>
    <w:rsid w:val="008F5A82"/>
    <w:rsid w:val="008F5CEC"/>
    <w:rsid w:val="008F73BD"/>
    <w:rsid w:val="00900055"/>
    <w:rsid w:val="009011A2"/>
    <w:rsid w:val="0090256B"/>
    <w:rsid w:val="00904320"/>
    <w:rsid w:val="009043EF"/>
    <w:rsid w:val="00904E60"/>
    <w:rsid w:val="009059CE"/>
    <w:rsid w:val="009060D4"/>
    <w:rsid w:val="009060D5"/>
    <w:rsid w:val="00906915"/>
    <w:rsid w:val="00907B92"/>
    <w:rsid w:val="00911855"/>
    <w:rsid w:val="00911F5B"/>
    <w:rsid w:val="00912E52"/>
    <w:rsid w:val="009143C3"/>
    <w:rsid w:val="00915293"/>
    <w:rsid w:val="00915ECD"/>
    <w:rsid w:val="0091653B"/>
    <w:rsid w:val="00916BA2"/>
    <w:rsid w:val="0092039C"/>
    <w:rsid w:val="00920E0F"/>
    <w:rsid w:val="00921B01"/>
    <w:rsid w:val="009239F1"/>
    <w:rsid w:val="00930F25"/>
    <w:rsid w:val="00933EEA"/>
    <w:rsid w:val="00934879"/>
    <w:rsid w:val="00934CB2"/>
    <w:rsid w:val="00936ECA"/>
    <w:rsid w:val="009372AC"/>
    <w:rsid w:val="009412F4"/>
    <w:rsid w:val="00942015"/>
    <w:rsid w:val="0094413A"/>
    <w:rsid w:val="0094454F"/>
    <w:rsid w:val="00946361"/>
    <w:rsid w:val="00946449"/>
    <w:rsid w:val="0094647B"/>
    <w:rsid w:val="00946E3C"/>
    <w:rsid w:val="0095101B"/>
    <w:rsid w:val="00952273"/>
    <w:rsid w:val="0095275E"/>
    <w:rsid w:val="0095280F"/>
    <w:rsid w:val="00952BAC"/>
    <w:rsid w:val="00953C56"/>
    <w:rsid w:val="009545DD"/>
    <w:rsid w:val="0095624A"/>
    <w:rsid w:val="00956651"/>
    <w:rsid w:val="009601BF"/>
    <w:rsid w:val="0096167E"/>
    <w:rsid w:val="009620E8"/>
    <w:rsid w:val="009624FD"/>
    <w:rsid w:val="00963910"/>
    <w:rsid w:val="009642B4"/>
    <w:rsid w:val="009653BB"/>
    <w:rsid w:val="009654E8"/>
    <w:rsid w:val="00965BB4"/>
    <w:rsid w:val="00972710"/>
    <w:rsid w:val="00972C44"/>
    <w:rsid w:val="00975ED3"/>
    <w:rsid w:val="00977293"/>
    <w:rsid w:val="0098006F"/>
    <w:rsid w:val="00980BAF"/>
    <w:rsid w:val="009838F6"/>
    <w:rsid w:val="00983C6D"/>
    <w:rsid w:val="00983DC1"/>
    <w:rsid w:val="00983DD7"/>
    <w:rsid w:val="00985D9A"/>
    <w:rsid w:val="00987BB7"/>
    <w:rsid w:val="00987BF1"/>
    <w:rsid w:val="009902C1"/>
    <w:rsid w:val="00990B5B"/>
    <w:rsid w:val="0099108C"/>
    <w:rsid w:val="00991199"/>
    <w:rsid w:val="0099220C"/>
    <w:rsid w:val="009938BD"/>
    <w:rsid w:val="009942D4"/>
    <w:rsid w:val="009944E9"/>
    <w:rsid w:val="0099634B"/>
    <w:rsid w:val="00996352"/>
    <w:rsid w:val="00997264"/>
    <w:rsid w:val="009A0306"/>
    <w:rsid w:val="009A147F"/>
    <w:rsid w:val="009A2EBB"/>
    <w:rsid w:val="009A5F39"/>
    <w:rsid w:val="009B0648"/>
    <w:rsid w:val="009B07A7"/>
    <w:rsid w:val="009B1573"/>
    <w:rsid w:val="009B1F04"/>
    <w:rsid w:val="009B2661"/>
    <w:rsid w:val="009B27E6"/>
    <w:rsid w:val="009B4123"/>
    <w:rsid w:val="009C0442"/>
    <w:rsid w:val="009C056A"/>
    <w:rsid w:val="009C06CE"/>
    <w:rsid w:val="009C209B"/>
    <w:rsid w:val="009C27AC"/>
    <w:rsid w:val="009C354C"/>
    <w:rsid w:val="009C3AE3"/>
    <w:rsid w:val="009C650E"/>
    <w:rsid w:val="009C6DE8"/>
    <w:rsid w:val="009D05BC"/>
    <w:rsid w:val="009D17E0"/>
    <w:rsid w:val="009D4BFF"/>
    <w:rsid w:val="009D5395"/>
    <w:rsid w:val="009D609A"/>
    <w:rsid w:val="009D6681"/>
    <w:rsid w:val="009D7750"/>
    <w:rsid w:val="009E2067"/>
    <w:rsid w:val="009E2EFB"/>
    <w:rsid w:val="009E37AE"/>
    <w:rsid w:val="009E46D6"/>
    <w:rsid w:val="009E47F6"/>
    <w:rsid w:val="009E578F"/>
    <w:rsid w:val="009E6162"/>
    <w:rsid w:val="009F0DA6"/>
    <w:rsid w:val="009F1ABF"/>
    <w:rsid w:val="009F2FF3"/>
    <w:rsid w:val="009F323C"/>
    <w:rsid w:val="009F4389"/>
    <w:rsid w:val="009F4427"/>
    <w:rsid w:val="009F4D43"/>
    <w:rsid w:val="009F505A"/>
    <w:rsid w:val="009F7250"/>
    <w:rsid w:val="00A01693"/>
    <w:rsid w:val="00A02273"/>
    <w:rsid w:val="00A022A4"/>
    <w:rsid w:val="00A0364F"/>
    <w:rsid w:val="00A03FE0"/>
    <w:rsid w:val="00A0486F"/>
    <w:rsid w:val="00A07132"/>
    <w:rsid w:val="00A11014"/>
    <w:rsid w:val="00A1164E"/>
    <w:rsid w:val="00A11715"/>
    <w:rsid w:val="00A13D07"/>
    <w:rsid w:val="00A140BA"/>
    <w:rsid w:val="00A14C2A"/>
    <w:rsid w:val="00A14E43"/>
    <w:rsid w:val="00A153AE"/>
    <w:rsid w:val="00A1630A"/>
    <w:rsid w:val="00A175D1"/>
    <w:rsid w:val="00A220E8"/>
    <w:rsid w:val="00A2286C"/>
    <w:rsid w:val="00A26B9C"/>
    <w:rsid w:val="00A3174B"/>
    <w:rsid w:val="00A31B18"/>
    <w:rsid w:val="00A35195"/>
    <w:rsid w:val="00A353DD"/>
    <w:rsid w:val="00A35CD3"/>
    <w:rsid w:val="00A40D41"/>
    <w:rsid w:val="00A4458A"/>
    <w:rsid w:val="00A45341"/>
    <w:rsid w:val="00A461E0"/>
    <w:rsid w:val="00A4645B"/>
    <w:rsid w:val="00A46A5C"/>
    <w:rsid w:val="00A506CF"/>
    <w:rsid w:val="00A51D8A"/>
    <w:rsid w:val="00A52A3A"/>
    <w:rsid w:val="00A52F66"/>
    <w:rsid w:val="00A53C39"/>
    <w:rsid w:val="00A55B4B"/>
    <w:rsid w:val="00A55BF8"/>
    <w:rsid w:val="00A56E4C"/>
    <w:rsid w:val="00A57868"/>
    <w:rsid w:val="00A61276"/>
    <w:rsid w:val="00A61880"/>
    <w:rsid w:val="00A61BC3"/>
    <w:rsid w:val="00A64267"/>
    <w:rsid w:val="00A65D18"/>
    <w:rsid w:val="00A65E1F"/>
    <w:rsid w:val="00A67846"/>
    <w:rsid w:val="00A73F5C"/>
    <w:rsid w:val="00A764F0"/>
    <w:rsid w:val="00A77305"/>
    <w:rsid w:val="00A777B5"/>
    <w:rsid w:val="00A77E69"/>
    <w:rsid w:val="00A819F9"/>
    <w:rsid w:val="00A8342C"/>
    <w:rsid w:val="00A840D3"/>
    <w:rsid w:val="00A847B0"/>
    <w:rsid w:val="00A85EA3"/>
    <w:rsid w:val="00A86333"/>
    <w:rsid w:val="00A87283"/>
    <w:rsid w:val="00A87CF6"/>
    <w:rsid w:val="00A900C7"/>
    <w:rsid w:val="00A90B56"/>
    <w:rsid w:val="00A9243B"/>
    <w:rsid w:val="00A9370C"/>
    <w:rsid w:val="00A942EC"/>
    <w:rsid w:val="00A954D5"/>
    <w:rsid w:val="00A979B3"/>
    <w:rsid w:val="00AA260C"/>
    <w:rsid w:val="00AA4466"/>
    <w:rsid w:val="00AA4ACE"/>
    <w:rsid w:val="00AA4CD9"/>
    <w:rsid w:val="00AA5F11"/>
    <w:rsid w:val="00AA5FF7"/>
    <w:rsid w:val="00AA73A9"/>
    <w:rsid w:val="00AA76C8"/>
    <w:rsid w:val="00AA7F1F"/>
    <w:rsid w:val="00AB1301"/>
    <w:rsid w:val="00AB1843"/>
    <w:rsid w:val="00AB2685"/>
    <w:rsid w:val="00AB35A3"/>
    <w:rsid w:val="00AB3FB1"/>
    <w:rsid w:val="00AB4AAB"/>
    <w:rsid w:val="00AB4FC0"/>
    <w:rsid w:val="00AB7DB8"/>
    <w:rsid w:val="00AC07DE"/>
    <w:rsid w:val="00AC2C63"/>
    <w:rsid w:val="00AC3166"/>
    <w:rsid w:val="00AC3572"/>
    <w:rsid w:val="00AC4531"/>
    <w:rsid w:val="00AC5420"/>
    <w:rsid w:val="00AC5A2D"/>
    <w:rsid w:val="00AD0BFE"/>
    <w:rsid w:val="00AD1447"/>
    <w:rsid w:val="00AD26B5"/>
    <w:rsid w:val="00AD30FD"/>
    <w:rsid w:val="00AD310E"/>
    <w:rsid w:val="00AD6356"/>
    <w:rsid w:val="00AD76CB"/>
    <w:rsid w:val="00AD7FC6"/>
    <w:rsid w:val="00AE0C26"/>
    <w:rsid w:val="00AE3122"/>
    <w:rsid w:val="00AE3157"/>
    <w:rsid w:val="00AE3F58"/>
    <w:rsid w:val="00AE46E7"/>
    <w:rsid w:val="00AE50D2"/>
    <w:rsid w:val="00AE6547"/>
    <w:rsid w:val="00AF02F2"/>
    <w:rsid w:val="00AF05BE"/>
    <w:rsid w:val="00AF0A61"/>
    <w:rsid w:val="00AF0AE9"/>
    <w:rsid w:val="00AF16C3"/>
    <w:rsid w:val="00AF3230"/>
    <w:rsid w:val="00AF6ADF"/>
    <w:rsid w:val="00AF6EF8"/>
    <w:rsid w:val="00B0047A"/>
    <w:rsid w:val="00B0099E"/>
    <w:rsid w:val="00B03936"/>
    <w:rsid w:val="00B03B8E"/>
    <w:rsid w:val="00B05FDB"/>
    <w:rsid w:val="00B11664"/>
    <w:rsid w:val="00B11891"/>
    <w:rsid w:val="00B1240B"/>
    <w:rsid w:val="00B155AE"/>
    <w:rsid w:val="00B20765"/>
    <w:rsid w:val="00B20FCF"/>
    <w:rsid w:val="00B21502"/>
    <w:rsid w:val="00B23B0B"/>
    <w:rsid w:val="00B23E6A"/>
    <w:rsid w:val="00B25064"/>
    <w:rsid w:val="00B25ADD"/>
    <w:rsid w:val="00B261BF"/>
    <w:rsid w:val="00B278BE"/>
    <w:rsid w:val="00B27C9A"/>
    <w:rsid w:val="00B27E72"/>
    <w:rsid w:val="00B302C2"/>
    <w:rsid w:val="00B312F7"/>
    <w:rsid w:val="00B338B5"/>
    <w:rsid w:val="00B40598"/>
    <w:rsid w:val="00B40FE7"/>
    <w:rsid w:val="00B41B4C"/>
    <w:rsid w:val="00B41FED"/>
    <w:rsid w:val="00B42649"/>
    <w:rsid w:val="00B44A76"/>
    <w:rsid w:val="00B44BC3"/>
    <w:rsid w:val="00B45550"/>
    <w:rsid w:val="00B45D83"/>
    <w:rsid w:val="00B45FA8"/>
    <w:rsid w:val="00B469EC"/>
    <w:rsid w:val="00B46AD2"/>
    <w:rsid w:val="00B4746D"/>
    <w:rsid w:val="00B4789C"/>
    <w:rsid w:val="00B51E04"/>
    <w:rsid w:val="00B524C4"/>
    <w:rsid w:val="00B56CAC"/>
    <w:rsid w:val="00B57627"/>
    <w:rsid w:val="00B60316"/>
    <w:rsid w:val="00B60366"/>
    <w:rsid w:val="00B61024"/>
    <w:rsid w:val="00B62E5A"/>
    <w:rsid w:val="00B6300C"/>
    <w:rsid w:val="00B633D1"/>
    <w:rsid w:val="00B65152"/>
    <w:rsid w:val="00B651F0"/>
    <w:rsid w:val="00B66C60"/>
    <w:rsid w:val="00B706F6"/>
    <w:rsid w:val="00B70DF5"/>
    <w:rsid w:val="00B7321D"/>
    <w:rsid w:val="00B7458E"/>
    <w:rsid w:val="00B7512D"/>
    <w:rsid w:val="00B7540B"/>
    <w:rsid w:val="00B774A7"/>
    <w:rsid w:val="00B80672"/>
    <w:rsid w:val="00B806FC"/>
    <w:rsid w:val="00B84643"/>
    <w:rsid w:val="00B87282"/>
    <w:rsid w:val="00B9091A"/>
    <w:rsid w:val="00B935AE"/>
    <w:rsid w:val="00B9373F"/>
    <w:rsid w:val="00B95398"/>
    <w:rsid w:val="00B9632B"/>
    <w:rsid w:val="00B96540"/>
    <w:rsid w:val="00BA07D4"/>
    <w:rsid w:val="00BA1403"/>
    <w:rsid w:val="00BA2C17"/>
    <w:rsid w:val="00BA2E04"/>
    <w:rsid w:val="00BA5B07"/>
    <w:rsid w:val="00BA5C8E"/>
    <w:rsid w:val="00BA6FC4"/>
    <w:rsid w:val="00BA7364"/>
    <w:rsid w:val="00BA7B11"/>
    <w:rsid w:val="00BB16BD"/>
    <w:rsid w:val="00BB6802"/>
    <w:rsid w:val="00BB68CA"/>
    <w:rsid w:val="00BC1198"/>
    <w:rsid w:val="00BC2A27"/>
    <w:rsid w:val="00BC325F"/>
    <w:rsid w:val="00BC4402"/>
    <w:rsid w:val="00BC6CC4"/>
    <w:rsid w:val="00BC7382"/>
    <w:rsid w:val="00BD166B"/>
    <w:rsid w:val="00BD67DC"/>
    <w:rsid w:val="00BD7060"/>
    <w:rsid w:val="00BD78B8"/>
    <w:rsid w:val="00BD7EA0"/>
    <w:rsid w:val="00BE054B"/>
    <w:rsid w:val="00BE3AD8"/>
    <w:rsid w:val="00BE4AAA"/>
    <w:rsid w:val="00BE635A"/>
    <w:rsid w:val="00BF33ED"/>
    <w:rsid w:val="00BF3A99"/>
    <w:rsid w:val="00BF53E6"/>
    <w:rsid w:val="00BF769D"/>
    <w:rsid w:val="00C00A13"/>
    <w:rsid w:val="00C00A53"/>
    <w:rsid w:val="00C029DE"/>
    <w:rsid w:val="00C041FA"/>
    <w:rsid w:val="00C06637"/>
    <w:rsid w:val="00C06732"/>
    <w:rsid w:val="00C070D1"/>
    <w:rsid w:val="00C07614"/>
    <w:rsid w:val="00C0772E"/>
    <w:rsid w:val="00C07CC6"/>
    <w:rsid w:val="00C122C2"/>
    <w:rsid w:val="00C134E2"/>
    <w:rsid w:val="00C1449D"/>
    <w:rsid w:val="00C154A9"/>
    <w:rsid w:val="00C15D26"/>
    <w:rsid w:val="00C16624"/>
    <w:rsid w:val="00C16A55"/>
    <w:rsid w:val="00C16A64"/>
    <w:rsid w:val="00C20FC5"/>
    <w:rsid w:val="00C21AE5"/>
    <w:rsid w:val="00C228F1"/>
    <w:rsid w:val="00C2297A"/>
    <w:rsid w:val="00C24987"/>
    <w:rsid w:val="00C26CBC"/>
    <w:rsid w:val="00C27434"/>
    <w:rsid w:val="00C3460B"/>
    <w:rsid w:val="00C356C5"/>
    <w:rsid w:val="00C42358"/>
    <w:rsid w:val="00C4449D"/>
    <w:rsid w:val="00C446C1"/>
    <w:rsid w:val="00C457C9"/>
    <w:rsid w:val="00C47082"/>
    <w:rsid w:val="00C4761B"/>
    <w:rsid w:val="00C47B50"/>
    <w:rsid w:val="00C50DFB"/>
    <w:rsid w:val="00C50F1E"/>
    <w:rsid w:val="00C515AD"/>
    <w:rsid w:val="00C51EBE"/>
    <w:rsid w:val="00C521B3"/>
    <w:rsid w:val="00C53A0D"/>
    <w:rsid w:val="00C56AFE"/>
    <w:rsid w:val="00C602A4"/>
    <w:rsid w:val="00C60A9E"/>
    <w:rsid w:val="00C610C3"/>
    <w:rsid w:val="00C63ADA"/>
    <w:rsid w:val="00C64E9A"/>
    <w:rsid w:val="00C64F5D"/>
    <w:rsid w:val="00C65321"/>
    <w:rsid w:val="00C66FA9"/>
    <w:rsid w:val="00C7025B"/>
    <w:rsid w:val="00C703E5"/>
    <w:rsid w:val="00C70A3E"/>
    <w:rsid w:val="00C720D7"/>
    <w:rsid w:val="00C7501E"/>
    <w:rsid w:val="00C75466"/>
    <w:rsid w:val="00C76EE7"/>
    <w:rsid w:val="00C772E7"/>
    <w:rsid w:val="00C77490"/>
    <w:rsid w:val="00C827B9"/>
    <w:rsid w:val="00C838E8"/>
    <w:rsid w:val="00C85D67"/>
    <w:rsid w:val="00C86C80"/>
    <w:rsid w:val="00C87754"/>
    <w:rsid w:val="00C87BC9"/>
    <w:rsid w:val="00C905E7"/>
    <w:rsid w:val="00C91234"/>
    <w:rsid w:val="00C92708"/>
    <w:rsid w:val="00C92916"/>
    <w:rsid w:val="00C94F78"/>
    <w:rsid w:val="00C961D2"/>
    <w:rsid w:val="00C97A87"/>
    <w:rsid w:val="00CA0B09"/>
    <w:rsid w:val="00CA0B6F"/>
    <w:rsid w:val="00CA0B8F"/>
    <w:rsid w:val="00CA1195"/>
    <w:rsid w:val="00CA1435"/>
    <w:rsid w:val="00CA2854"/>
    <w:rsid w:val="00CA359E"/>
    <w:rsid w:val="00CA40F9"/>
    <w:rsid w:val="00CA552A"/>
    <w:rsid w:val="00CA5CB2"/>
    <w:rsid w:val="00CA7DAE"/>
    <w:rsid w:val="00CB01DD"/>
    <w:rsid w:val="00CB0F4A"/>
    <w:rsid w:val="00CB1B44"/>
    <w:rsid w:val="00CB22C6"/>
    <w:rsid w:val="00CB3083"/>
    <w:rsid w:val="00CB3532"/>
    <w:rsid w:val="00CB38A2"/>
    <w:rsid w:val="00CB491D"/>
    <w:rsid w:val="00CB5350"/>
    <w:rsid w:val="00CB60D9"/>
    <w:rsid w:val="00CB69DC"/>
    <w:rsid w:val="00CC0697"/>
    <w:rsid w:val="00CC09E5"/>
    <w:rsid w:val="00CC1439"/>
    <w:rsid w:val="00CC1A45"/>
    <w:rsid w:val="00CC1AE3"/>
    <w:rsid w:val="00CC1AF3"/>
    <w:rsid w:val="00CC3030"/>
    <w:rsid w:val="00CC4CAB"/>
    <w:rsid w:val="00CC5476"/>
    <w:rsid w:val="00CC5D7F"/>
    <w:rsid w:val="00CC5DE8"/>
    <w:rsid w:val="00CC5E07"/>
    <w:rsid w:val="00CD10B6"/>
    <w:rsid w:val="00CD2D91"/>
    <w:rsid w:val="00CD3382"/>
    <w:rsid w:val="00CD38FC"/>
    <w:rsid w:val="00CD3DF9"/>
    <w:rsid w:val="00CD4068"/>
    <w:rsid w:val="00CD4C3C"/>
    <w:rsid w:val="00CE00EE"/>
    <w:rsid w:val="00CE0A69"/>
    <w:rsid w:val="00CE179F"/>
    <w:rsid w:val="00CE1BFF"/>
    <w:rsid w:val="00CE1E32"/>
    <w:rsid w:val="00CE1FC5"/>
    <w:rsid w:val="00CE2C43"/>
    <w:rsid w:val="00CE2E36"/>
    <w:rsid w:val="00CE315B"/>
    <w:rsid w:val="00CE4BD7"/>
    <w:rsid w:val="00CE651E"/>
    <w:rsid w:val="00CF08A7"/>
    <w:rsid w:val="00CF0E96"/>
    <w:rsid w:val="00CF11C0"/>
    <w:rsid w:val="00CF2370"/>
    <w:rsid w:val="00CF41D7"/>
    <w:rsid w:val="00CF456D"/>
    <w:rsid w:val="00CF632A"/>
    <w:rsid w:val="00D00827"/>
    <w:rsid w:val="00D00C40"/>
    <w:rsid w:val="00D01C39"/>
    <w:rsid w:val="00D01D50"/>
    <w:rsid w:val="00D06E32"/>
    <w:rsid w:val="00D07B33"/>
    <w:rsid w:val="00D10130"/>
    <w:rsid w:val="00D1036B"/>
    <w:rsid w:val="00D1163D"/>
    <w:rsid w:val="00D1281F"/>
    <w:rsid w:val="00D1308C"/>
    <w:rsid w:val="00D130BF"/>
    <w:rsid w:val="00D13A10"/>
    <w:rsid w:val="00D14FFF"/>
    <w:rsid w:val="00D1512F"/>
    <w:rsid w:val="00D154FE"/>
    <w:rsid w:val="00D17689"/>
    <w:rsid w:val="00D17BA8"/>
    <w:rsid w:val="00D17D9E"/>
    <w:rsid w:val="00D213DD"/>
    <w:rsid w:val="00D22786"/>
    <w:rsid w:val="00D22848"/>
    <w:rsid w:val="00D22F23"/>
    <w:rsid w:val="00D251A3"/>
    <w:rsid w:val="00D2532A"/>
    <w:rsid w:val="00D264AE"/>
    <w:rsid w:val="00D26557"/>
    <w:rsid w:val="00D2739C"/>
    <w:rsid w:val="00D306BB"/>
    <w:rsid w:val="00D32506"/>
    <w:rsid w:val="00D33030"/>
    <w:rsid w:val="00D330FE"/>
    <w:rsid w:val="00D33184"/>
    <w:rsid w:val="00D35411"/>
    <w:rsid w:val="00D35782"/>
    <w:rsid w:val="00D35C3D"/>
    <w:rsid w:val="00D35D3C"/>
    <w:rsid w:val="00D36143"/>
    <w:rsid w:val="00D36B17"/>
    <w:rsid w:val="00D375FF"/>
    <w:rsid w:val="00D407B4"/>
    <w:rsid w:val="00D4124B"/>
    <w:rsid w:val="00D41BEB"/>
    <w:rsid w:val="00D4276C"/>
    <w:rsid w:val="00D427D9"/>
    <w:rsid w:val="00D42810"/>
    <w:rsid w:val="00D43B35"/>
    <w:rsid w:val="00D43CBB"/>
    <w:rsid w:val="00D43D36"/>
    <w:rsid w:val="00D45FFD"/>
    <w:rsid w:val="00D46291"/>
    <w:rsid w:val="00D46EF8"/>
    <w:rsid w:val="00D51814"/>
    <w:rsid w:val="00D51C04"/>
    <w:rsid w:val="00D53857"/>
    <w:rsid w:val="00D540F7"/>
    <w:rsid w:val="00D5517C"/>
    <w:rsid w:val="00D564F7"/>
    <w:rsid w:val="00D5742F"/>
    <w:rsid w:val="00D6228C"/>
    <w:rsid w:val="00D6518D"/>
    <w:rsid w:val="00D66DDA"/>
    <w:rsid w:val="00D70306"/>
    <w:rsid w:val="00D71BC6"/>
    <w:rsid w:val="00D7210D"/>
    <w:rsid w:val="00D72C28"/>
    <w:rsid w:val="00D7304E"/>
    <w:rsid w:val="00D73460"/>
    <w:rsid w:val="00D75C3C"/>
    <w:rsid w:val="00D75D84"/>
    <w:rsid w:val="00D7754B"/>
    <w:rsid w:val="00D7797F"/>
    <w:rsid w:val="00D77999"/>
    <w:rsid w:val="00D8533E"/>
    <w:rsid w:val="00D86A02"/>
    <w:rsid w:val="00D93F45"/>
    <w:rsid w:val="00D94598"/>
    <w:rsid w:val="00D95E8C"/>
    <w:rsid w:val="00D97C30"/>
    <w:rsid w:val="00D97F0B"/>
    <w:rsid w:val="00D97F0C"/>
    <w:rsid w:val="00DA1121"/>
    <w:rsid w:val="00DA144A"/>
    <w:rsid w:val="00DA22C1"/>
    <w:rsid w:val="00DA27EE"/>
    <w:rsid w:val="00DA4536"/>
    <w:rsid w:val="00DA57BD"/>
    <w:rsid w:val="00DA6A59"/>
    <w:rsid w:val="00DA6B8B"/>
    <w:rsid w:val="00DA7591"/>
    <w:rsid w:val="00DA7A38"/>
    <w:rsid w:val="00DA7D19"/>
    <w:rsid w:val="00DA7EAF"/>
    <w:rsid w:val="00DB19BE"/>
    <w:rsid w:val="00DB4BBF"/>
    <w:rsid w:val="00DB597B"/>
    <w:rsid w:val="00DB60CA"/>
    <w:rsid w:val="00DB63C9"/>
    <w:rsid w:val="00DB7F5E"/>
    <w:rsid w:val="00DC0CD4"/>
    <w:rsid w:val="00DC2A08"/>
    <w:rsid w:val="00DC2B11"/>
    <w:rsid w:val="00DC2DB5"/>
    <w:rsid w:val="00DC5063"/>
    <w:rsid w:val="00DC5B58"/>
    <w:rsid w:val="00DC5F90"/>
    <w:rsid w:val="00DC6997"/>
    <w:rsid w:val="00DC6A7F"/>
    <w:rsid w:val="00DD3691"/>
    <w:rsid w:val="00DD4BA5"/>
    <w:rsid w:val="00DD4E96"/>
    <w:rsid w:val="00DD617B"/>
    <w:rsid w:val="00DD7C84"/>
    <w:rsid w:val="00DE0095"/>
    <w:rsid w:val="00DE657A"/>
    <w:rsid w:val="00DE6E07"/>
    <w:rsid w:val="00DF0432"/>
    <w:rsid w:val="00DF08BB"/>
    <w:rsid w:val="00DF0B96"/>
    <w:rsid w:val="00DF31EE"/>
    <w:rsid w:val="00DF3F0E"/>
    <w:rsid w:val="00DF6605"/>
    <w:rsid w:val="00DF7B20"/>
    <w:rsid w:val="00DF7B86"/>
    <w:rsid w:val="00DF7F13"/>
    <w:rsid w:val="00E01208"/>
    <w:rsid w:val="00E019F4"/>
    <w:rsid w:val="00E0355A"/>
    <w:rsid w:val="00E03CAB"/>
    <w:rsid w:val="00E04BEC"/>
    <w:rsid w:val="00E04D8C"/>
    <w:rsid w:val="00E07726"/>
    <w:rsid w:val="00E07784"/>
    <w:rsid w:val="00E079C4"/>
    <w:rsid w:val="00E121F3"/>
    <w:rsid w:val="00E144A4"/>
    <w:rsid w:val="00E14DC5"/>
    <w:rsid w:val="00E15380"/>
    <w:rsid w:val="00E15C3A"/>
    <w:rsid w:val="00E173A5"/>
    <w:rsid w:val="00E17972"/>
    <w:rsid w:val="00E17ED6"/>
    <w:rsid w:val="00E20305"/>
    <w:rsid w:val="00E23307"/>
    <w:rsid w:val="00E2468C"/>
    <w:rsid w:val="00E24F55"/>
    <w:rsid w:val="00E25135"/>
    <w:rsid w:val="00E25F52"/>
    <w:rsid w:val="00E2704B"/>
    <w:rsid w:val="00E2798E"/>
    <w:rsid w:val="00E27EF3"/>
    <w:rsid w:val="00E31E26"/>
    <w:rsid w:val="00E34D15"/>
    <w:rsid w:val="00E355A6"/>
    <w:rsid w:val="00E407D5"/>
    <w:rsid w:val="00E40BF0"/>
    <w:rsid w:val="00E42C7C"/>
    <w:rsid w:val="00E43241"/>
    <w:rsid w:val="00E455B8"/>
    <w:rsid w:val="00E456DB"/>
    <w:rsid w:val="00E45AEA"/>
    <w:rsid w:val="00E547FD"/>
    <w:rsid w:val="00E5516B"/>
    <w:rsid w:val="00E5608C"/>
    <w:rsid w:val="00E5775C"/>
    <w:rsid w:val="00E60631"/>
    <w:rsid w:val="00E61B45"/>
    <w:rsid w:val="00E6285B"/>
    <w:rsid w:val="00E643F4"/>
    <w:rsid w:val="00E6463B"/>
    <w:rsid w:val="00E702E0"/>
    <w:rsid w:val="00E70DF6"/>
    <w:rsid w:val="00E71886"/>
    <w:rsid w:val="00E729C5"/>
    <w:rsid w:val="00E72EC3"/>
    <w:rsid w:val="00E73A9A"/>
    <w:rsid w:val="00E73CB1"/>
    <w:rsid w:val="00E74626"/>
    <w:rsid w:val="00E74F7F"/>
    <w:rsid w:val="00E75A67"/>
    <w:rsid w:val="00E76153"/>
    <w:rsid w:val="00E80295"/>
    <w:rsid w:val="00E84465"/>
    <w:rsid w:val="00E85ECF"/>
    <w:rsid w:val="00E87421"/>
    <w:rsid w:val="00E92320"/>
    <w:rsid w:val="00E938A1"/>
    <w:rsid w:val="00E94334"/>
    <w:rsid w:val="00E94B82"/>
    <w:rsid w:val="00E95359"/>
    <w:rsid w:val="00E956B4"/>
    <w:rsid w:val="00E9592F"/>
    <w:rsid w:val="00E96ABA"/>
    <w:rsid w:val="00EA06A2"/>
    <w:rsid w:val="00EA11CE"/>
    <w:rsid w:val="00EA137F"/>
    <w:rsid w:val="00EA1AD9"/>
    <w:rsid w:val="00EA1EEF"/>
    <w:rsid w:val="00EA27B2"/>
    <w:rsid w:val="00EA2B19"/>
    <w:rsid w:val="00EA3F1B"/>
    <w:rsid w:val="00EA4DAC"/>
    <w:rsid w:val="00EA71CD"/>
    <w:rsid w:val="00EA79F8"/>
    <w:rsid w:val="00EB0B3F"/>
    <w:rsid w:val="00EB3ED3"/>
    <w:rsid w:val="00EB4A0C"/>
    <w:rsid w:val="00EB4F9C"/>
    <w:rsid w:val="00EB796E"/>
    <w:rsid w:val="00EB7FB5"/>
    <w:rsid w:val="00EC42D5"/>
    <w:rsid w:val="00EC6E7A"/>
    <w:rsid w:val="00ED11D0"/>
    <w:rsid w:val="00ED2896"/>
    <w:rsid w:val="00ED3EC0"/>
    <w:rsid w:val="00ED4EDA"/>
    <w:rsid w:val="00ED68E9"/>
    <w:rsid w:val="00ED6C02"/>
    <w:rsid w:val="00ED6FE5"/>
    <w:rsid w:val="00EE0737"/>
    <w:rsid w:val="00EE4AAD"/>
    <w:rsid w:val="00EE7F9D"/>
    <w:rsid w:val="00EF1357"/>
    <w:rsid w:val="00EF25D4"/>
    <w:rsid w:val="00EF2DD5"/>
    <w:rsid w:val="00EF3815"/>
    <w:rsid w:val="00EF3C1F"/>
    <w:rsid w:val="00EF3FEF"/>
    <w:rsid w:val="00EF49A2"/>
    <w:rsid w:val="00EF6471"/>
    <w:rsid w:val="00F019E5"/>
    <w:rsid w:val="00F02E2E"/>
    <w:rsid w:val="00F031C2"/>
    <w:rsid w:val="00F0363C"/>
    <w:rsid w:val="00F03966"/>
    <w:rsid w:val="00F03F98"/>
    <w:rsid w:val="00F04043"/>
    <w:rsid w:val="00F04984"/>
    <w:rsid w:val="00F04C5E"/>
    <w:rsid w:val="00F075B0"/>
    <w:rsid w:val="00F07AF5"/>
    <w:rsid w:val="00F07D68"/>
    <w:rsid w:val="00F07EA1"/>
    <w:rsid w:val="00F07F0A"/>
    <w:rsid w:val="00F10E0B"/>
    <w:rsid w:val="00F153FC"/>
    <w:rsid w:val="00F205E5"/>
    <w:rsid w:val="00F2112C"/>
    <w:rsid w:val="00F21E2B"/>
    <w:rsid w:val="00F22444"/>
    <w:rsid w:val="00F22CB2"/>
    <w:rsid w:val="00F235F6"/>
    <w:rsid w:val="00F23612"/>
    <w:rsid w:val="00F2478A"/>
    <w:rsid w:val="00F25201"/>
    <w:rsid w:val="00F25604"/>
    <w:rsid w:val="00F25846"/>
    <w:rsid w:val="00F26EFC"/>
    <w:rsid w:val="00F275F9"/>
    <w:rsid w:val="00F30CD5"/>
    <w:rsid w:val="00F30FC5"/>
    <w:rsid w:val="00F315BB"/>
    <w:rsid w:val="00F33F30"/>
    <w:rsid w:val="00F35B87"/>
    <w:rsid w:val="00F35BC1"/>
    <w:rsid w:val="00F3631D"/>
    <w:rsid w:val="00F3651E"/>
    <w:rsid w:val="00F36734"/>
    <w:rsid w:val="00F40425"/>
    <w:rsid w:val="00F40BD7"/>
    <w:rsid w:val="00F41149"/>
    <w:rsid w:val="00F416CB"/>
    <w:rsid w:val="00F41812"/>
    <w:rsid w:val="00F4466A"/>
    <w:rsid w:val="00F452B1"/>
    <w:rsid w:val="00F46448"/>
    <w:rsid w:val="00F51D02"/>
    <w:rsid w:val="00F52D5E"/>
    <w:rsid w:val="00F535B6"/>
    <w:rsid w:val="00F54B7B"/>
    <w:rsid w:val="00F56050"/>
    <w:rsid w:val="00F611AD"/>
    <w:rsid w:val="00F6241F"/>
    <w:rsid w:val="00F625C3"/>
    <w:rsid w:val="00F62D29"/>
    <w:rsid w:val="00F6324A"/>
    <w:rsid w:val="00F63460"/>
    <w:rsid w:val="00F67136"/>
    <w:rsid w:val="00F67C4C"/>
    <w:rsid w:val="00F72B5C"/>
    <w:rsid w:val="00F750D3"/>
    <w:rsid w:val="00F779A0"/>
    <w:rsid w:val="00F77FBF"/>
    <w:rsid w:val="00F80BBB"/>
    <w:rsid w:val="00F81079"/>
    <w:rsid w:val="00F81185"/>
    <w:rsid w:val="00F82006"/>
    <w:rsid w:val="00F82D97"/>
    <w:rsid w:val="00F83D02"/>
    <w:rsid w:val="00F85D29"/>
    <w:rsid w:val="00F86FC9"/>
    <w:rsid w:val="00F8734A"/>
    <w:rsid w:val="00F87679"/>
    <w:rsid w:val="00F90E12"/>
    <w:rsid w:val="00F9117C"/>
    <w:rsid w:val="00F91E3E"/>
    <w:rsid w:val="00F9209C"/>
    <w:rsid w:val="00F9525F"/>
    <w:rsid w:val="00F95A35"/>
    <w:rsid w:val="00F95FAE"/>
    <w:rsid w:val="00FA12E7"/>
    <w:rsid w:val="00FA1CDA"/>
    <w:rsid w:val="00FA2D26"/>
    <w:rsid w:val="00FA35F8"/>
    <w:rsid w:val="00FA4083"/>
    <w:rsid w:val="00FB05D2"/>
    <w:rsid w:val="00FB0708"/>
    <w:rsid w:val="00FB6739"/>
    <w:rsid w:val="00FB74B5"/>
    <w:rsid w:val="00FB7A42"/>
    <w:rsid w:val="00FC015B"/>
    <w:rsid w:val="00FC0BCC"/>
    <w:rsid w:val="00FC0EF3"/>
    <w:rsid w:val="00FC1936"/>
    <w:rsid w:val="00FC2F92"/>
    <w:rsid w:val="00FC3F76"/>
    <w:rsid w:val="00FC41C9"/>
    <w:rsid w:val="00FC4B6C"/>
    <w:rsid w:val="00FC5ADB"/>
    <w:rsid w:val="00FC64C3"/>
    <w:rsid w:val="00FC764B"/>
    <w:rsid w:val="00FC7996"/>
    <w:rsid w:val="00FD0124"/>
    <w:rsid w:val="00FD132F"/>
    <w:rsid w:val="00FD4759"/>
    <w:rsid w:val="00FD56AB"/>
    <w:rsid w:val="00FD68AC"/>
    <w:rsid w:val="00FD6D56"/>
    <w:rsid w:val="00FE14C5"/>
    <w:rsid w:val="00FE17A9"/>
    <w:rsid w:val="00FE1B8F"/>
    <w:rsid w:val="00FE2249"/>
    <w:rsid w:val="00FE2535"/>
    <w:rsid w:val="00FE36CA"/>
    <w:rsid w:val="00FE3889"/>
    <w:rsid w:val="00FE65AA"/>
    <w:rsid w:val="00FF3645"/>
    <w:rsid w:val="00FF4390"/>
    <w:rsid w:val="00FF4D29"/>
    <w:rsid w:val="00FF6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D0F7F3F"/>
  <w15:docId w15:val="{54444D9E-880E-4661-854C-7CAA837D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9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69EC"/>
  </w:style>
  <w:style w:type="paragraph" w:styleId="a5">
    <w:name w:val="footer"/>
    <w:basedOn w:val="a"/>
    <w:link w:val="a6"/>
    <w:uiPriority w:val="99"/>
    <w:unhideWhenUsed/>
    <w:rsid w:val="00B469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69EC"/>
  </w:style>
  <w:style w:type="paragraph" w:customStyle="1" w:styleId="Style2">
    <w:name w:val="Style2"/>
    <w:basedOn w:val="a"/>
    <w:uiPriority w:val="99"/>
    <w:rsid w:val="00B469EC"/>
    <w:pPr>
      <w:widowControl w:val="0"/>
      <w:autoSpaceDE w:val="0"/>
      <w:autoSpaceDN w:val="0"/>
      <w:adjustRightInd w:val="0"/>
      <w:spacing w:after="0" w:line="240" w:lineRule="auto"/>
    </w:pPr>
    <w:rPr>
      <w:rFonts w:ascii="Calibri" w:eastAsiaTheme="minorEastAsia" w:hAnsi="Calibri"/>
      <w:sz w:val="24"/>
      <w:szCs w:val="24"/>
      <w:lang w:eastAsia="ru-RU"/>
    </w:rPr>
  </w:style>
  <w:style w:type="character" w:customStyle="1" w:styleId="FontStyle13">
    <w:name w:val="Font Style13"/>
    <w:basedOn w:val="a0"/>
    <w:uiPriority w:val="99"/>
    <w:rsid w:val="00B469EC"/>
    <w:rPr>
      <w:rFonts w:ascii="Calibri" w:hAnsi="Calibri" w:cs="Calibri"/>
      <w:b/>
      <w:bCs/>
      <w:color w:val="000000"/>
      <w:sz w:val="24"/>
      <w:szCs w:val="24"/>
    </w:rPr>
  </w:style>
  <w:style w:type="character" w:customStyle="1" w:styleId="FontStyle14">
    <w:name w:val="Font Style14"/>
    <w:basedOn w:val="a0"/>
    <w:uiPriority w:val="99"/>
    <w:rsid w:val="00B469EC"/>
    <w:rPr>
      <w:rFonts w:ascii="Calibri" w:hAnsi="Calibri" w:cs="Calibri"/>
      <w:color w:val="000000"/>
      <w:sz w:val="24"/>
      <w:szCs w:val="24"/>
    </w:rPr>
  </w:style>
  <w:style w:type="paragraph" w:styleId="a7">
    <w:name w:val="List Paragraph"/>
    <w:basedOn w:val="a"/>
    <w:uiPriority w:val="99"/>
    <w:qFormat/>
    <w:rsid w:val="00575CB7"/>
    <w:pPr>
      <w:ind w:left="720"/>
      <w:contextualSpacing/>
    </w:pPr>
  </w:style>
  <w:style w:type="character" w:styleId="a8">
    <w:name w:val="Hyperlink"/>
    <w:basedOn w:val="a0"/>
    <w:uiPriority w:val="99"/>
    <w:unhideWhenUsed/>
    <w:rsid w:val="00221AD9"/>
    <w:rPr>
      <w:color w:val="0000FF" w:themeColor="hyperlink"/>
      <w:u w:val="single"/>
    </w:rPr>
  </w:style>
  <w:style w:type="character" w:styleId="a9">
    <w:name w:val="FollowedHyperlink"/>
    <w:basedOn w:val="a0"/>
    <w:uiPriority w:val="99"/>
    <w:semiHidden/>
    <w:unhideWhenUsed/>
    <w:rsid w:val="001370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3615">
      <w:bodyDiv w:val="1"/>
      <w:marLeft w:val="0"/>
      <w:marRight w:val="0"/>
      <w:marTop w:val="0"/>
      <w:marBottom w:val="0"/>
      <w:divBdr>
        <w:top w:val="none" w:sz="0" w:space="0" w:color="auto"/>
        <w:left w:val="none" w:sz="0" w:space="0" w:color="auto"/>
        <w:bottom w:val="none" w:sz="0" w:space="0" w:color="auto"/>
        <w:right w:val="none" w:sz="0" w:space="0" w:color="auto"/>
      </w:divBdr>
    </w:div>
    <w:div w:id="786316826">
      <w:bodyDiv w:val="1"/>
      <w:marLeft w:val="0"/>
      <w:marRight w:val="0"/>
      <w:marTop w:val="0"/>
      <w:marBottom w:val="0"/>
      <w:divBdr>
        <w:top w:val="none" w:sz="0" w:space="0" w:color="auto"/>
        <w:left w:val="none" w:sz="0" w:space="0" w:color="auto"/>
        <w:bottom w:val="none" w:sz="0" w:space="0" w:color="auto"/>
        <w:right w:val="none" w:sz="0" w:space="0" w:color="auto"/>
      </w:divBdr>
    </w:div>
    <w:div w:id="1227035994">
      <w:bodyDiv w:val="1"/>
      <w:marLeft w:val="0"/>
      <w:marRight w:val="0"/>
      <w:marTop w:val="0"/>
      <w:marBottom w:val="0"/>
      <w:divBdr>
        <w:top w:val="none" w:sz="0" w:space="0" w:color="auto"/>
        <w:left w:val="none" w:sz="0" w:space="0" w:color="auto"/>
        <w:bottom w:val="none" w:sz="0" w:space="0" w:color="auto"/>
        <w:right w:val="none" w:sz="0" w:space="0" w:color="auto"/>
      </w:divBdr>
    </w:div>
    <w:div w:id="1380474230">
      <w:bodyDiv w:val="1"/>
      <w:marLeft w:val="0"/>
      <w:marRight w:val="0"/>
      <w:marTop w:val="0"/>
      <w:marBottom w:val="0"/>
      <w:divBdr>
        <w:top w:val="none" w:sz="0" w:space="0" w:color="auto"/>
        <w:left w:val="none" w:sz="0" w:space="0" w:color="auto"/>
        <w:bottom w:val="none" w:sz="0" w:space="0" w:color="auto"/>
        <w:right w:val="none" w:sz="0" w:space="0" w:color="auto"/>
      </w:divBdr>
    </w:div>
    <w:div w:id="157778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ddiamonds.ru/tender/doc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31F32BFAB6CDE0DBE880AC2A2CD5AB35B7DF7545DE5D77F9B60519D0D203C60AE89620A9D57FB78994E96795303A720A1C4B0FA9502E90D2cFj3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ekretar@agddiamonds.ru" TargetMode="External"/><Relationship Id="rId4" Type="http://schemas.openxmlformats.org/officeDocument/2006/relationships/webSettings" Target="webSettings.xml"/><Relationship Id="rId9" Type="http://schemas.openxmlformats.org/officeDocument/2006/relationships/hyperlink" Target="mailto:fax@agddiamond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18</Pages>
  <Words>8092</Words>
  <Characters>46130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Fefilov, Grigorij</dc:creator>
  <cp:keywords/>
  <dc:description/>
  <cp:lastModifiedBy>Боканова Анна Геннадьевна</cp:lastModifiedBy>
  <cp:revision>8</cp:revision>
  <dcterms:created xsi:type="dcterms:W3CDTF">2025-01-28T09:11:00Z</dcterms:created>
  <dcterms:modified xsi:type="dcterms:W3CDTF">2026-02-02T07:33:00Z</dcterms:modified>
</cp:coreProperties>
</file>