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3B6" w:rsidRPr="00E53DE5" w:rsidRDefault="00F723B6" w:rsidP="00F723B6">
      <w:pPr>
        <w:tabs>
          <w:tab w:val="center" w:pos="4677"/>
          <w:tab w:val="right" w:pos="9355"/>
        </w:tabs>
        <w:jc w:val="right"/>
        <w:rPr>
          <w:rFonts w:ascii="Tahoma" w:hAnsi="Tahoma" w:cs="Tahoma"/>
          <w:b w:val="0"/>
          <w:color w:val="auto"/>
          <w:kern w:val="0"/>
          <w:sz w:val="18"/>
          <w:szCs w:val="18"/>
        </w:rPr>
      </w:pPr>
      <w:bookmarkStart w:id="0" w:name="_GoBack"/>
      <w:bookmarkEnd w:id="0"/>
      <w:r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>Приложение №</w:t>
      </w:r>
      <w:r w:rsidR="008034A3"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>4</w:t>
      </w:r>
    </w:p>
    <w:p w:rsidR="009D1C0D" w:rsidRDefault="00D972F8" w:rsidP="00F723B6">
      <w:pPr>
        <w:tabs>
          <w:tab w:val="center" w:pos="4677"/>
          <w:tab w:val="right" w:pos="9355"/>
        </w:tabs>
        <w:jc w:val="right"/>
        <w:rPr>
          <w:rFonts w:ascii="Tahoma" w:hAnsi="Tahoma" w:cs="Tahoma"/>
          <w:b w:val="0"/>
          <w:color w:val="auto"/>
          <w:kern w:val="0"/>
          <w:sz w:val="18"/>
          <w:szCs w:val="18"/>
        </w:rPr>
      </w:pPr>
      <w:r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 xml:space="preserve">к </w:t>
      </w:r>
      <w:r w:rsidR="00E53DE5"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>Договору №</w:t>
      </w:r>
      <w:r w:rsidR="002A2BBE">
        <w:rPr>
          <w:rFonts w:ascii="Tahoma" w:hAnsi="Tahoma" w:cs="Tahoma"/>
          <w:b w:val="0"/>
          <w:color w:val="auto"/>
          <w:kern w:val="0"/>
          <w:sz w:val="18"/>
          <w:szCs w:val="18"/>
        </w:rPr>
        <w:t>_____</w:t>
      </w:r>
      <w:r w:rsidR="009D1C0D">
        <w:rPr>
          <w:rFonts w:ascii="Tahoma" w:hAnsi="Tahoma" w:cs="Tahoma"/>
          <w:b w:val="0"/>
          <w:color w:val="auto"/>
          <w:kern w:val="0"/>
          <w:sz w:val="18"/>
          <w:szCs w:val="18"/>
        </w:rPr>
        <w:t>___</w:t>
      </w:r>
      <w:r w:rsidR="002A2BBE">
        <w:rPr>
          <w:rFonts w:ascii="Tahoma" w:hAnsi="Tahoma" w:cs="Tahoma"/>
          <w:b w:val="0"/>
          <w:color w:val="auto"/>
          <w:kern w:val="0"/>
          <w:sz w:val="18"/>
          <w:szCs w:val="18"/>
        </w:rPr>
        <w:t>__</w:t>
      </w:r>
      <w:r w:rsidR="00285242">
        <w:rPr>
          <w:rFonts w:ascii="Tahoma" w:hAnsi="Tahoma" w:cs="Tahoma"/>
          <w:b w:val="0"/>
          <w:color w:val="auto"/>
          <w:kern w:val="0"/>
          <w:sz w:val="18"/>
          <w:szCs w:val="18"/>
        </w:rPr>
        <w:t xml:space="preserve"> </w:t>
      </w:r>
    </w:p>
    <w:p w:rsidR="009D1C0D" w:rsidRDefault="009D1C0D" w:rsidP="00F723B6">
      <w:pPr>
        <w:tabs>
          <w:tab w:val="center" w:pos="4677"/>
          <w:tab w:val="right" w:pos="9355"/>
        </w:tabs>
        <w:jc w:val="right"/>
        <w:rPr>
          <w:rFonts w:ascii="Tahoma" w:hAnsi="Tahoma" w:cs="Tahoma"/>
          <w:b w:val="0"/>
          <w:color w:val="auto"/>
          <w:kern w:val="0"/>
          <w:sz w:val="18"/>
          <w:szCs w:val="18"/>
        </w:rPr>
      </w:pPr>
    </w:p>
    <w:p w:rsidR="00F723B6" w:rsidRPr="00E53DE5" w:rsidRDefault="009D1C0D" w:rsidP="009D1C0D">
      <w:pPr>
        <w:tabs>
          <w:tab w:val="center" w:pos="4677"/>
          <w:tab w:val="right" w:pos="9355"/>
        </w:tabs>
        <w:jc w:val="right"/>
        <w:rPr>
          <w:rFonts w:ascii="Tahoma" w:hAnsi="Tahoma" w:cs="Tahoma"/>
          <w:b w:val="0"/>
          <w:color w:val="auto"/>
          <w:kern w:val="0"/>
          <w:sz w:val="18"/>
          <w:szCs w:val="18"/>
        </w:rPr>
      </w:pPr>
      <w:r>
        <w:rPr>
          <w:rFonts w:ascii="Tahoma" w:hAnsi="Tahoma" w:cs="Tahoma"/>
          <w:b w:val="0"/>
          <w:color w:val="auto"/>
          <w:kern w:val="0"/>
          <w:sz w:val="18"/>
          <w:szCs w:val="18"/>
        </w:rPr>
        <w:t xml:space="preserve">  от « ___ </w:t>
      </w:r>
      <w:r w:rsidR="00D972F8"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>»</w:t>
      </w:r>
      <w:r w:rsidR="002A2BBE">
        <w:rPr>
          <w:rFonts w:ascii="Tahoma" w:hAnsi="Tahoma" w:cs="Tahoma"/>
          <w:b w:val="0"/>
          <w:color w:val="auto"/>
          <w:kern w:val="0"/>
          <w:sz w:val="18"/>
          <w:szCs w:val="18"/>
        </w:rPr>
        <w:t>__</w:t>
      </w:r>
      <w:r>
        <w:rPr>
          <w:rFonts w:ascii="Tahoma" w:hAnsi="Tahoma" w:cs="Tahoma"/>
          <w:b w:val="0"/>
          <w:color w:val="auto"/>
          <w:kern w:val="0"/>
          <w:sz w:val="18"/>
          <w:szCs w:val="18"/>
        </w:rPr>
        <w:t>__</w:t>
      </w:r>
      <w:r w:rsidR="002A2BBE">
        <w:rPr>
          <w:rFonts w:ascii="Tahoma" w:hAnsi="Tahoma" w:cs="Tahoma"/>
          <w:b w:val="0"/>
          <w:color w:val="auto"/>
          <w:kern w:val="0"/>
          <w:sz w:val="18"/>
          <w:szCs w:val="18"/>
        </w:rPr>
        <w:t>________</w:t>
      </w:r>
      <w:r w:rsidR="00285242">
        <w:rPr>
          <w:rFonts w:ascii="Tahoma" w:hAnsi="Tahoma" w:cs="Tahoma"/>
          <w:b w:val="0"/>
          <w:color w:val="auto"/>
          <w:kern w:val="0"/>
          <w:sz w:val="18"/>
          <w:szCs w:val="18"/>
        </w:rPr>
        <w:t xml:space="preserve"> </w:t>
      </w:r>
      <w:r w:rsidR="00D972F8"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>202</w:t>
      </w:r>
      <w:r w:rsidR="002A2BBE">
        <w:rPr>
          <w:rFonts w:ascii="Tahoma" w:hAnsi="Tahoma" w:cs="Tahoma"/>
          <w:b w:val="0"/>
          <w:color w:val="auto"/>
          <w:kern w:val="0"/>
          <w:sz w:val="18"/>
          <w:szCs w:val="18"/>
        </w:rPr>
        <w:t>3</w:t>
      </w:r>
      <w:r>
        <w:rPr>
          <w:rFonts w:ascii="Tahoma" w:hAnsi="Tahoma" w:cs="Tahoma"/>
          <w:b w:val="0"/>
          <w:color w:val="auto"/>
          <w:kern w:val="0"/>
          <w:sz w:val="18"/>
          <w:szCs w:val="18"/>
        </w:rPr>
        <w:t xml:space="preserve"> </w:t>
      </w:r>
      <w:r w:rsidR="00F723B6" w:rsidRPr="00E53DE5">
        <w:rPr>
          <w:rFonts w:ascii="Tahoma" w:hAnsi="Tahoma" w:cs="Tahoma"/>
          <w:b w:val="0"/>
          <w:color w:val="auto"/>
          <w:kern w:val="0"/>
          <w:sz w:val="18"/>
          <w:szCs w:val="18"/>
        </w:rPr>
        <w:t>г.</w:t>
      </w:r>
    </w:p>
    <w:p w:rsidR="00BC2342" w:rsidRPr="00972973" w:rsidRDefault="00BC2342" w:rsidP="00BC2342">
      <w:pPr>
        <w:jc w:val="right"/>
        <w:rPr>
          <w:rFonts w:ascii="Tahoma" w:eastAsia="Calibri" w:hAnsi="Tahoma" w:cs="Tahoma"/>
          <w:b w:val="0"/>
          <w:color w:val="auto"/>
          <w:sz w:val="22"/>
          <w:szCs w:val="22"/>
          <w:lang w:eastAsia="en-US"/>
        </w:rPr>
      </w:pPr>
    </w:p>
    <w:p w:rsidR="00BC2342" w:rsidRPr="00972973" w:rsidRDefault="00BC2342" w:rsidP="00BC2342">
      <w:pPr>
        <w:jc w:val="right"/>
        <w:rPr>
          <w:rFonts w:ascii="Tahoma" w:eastAsia="Calibri" w:hAnsi="Tahoma" w:cs="Tahoma"/>
          <w:b w:val="0"/>
          <w:color w:val="auto"/>
          <w:sz w:val="22"/>
          <w:szCs w:val="22"/>
          <w:lang w:eastAsia="en-US"/>
        </w:rPr>
      </w:pPr>
    </w:p>
    <w:p w:rsidR="00BC2342" w:rsidRPr="00972973" w:rsidRDefault="00BC2342" w:rsidP="00BC2342">
      <w:pPr>
        <w:jc w:val="center"/>
        <w:rPr>
          <w:rFonts w:ascii="Tahoma" w:hAnsi="Tahoma" w:cs="Tahoma"/>
          <w:bCs/>
          <w:caps/>
          <w:color w:val="auto"/>
          <w:sz w:val="22"/>
          <w:szCs w:val="22"/>
        </w:rPr>
      </w:pPr>
      <w:r w:rsidRPr="00972973">
        <w:rPr>
          <w:rFonts w:ascii="Tahoma" w:hAnsi="Tahoma" w:cs="Tahoma"/>
          <w:bCs/>
          <w:caps/>
          <w:color w:val="auto"/>
          <w:sz w:val="22"/>
          <w:szCs w:val="22"/>
        </w:rPr>
        <w:t xml:space="preserve">Календарный план </w:t>
      </w:r>
    </w:p>
    <w:p w:rsidR="00F723B6" w:rsidRPr="00972973" w:rsidRDefault="00F723B6" w:rsidP="00BC2342">
      <w:pPr>
        <w:jc w:val="center"/>
        <w:rPr>
          <w:rFonts w:ascii="Tahoma" w:hAnsi="Tahoma" w:cs="Tahoma"/>
          <w:bCs/>
          <w:caps/>
          <w:color w:val="auto"/>
          <w:sz w:val="22"/>
          <w:szCs w:val="22"/>
        </w:rPr>
      </w:pPr>
    </w:p>
    <w:p w:rsidR="00F723B6" w:rsidRDefault="000B7CAD" w:rsidP="00285242">
      <w:pPr>
        <w:ind w:left="284"/>
        <w:jc w:val="center"/>
        <w:rPr>
          <w:rFonts w:ascii="Tahoma" w:hAnsi="Tahoma" w:cs="Tahoma"/>
          <w:color w:val="auto"/>
          <w:kern w:val="0"/>
          <w:sz w:val="22"/>
          <w:szCs w:val="22"/>
        </w:rPr>
      </w:pPr>
      <w:r>
        <w:rPr>
          <w:rFonts w:ascii="Tahoma" w:hAnsi="Tahoma" w:cs="Tahoma"/>
          <w:color w:val="auto"/>
          <w:kern w:val="0"/>
          <w:sz w:val="22"/>
          <w:szCs w:val="22"/>
        </w:rPr>
        <w:t xml:space="preserve">На </w:t>
      </w:r>
      <w:r w:rsidR="00224C2A" w:rsidRPr="00224C2A">
        <w:rPr>
          <w:rFonts w:ascii="Tahoma" w:hAnsi="Tahoma" w:cs="Tahoma"/>
          <w:color w:val="auto"/>
          <w:kern w:val="0"/>
          <w:sz w:val="22"/>
          <w:szCs w:val="22"/>
        </w:rPr>
        <w:t>разработку рабочей документации для наращивания ограждающей дам</w:t>
      </w:r>
      <w:r w:rsidR="002A2BBE">
        <w:rPr>
          <w:rFonts w:ascii="Tahoma" w:hAnsi="Tahoma" w:cs="Tahoma"/>
          <w:color w:val="auto"/>
          <w:kern w:val="0"/>
          <w:sz w:val="22"/>
          <w:szCs w:val="22"/>
        </w:rPr>
        <w:t>бы – отсыпки дамбы обвалования 5</w:t>
      </w:r>
      <w:r w:rsidR="00224C2A" w:rsidRPr="00224C2A">
        <w:rPr>
          <w:rFonts w:ascii="Tahoma" w:hAnsi="Tahoma" w:cs="Tahoma"/>
          <w:color w:val="auto"/>
          <w:kern w:val="0"/>
          <w:sz w:val="22"/>
          <w:szCs w:val="22"/>
        </w:rPr>
        <w:t xml:space="preserve"> яруса </w:t>
      </w:r>
      <w:r w:rsidR="008B4D22">
        <w:rPr>
          <w:rFonts w:ascii="Tahoma" w:hAnsi="Tahoma" w:cs="Tahoma"/>
          <w:color w:val="auto"/>
          <w:kern w:val="0"/>
          <w:sz w:val="22"/>
          <w:szCs w:val="22"/>
        </w:rPr>
        <w:t>(</w:t>
      </w:r>
      <w:r w:rsidR="00224C2A" w:rsidRPr="00224C2A">
        <w:rPr>
          <w:rFonts w:ascii="Tahoma" w:hAnsi="Tahoma" w:cs="Tahoma"/>
          <w:color w:val="auto"/>
          <w:kern w:val="0"/>
          <w:sz w:val="22"/>
          <w:szCs w:val="22"/>
        </w:rPr>
        <w:t>отм. + 13</w:t>
      </w:r>
      <w:r w:rsidR="002A2BBE">
        <w:rPr>
          <w:rFonts w:ascii="Tahoma" w:hAnsi="Tahoma" w:cs="Tahoma"/>
          <w:color w:val="auto"/>
          <w:kern w:val="0"/>
          <w:sz w:val="22"/>
          <w:szCs w:val="22"/>
        </w:rPr>
        <w:t>4,5</w:t>
      </w:r>
      <w:r w:rsidR="00224C2A" w:rsidRPr="00224C2A">
        <w:rPr>
          <w:rFonts w:ascii="Tahoma" w:hAnsi="Tahoma" w:cs="Tahoma"/>
          <w:color w:val="auto"/>
          <w:kern w:val="0"/>
          <w:sz w:val="22"/>
          <w:szCs w:val="22"/>
        </w:rPr>
        <w:t xml:space="preserve"> м</w:t>
      </w:r>
      <w:r w:rsidR="008B4D22">
        <w:rPr>
          <w:rFonts w:ascii="Tahoma" w:hAnsi="Tahoma" w:cs="Tahoma"/>
          <w:color w:val="auto"/>
          <w:kern w:val="0"/>
          <w:sz w:val="22"/>
          <w:szCs w:val="22"/>
        </w:rPr>
        <w:t>)</w:t>
      </w:r>
      <w:r w:rsidR="00224C2A" w:rsidRPr="00224C2A">
        <w:rPr>
          <w:rFonts w:ascii="Tahoma" w:hAnsi="Tahoma" w:cs="Tahoma"/>
          <w:color w:val="auto"/>
          <w:kern w:val="0"/>
          <w:sz w:val="22"/>
          <w:szCs w:val="22"/>
        </w:rPr>
        <w:t xml:space="preserve"> хвостохранилища обогатите</w:t>
      </w:r>
      <w:r w:rsidR="009D1C0D">
        <w:rPr>
          <w:rFonts w:ascii="Tahoma" w:hAnsi="Tahoma" w:cs="Tahoma"/>
          <w:color w:val="auto"/>
          <w:kern w:val="0"/>
          <w:sz w:val="22"/>
          <w:szCs w:val="22"/>
        </w:rPr>
        <w:t>льной фабрики ГОКа им. В. Гриба</w:t>
      </w:r>
    </w:p>
    <w:p w:rsidR="00F45A38" w:rsidRPr="00224C2A" w:rsidRDefault="00F45A38" w:rsidP="00285242">
      <w:pPr>
        <w:ind w:left="284"/>
        <w:jc w:val="center"/>
        <w:rPr>
          <w:rFonts w:ascii="Tahoma" w:hAnsi="Tahoma" w:cs="Tahoma"/>
          <w:color w:val="auto"/>
          <w:kern w:val="0"/>
          <w:sz w:val="22"/>
          <w:szCs w:val="22"/>
        </w:rPr>
      </w:pPr>
    </w:p>
    <w:tbl>
      <w:tblPr>
        <w:tblW w:w="4734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1"/>
        <w:gridCol w:w="2410"/>
        <w:gridCol w:w="1907"/>
        <w:gridCol w:w="1130"/>
        <w:gridCol w:w="1689"/>
        <w:gridCol w:w="1525"/>
      </w:tblGrid>
      <w:tr w:rsidR="00964094" w:rsidRPr="00972973" w:rsidTr="0055281F">
        <w:trPr>
          <w:cantSplit/>
          <w:trHeight w:val="967"/>
          <w:tblHeader/>
        </w:trPr>
        <w:tc>
          <w:tcPr>
            <w:tcW w:w="513" w:type="pct"/>
            <w:vAlign w:val="center"/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№ этапов</w:t>
            </w:r>
          </w:p>
          <w:p w:rsidR="00F0663D" w:rsidRPr="00972973" w:rsidRDefault="0055281F" w:rsidP="0055281F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п</w:t>
            </w:r>
            <w:r w:rsidR="00F0663D" w:rsidRPr="00972973">
              <w:rPr>
                <w:rFonts w:ascii="Tahoma" w:hAnsi="Tahoma" w:cs="Tahoma"/>
                <w:b/>
                <w:sz w:val="22"/>
                <w:szCs w:val="22"/>
              </w:rPr>
              <w:t>/п</w:t>
            </w:r>
          </w:p>
        </w:tc>
        <w:tc>
          <w:tcPr>
            <w:tcW w:w="1249" w:type="pct"/>
            <w:vAlign w:val="center"/>
          </w:tcPr>
          <w:p w:rsidR="00F0663D" w:rsidRPr="00972973" w:rsidRDefault="00A4313B" w:rsidP="00A4313B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988" w:type="pct"/>
            <w:vAlign w:val="center"/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Сроки выполнения</w:t>
            </w:r>
          </w:p>
          <w:p w:rsidR="00F0663D" w:rsidRPr="00972973" w:rsidRDefault="0055281F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работ</w:t>
            </w:r>
          </w:p>
        </w:tc>
        <w:tc>
          <w:tcPr>
            <w:tcW w:w="585" w:type="pct"/>
            <w:vAlign w:val="center"/>
          </w:tcPr>
          <w:p w:rsidR="00F0663D" w:rsidRPr="00972973" w:rsidRDefault="00F0663D" w:rsidP="008235F8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Цена р</w:t>
            </w:r>
            <w:r w:rsidR="00A4313B">
              <w:rPr>
                <w:rFonts w:ascii="Tahoma" w:hAnsi="Tahoma" w:cs="Tahoma"/>
                <w:b/>
                <w:sz w:val="22"/>
                <w:szCs w:val="22"/>
              </w:rPr>
              <w:t>аботы</w:t>
            </w:r>
            <w:r w:rsidR="00C34AEA">
              <w:rPr>
                <w:rFonts w:ascii="Tahoma" w:hAnsi="Tahoma" w:cs="Tahoma"/>
                <w:b/>
                <w:sz w:val="22"/>
                <w:szCs w:val="22"/>
              </w:rPr>
              <w:t>,  руб.</w:t>
            </w:r>
          </w:p>
        </w:tc>
        <w:tc>
          <w:tcPr>
            <w:tcW w:w="875" w:type="pct"/>
            <w:vAlign w:val="center"/>
          </w:tcPr>
          <w:p w:rsidR="00F0663D" w:rsidRPr="00972973" w:rsidRDefault="00F0663D" w:rsidP="00A4313B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 xml:space="preserve">Конечный </w:t>
            </w:r>
            <w:r w:rsidR="00A4313B">
              <w:rPr>
                <w:rFonts w:ascii="Tahoma" w:hAnsi="Tahoma" w:cs="Tahoma"/>
                <w:b/>
                <w:sz w:val="22"/>
                <w:szCs w:val="22"/>
              </w:rPr>
              <w:t>результат работы</w:t>
            </w:r>
          </w:p>
        </w:tc>
        <w:tc>
          <w:tcPr>
            <w:tcW w:w="788" w:type="pct"/>
            <w:vAlign w:val="center"/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Порядок приемки</w:t>
            </w:r>
          </w:p>
        </w:tc>
      </w:tr>
      <w:tr w:rsidR="00964094" w:rsidRPr="00972973" w:rsidTr="0055281F">
        <w:trPr>
          <w:cantSplit/>
          <w:tblHeader/>
        </w:trPr>
        <w:tc>
          <w:tcPr>
            <w:tcW w:w="513" w:type="pct"/>
            <w:tcBorders>
              <w:bottom w:val="single" w:sz="4" w:space="0" w:color="auto"/>
            </w:tcBorders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1</w:t>
            </w:r>
          </w:p>
        </w:tc>
        <w:tc>
          <w:tcPr>
            <w:tcW w:w="1249" w:type="pct"/>
            <w:tcBorders>
              <w:bottom w:val="single" w:sz="4" w:space="0" w:color="auto"/>
            </w:tcBorders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2</w:t>
            </w:r>
          </w:p>
        </w:tc>
        <w:tc>
          <w:tcPr>
            <w:tcW w:w="988" w:type="pct"/>
            <w:tcBorders>
              <w:bottom w:val="single" w:sz="4" w:space="0" w:color="auto"/>
            </w:tcBorders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3</w:t>
            </w:r>
          </w:p>
        </w:tc>
        <w:tc>
          <w:tcPr>
            <w:tcW w:w="585" w:type="pct"/>
            <w:tcBorders>
              <w:bottom w:val="single" w:sz="4" w:space="0" w:color="auto"/>
            </w:tcBorders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4</w:t>
            </w:r>
          </w:p>
        </w:tc>
        <w:tc>
          <w:tcPr>
            <w:tcW w:w="875" w:type="pct"/>
            <w:tcBorders>
              <w:bottom w:val="single" w:sz="4" w:space="0" w:color="auto"/>
            </w:tcBorders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5</w:t>
            </w:r>
          </w:p>
        </w:tc>
        <w:tc>
          <w:tcPr>
            <w:tcW w:w="788" w:type="pct"/>
            <w:tcBorders>
              <w:bottom w:val="single" w:sz="4" w:space="0" w:color="auto"/>
            </w:tcBorders>
          </w:tcPr>
          <w:p w:rsidR="00F0663D" w:rsidRPr="00972973" w:rsidRDefault="00F0663D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972973">
              <w:rPr>
                <w:rFonts w:ascii="Tahoma" w:hAnsi="Tahoma" w:cs="Tahoma"/>
                <w:b/>
                <w:sz w:val="22"/>
                <w:szCs w:val="22"/>
              </w:rPr>
              <w:t>6</w:t>
            </w:r>
          </w:p>
        </w:tc>
      </w:tr>
      <w:tr w:rsidR="005B38BA" w:rsidRPr="00972973" w:rsidTr="0055281F">
        <w:trPr>
          <w:cantSplit/>
          <w:tblHeader/>
        </w:trPr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38BA" w:rsidRPr="00972973" w:rsidRDefault="005B38BA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bottom w:val="single" w:sz="4" w:space="0" w:color="auto"/>
            </w:tcBorders>
          </w:tcPr>
          <w:p w:rsidR="005B38BA" w:rsidRPr="00972973" w:rsidRDefault="005B38BA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988" w:type="pct"/>
            <w:tcBorders>
              <w:top w:val="single" w:sz="4" w:space="0" w:color="auto"/>
              <w:bottom w:val="single" w:sz="4" w:space="0" w:color="auto"/>
            </w:tcBorders>
          </w:tcPr>
          <w:p w:rsidR="005B38BA" w:rsidRPr="00972973" w:rsidRDefault="005B38BA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bottom w:val="single" w:sz="4" w:space="0" w:color="auto"/>
            </w:tcBorders>
          </w:tcPr>
          <w:p w:rsidR="005B38BA" w:rsidRPr="00972973" w:rsidRDefault="005B38BA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  <w:bottom w:val="single" w:sz="4" w:space="0" w:color="auto"/>
            </w:tcBorders>
          </w:tcPr>
          <w:p w:rsidR="005B38BA" w:rsidRPr="00972973" w:rsidRDefault="005B38BA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7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8BA" w:rsidRPr="00972973" w:rsidRDefault="005B38BA" w:rsidP="00F0663D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943917" w:rsidRPr="00972973" w:rsidTr="0055281F">
        <w:trPr>
          <w:trHeight w:val="338"/>
        </w:trPr>
        <w:tc>
          <w:tcPr>
            <w:tcW w:w="513" w:type="pct"/>
            <w:tcBorders>
              <w:top w:val="single" w:sz="4" w:space="0" w:color="auto"/>
            </w:tcBorders>
          </w:tcPr>
          <w:p w:rsidR="00943917" w:rsidRPr="00972973" w:rsidRDefault="00943917" w:rsidP="00943917">
            <w:pPr>
              <w:pStyle w:val="a3"/>
              <w:ind w:firstLine="0"/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</w:tcBorders>
          </w:tcPr>
          <w:p w:rsidR="00943917" w:rsidRPr="00A4313B" w:rsidRDefault="00F723B6" w:rsidP="005B38BA">
            <w:pPr>
              <w:tabs>
                <w:tab w:val="left" w:pos="34"/>
              </w:tabs>
              <w:snapToGrid w:val="0"/>
              <w:jc w:val="both"/>
              <w:rPr>
                <w:rFonts w:ascii="Tahoma" w:hAnsi="Tahoma" w:cs="Tahoma"/>
                <w:b w:val="0"/>
                <w:bCs/>
                <w:color w:val="auto"/>
              </w:rPr>
            </w:pPr>
            <w:r w:rsidRPr="00A4313B">
              <w:rPr>
                <w:rFonts w:ascii="Tahoma" w:hAnsi="Tahoma" w:cs="Tahoma"/>
                <w:bCs/>
                <w:color w:val="auto"/>
              </w:rPr>
              <w:t>Рабочая документация, в том числе</w:t>
            </w:r>
          </w:p>
        </w:tc>
        <w:tc>
          <w:tcPr>
            <w:tcW w:w="988" w:type="pct"/>
            <w:tcBorders>
              <w:top w:val="single" w:sz="4" w:space="0" w:color="auto"/>
            </w:tcBorders>
          </w:tcPr>
          <w:p w:rsidR="00943917" w:rsidRPr="00972973" w:rsidRDefault="00943917" w:rsidP="001942B6">
            <w:pPr>
              <w:pStyle w:val="a3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</w:tcBorders>
          </w:tcPr>
          <w:p w:rsidR="00943917" w:rsidRPr="00972973" w:rsidRDefault="00943917" w:rsidP="00F723B6">
            <w:pPr>
              <w:pStyle w:val="a3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875" w:type="pct"/>
            <w:tcBorders>
              <w:top w:val="single" w:sz="4" w:space="0" w:color="auto"/>
            </w:tcBorders>
          </w:tcPr>
          <w:p w:rsidR="00943917" w:rsidRPr="00C70BDE" w:rsidRDefault="005F615E" w:rsidP="005F615E">
            <w:pPr>
              <w:jc w:val="center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C70BDE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Получение комплекта р</w:t>
            </w:r>
            <w:r w:rsidR="001942B6" w:rsidRPr="00C70BDE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абочей документации</w:t>
            </w:r>
            <w:r w:rsidR="00A22D66" w:rsidRPr="00C70BDE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, осуществление авторского надзора</w:t>
            </w:r>
          </w:p>
        </w:tc>
        <w:tc>
          <w:tcPr>
            <w:tcW w:w="788" w:type="pct"/>
            <w:tcBorders>
              <w:top w:val="single" w:sz="4" w:space="0" w:color="auto"/>
            </w:tcBorders>
          </w:tcPr>
          <w:p w:rsidR="00943917" w:rsidRPr="00972973" w:rsidRDefault="00943917" w:rsidP="00943917">
            <w:pPr>
              <w:pStyle w:val="a3"/>
              <w:ind w:firstLine="0"/>
              <w:jc w:val="center"/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6254D3" w:rsidRPr="00972973" w:rsidTr="0055281F">
        <w:trPr>
          <w:trHeight w:val="338"/>
        </w:trPr>
        <w:tc>
          <w:tcPr>
            <w:tcW w:w="513" w:type="pct"/>
          </w:tcPr>
          <w:p w:rsidR="006254D3" w:rsidRPr="009D1C0D" w:rsidRDefault="002A2BBE" w:rsidP="007C0734">
            <w:pPr>
              <w:pStyle w:val="a3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9D1C0D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249" w:type="pct"/>
          </w:tcPr>
          <w:p w:rsidR="005F615E" w:rsidRPr="00A22D66" w:rsidRDefault="006254D3" w:rsidP="005F615E">
            <w:pPr>
              <w:tabs>
                <w:tab w:val="left" w:pos="34"/>
              </w:tabs>
              <w:snapToGrid w:val="0"/>
              <w:jc w:val="both"/>
              <w:rPr>
                <w:rFonts w:ascii="Tahoma" w:hAnsi="Tahoma" w:cs="Tahoma"/>
                <w:b w:val="0"/>
                <w:bCs/>
                <w:color w:val="auto"/>
              </w:rPr>
            </w:pPr>
            <w:r w:rsidRPr="00A22D66">
              <w:rPr>
                <w:rFonts w:ascii="Tahoma" w:hAnsi="Tahoma" w:cs="Tahoma"/>
                <w:b w:val="0"/>
                <w:bCs/>
                <w:color w:val="auto"/>
              </w:rPr>
              <w:t>Рабочая документация</w:t>
            </w:r>
          </w:p>
          <w:p w:rsidR="006254D3" w:rsidRPr="00A22D66" w:rsidRDefault="006254D3" w:rsidP="00AC320A">
            <w:pPr>
              <w:tabs>
                <w:tab w:val="left" w:pos="34"/>
              </w:tabs>
              <w:snapToGrid w:val="0"/>
              <w:jc w:val="both"/>
              <w:rPr>
                <w:rFonts w:ascii="Tahoma" w:hAnsi="Tahoma" w:cs="Tahoma"/>
                <w:b w:val="0"/>
                <w:bCs/>
                <w:color w:val="auto"/>
              </w:rPr>
            </w:pPr>
          </w:p>
        </w:tc>
        <w:tc>
          <w:tcPr>
            <w:tcW w:w="988" w:type="pct"/>
          </w:tcPr>
          <w:p w:rsidR="006254D3" w:rsidRPr="00A22D66" w:rsidRDefault="00DF18D3" w:rsidP="0055281F">
            <w:pPr>
              <w:pStyle w:val="a3"/>
              <w:ind w:firstLin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Май </w:t>
            </w:r>
            <w:r w:rsidR="002A2BBE">
              <w:rPr>
                <w:rFonts w:ascii="Tahoma" w:hAnsi="Tahoma" w:cs="Tahoma"/>
                <w:sz w:val="20"/>
              </w:rPr>
              <w:t>-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2A2BBE">
              <w:rPr>
                <w:rFonts w:ascii="Tahoma" w:hAnsi="Tahoma" w:cs="Tahoma"/>
                <w:sz w:val="20"/>
              </w:rPr>
              <w:t>октябрь 202</w:t>
            </w:r>
            <w:r w:rsidR="0055281F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585" w:type="pct"/>
          </w:tcPr>
          <w:p w:rsidR="006254D3" w:rsidRPr="00A22D66" w:rsidRDefault="006254D3" w:rsidP="00943917">
            <w:pPr>
              <w:pStyle w:val="a3"/>
              <w:ind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75" w:type="pct"/>
          </w:tcPr>
          <w:p w:rsidR="006254D3" w:rsidRPr="00A22D66" w:rsidRDefault="00AC320A" w:rsidP="005F615E">
            <w:pPr>
              <w:jc w:val="center"/>
              <w:rPr>
                <w:rFonts w:ascii="Tahoma" w:hAnsi="Tahoma" w:cs="Tahoma"/>
                <w:b w:val="0"/>
                <w:bCs/>
                <w:color w:val="auto"/>
              </w:rPr>
            </w:pPr>
            <w:r w:rsidRPr="00A22D66">
              <w:rPr>
                <w:rFonts w:ascii="Tahoma" w:hAnsi="Tahoma" w:cs="Tahoma"/>
                <w:b w:val="0"/>
                <w:bCs/>
                <w:color w:val="auto"/>
              </w:rPr>
              <w:t xml:space="preserve">Получение </w:t>
            </w:r>
            <w:r w:rsidR="005F615E" w:rsidRPr="00A22D66">
              <w:rPr>
                <w:rFonts w:ascii="Tahoma" w:hAnsi="Tahoma" w:cs="Tahoma"/>
                <w:b w:val="0"/>
                <w:bCs/>
                <w:color w:val="auto"/>
              </w:rPr>
              <w:t>комплекта</w:t>
            </w:r>
            <w:r w:rsidRPr="00A22D66">
              <w:rPr>
                <w:rFonts w:ascii="Tahoma" w:hAnsi="Tahoma" w:cs="Tahoma"/>
                <w:b w:val="0"/>
                <w:bCs/>
                <w:color w:val="auto"/>
              </w:rPr>
              <w:t xml:space="preserve"> рабочей документации </w:t>
            </w:r>
          </w:p>
        </w:tc>
        <w:tc>
          <w:tcPr>
            <w:tcW w:w="788" w:type="pct"/>
          </w:tcPr>
          <w:p w:rsidR="006254D3" w:rsidRPr="00A22D66" w:rsidRDefault="00AC320A" w:rsidP="00943917">
            <w:pPr>
              <w:pStyle w:val="a3"/>
              <w:ind w:firstLine="0"/>
              <w:jc w:val="center"/>
              <w:rPr>
                <w:rFonts w:ascii="Tahoma" w:hAnsi="Tahoma" w:cs="Tahoma"/>
                <w:bCs/>
                <w:sz w:val="20"/>
              </w:rPr>
            </w:pPr>
            <w:r w:rsidRPr="00A22D66">
              <w:rPr>
                <w:rFonts w:ascii="Tahoma" w:hAnsi="Tahoma" w:cs="Tahoma"/>
                <w:bCs/>
                <w:sz w:val="20"/>
              </w:rPr>
              <w:t>Двусторонний акт сдачи-приемки выполненных работ</w:t>
            </w:r>
          </w:p>
        </w:tc>
      </w:tr>
      <w:tr w:rsidR="00A22D66" w:rsidRPr="00972973" w:rsidTr="0055281F">
        <w:trPr>
          <w:trHeight w:val="338"/>
        </w:trPr>
        <w:tc>
          <w:tcPr>
            <w:tcW w:w="513" w:type="pct"/>
          </w:tcPr>
          <w:p w:rsidR="00A22D66" w:rsidRPr="009D1C0D" w:rsidRDefault="002A2BBE" w:rsidP="00A22D66">
            <w:pPr>
              <w:pStyle w:val="a3"/>
              <w:ind w:firstLine="0"/>
              <w:jc w:val="center"/>
              <w:rPr>
                <w:rFonts w:ascii="Tahoma" w:hAnsi="Tahoma" w:cs="Tahoma"/>
                <w:sz w:val="20"/>
              </w:rPr>
            </w:pPr>
            <w:r w:rsidRPr="009D1C0D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249" w:type="pct"/>
          </w:tcPr>
          <w:p w:rsidR="00A22D66" w:rsidRPr="00A22D66" w:rsidRDefault="00C34AEA" w:rsidP="00A94316">
            <w:pPr>
              <w:tabs>
                <w:tab w:val="left" w:pos="34"/>
              </w:tabs>
              <w:snapToGrid w:val="0"/>
              <w:jc w:val="both"/>
              <w:rPr>
                <w:rFonts w:ascii="Tahoma" w:hAnsi="Tahoma" w:cs="Tahoma"/>
                <w:b w:val="0"/>
                <w:bCs/>
                <w:color w:val="auto"/>
              </w:rPr>
            </w:pPr>
            <w:r>
              <w:rPr>
                <w:rFonts w:ascii="Tahoma" w:hAnsi="Tahoma" w:cs="Tahoma"/>
                <w:b w:val="0"/>
                <w:bCs/>
                <w:color w:val="auto"/>
              </w:rPr>
              <w:t xml:space="preserve">Авторский надзор </w:t>
            </w:r>
          </w:p>
        </w:tc>
        <w:tc>
          <w:tcPr>
            <w:tcW w:w="988" w:type="pct"/>
          </w:tcPr>
          <w:p w:rsidR="00A22D66" w:rsidRPr="00A22D66" w:rsidRDefault="00A3236A" w:rsidP="0055281F">
            <w:pPr>
              <w:pStyle w:val="a3"/>
              <w:ind w:firstLine="0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Май</w:t>
            </w:r>
            <w:r w:rsidR="00DF18D3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-</w:t>
            </w:r>
            <w:r w:rsidR="00DF18D3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t>декабрь 202</w:t>
            </w:r>
            <w:r w:rsidR="0055281F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585" w:type="pct"/>
          </w:tcPr>
          <w:p w:rsidR="00A22D66" w:rsidRPr="00A22D66" w:rsidRDefault="00A22D66" w:rsidP="00A22D66">
            <w:pPr>
              <w:pStyle w:val="a3"/>
              <w:ind w:firstLine="0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875" w:type="pct"/>
          </w:tcPr>
          <w:p w:rsidR="00A22D66" w:rsidRDefault="00A22D66" w:rsidP="00A22D66">
            <w:pPr>
              <w:jc w:val="center"/>
              <w:rPr>
                <w:rFonts w:ascii="Tahoma" w:hAnsi="Tahoma" w:cs="Tahoma"/>
                <w:b w:val="0"/>
                <w:bCs/>
                <w:color w:val="auto"/>
              </w:rPr>
            </w:pPr>
            <w:r w:rsidRPr="00A22D66">
              <w:rPr>
                <w:rFonts w:ascii="Tahoma" w:hAnsi="Tahoma" w:cs="Tahoma"/>
                <w:b w:val="0"/>
                <w:bCs/>
                <w:color w:val="auto"/>
              </w:rPr>
              <w:t>Осуществление авторского надзора</w:t>
            </w:r>
            <w:r w:rsidR="00AC09FF">
              <w:rPr>
                <w:rFonts w:ascii="Tahoma" w:hAnsi="Tahoma" w:cs="Tahoma"/>
                <w:b w:val="0"/>
                <w:bCs/>
                <w:color w:val="auto"/>
              </w:rPr>
              <w:t xml:space="preserve">. </w:t>
            </w:r>
          </w:p>
          <w:p w:rsidR="00AC09FF" w:rsidRPr="00A22D66" w:rsidRDefault="00AC09FF" w:rsidP="00AC09FF">
            <w:pPr>
              <w:jc w:val="center"/>
              <w:rPr>
                <w:rFonts w:ascii="Tahoma" w:hAnsi="Tahoma" w:cs="Tahoma"/>
                <w:b w:val="0"/>
                <w:bCs/>
                <w:color w:val="auto"/>
              </w:rPr>
            </w:pPr>
            <w:r>
              <w:rPr>
                <w:rFonts w:ascii="Tahoma" w:hAnsi="Tahoma" w:cs="Tahoma"/>
                <w:b w:val="0"/>
                <w:bCs/>
                <w:color w:val="auto"/>
              </w:rPr>
              <w:t>Ввод О</w:t>
            </w:r>
            <w:r w:rsidRPr="00AC09FF">
              <w:rPr>
                <w:rFonts w:ascii="Tahoma" w:hAnsi="Tahoma" w:cs="Tahoma"/>
                <w:b w:val="0"/>
                <w:bCs/>
                <w:color w:val="auto"/>
              </w:rPr>
              <w:t>бъекта в эксплуатацию.</w:t>
            </w:r>
          </w:p>
        </w:tc>
        <w:tc>
          <w:tcPr>
            <w:tcW w:w="788" w:type="pct"/>
          </w:tcPr>
          <w:p w:rsidR="00A22D66" w:rsidRPr="00A22D66" w:rsidRDefault="00A22D66" w:rsidP="00A22D66">
            <w:pPr>
              <w:pStyle w:val="a3"/>
              <w:ind w:firstLine="0"/>
              <w:jc w:val="center"/>
              <w:rPr>
                <w:rFonts w:ascii="Tahoma" w:hAnsi="Tahoma" w:cs="Tahoma"/>
                <w:bCs/>
                <w:sz w:val="20"/>
              </w:rPr>
            </w:pPr>
            <w:r w:rsidRPr="00A22D66">
              <w:rPr>
                <w:rFonts w:ascii="Tahoma" w:hAnsi="Tahoma" w:cs="Tahoma"/>
                <w:bCs/>
                <w:sz w:val="20"/>
              </w:rPr>
              <w:t xml:space="preserve">Двусторонний акт сдачи-приемки выполненных работ </w:t>
            </w:r>
          </w:p>
        </w:tc>
      </w:tr>
      <w:tr w:rsidR="00A22D66" w:rsidRPr="0055281F" w:rsidTr="0055281F">
        <w:trPr>
          <w:trHeight w:val="1028"/>
        </w:trPr>
        <w:tc>
          <w:tcPr>
            <w:tcW w:w="5000" w:type="pct"/>
            <w:gridSpan w:val="6"/>
          </w:tcPr>
          <w:p w:rsidR="00F45A38" w:rsidRPr="0055281F" w:rsidRDefault="00A22D66" w:rsidP="0055281F">
            <w:pPr>
              <w:pStyle w:val="a3"/>
              <w:ind w:firstLine="886"/>
              <w:rPr>
                <w:rFonts w:ascii="Tahoma" w:hAnsi="Tahoma" w:cs="Tahoma"/>
                <w:b/>
                <w:sz w:val="20"/>
              </w:rPr>
            </w:pPr>
            <w:r w:rsidRPr="0055281F">
              <w:rPr>
                <w:rFonts w:ascii="Tahoma" w:hAnsi="Tahoma" w:cs="Tahoma"/>
                <w:b/>
                <w:bCs/>
                <w:sz w:val="20"/>
              </w:rPr>
              <w:t>Стоимость по договору</w:t>
            </w:r>
            <w:r w:rsidR="0055281F" w:rsidRPr="0055281F">
              <w:rPr>
                <w:rFonts w:ascii="Tahoma" w:hAnsi="Tahoma" w:cs="Tahoma"/>
                <w:b/>
                <w:bCs/>
                <w:sz w:val="20"/>
              </w:rPr>
              <w:t xml:space="preserve"> составляет</w:t>
            </w:r>
            <w:r w:rsidR="009D1C0D" w:rsidRPr="0055281F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="0055281F" w:rsidRPr="0055281F">
              <w:rPr>
                <w:rFonts w:ascii="Tahoma" w:hAnsi="Tahoma" w:cs="Tahoma"/>
                <w:b/>
                <w:snapToGrid w:val="0"/>
                <w:sz w:val="20"/>
              </w:rPr>
              <w:t>__________ (______________) рублей __ копеек, кроме того НДС 22% на сумму ____________ (______________) рублей __ копеек. Общая стоимость с учетом НДС 22% составляет ______________ (_______________) рублей __ копеек.</w:t>
            </w:r>
          </w:p>
        </w:tc>
      </w:tr>
    </w:tbl>
    <w:p w:rsidR="002A2BBE" w:rsidRDefault="002A2BBE" w:rsidP="00C70BDE">
      <w:pPr>
        <w:snapToGrid w:val="0"/>
        <w:jc w:val="center"/>
        <w:rPr>
          <w:rFonts w:ascii="Tahoma" w:hAnsi="Tahoma" w:cs="Tahoma"/>
          <w:color w:val="auto"/>
          <w:kern w:val="0"/>
          <w:sz w:val="24"/>
          <w:szCs w:val="24"/>
        </w:rPr>
      </w:pPr>
    </w:p>
    <w:p w:rsidR="002A2BBE" w:rsidRDefault="002A2BBE" w:rsidP="00C70BDE">
      <w:pPr>
        <w:snapToGrid w:val="0"/>
        <w:jc w:val="center"/>
        <w:rPr>
          <w:rFonts w:ascii="Tahoma" w:hAnsi="Tahoma" w:cs="Tahoma"/>
          <w:color w:val="auto"/>
          <w:kern w:val="0"/>
          <w:sz w:val="24"/>
          <w:szCs w:val="24"/>
        </w:rPr>
      </w:pPr>
    </w:p>
    <w:p w:rsidR="00C70BDE" w:rsidRDefault="00C70BDE" w:rsidP="00C70BDE">
      <w:pPr>
        <w:snapToGrid w:val="0"/>
        <w:jc w:val="center"/>
        <w:rPr>
          <w:rFonts w:ascii="Tahoma" w:hAnsi="Tahoma" w:cs="Tahoma"/>
          <w:color w:val="auto"/>
          <w:kern w:val="0"/>
          <w:sz w:val="24"/>
          <w:szCs w:val="24"/>
        </w:rPr>
      </w:pPr>
      <w:r w:rsidRPr="00C70BDE">
        <w:rPr>
          <w:rFonts w:ascii="Tahoma" w:hAnsi="Tahoma" w:cs="Tahoma"/>
          <w:color w:val="auto"/>
          <w:kern w:val="0"/>
          <w:sz w:val="24"/>
          <w:szCs w:val="24"/>
        </w:rPr>
        <w:t>ПОДПИСИ СТОРОН</w:t>
      </w:r>
    </w:p>
    <w:p w:rsidR="0055281F" w:rsidRDefault="0055281F" w:rsidP="00C70BDE">
      <w:pPr>
        <w:snapToGrid w:val="0"/>
        <w:jc w:val="center"/>
        <w:rPr>
          <w:rFonts w:ascii="Tahoma" w:hAnsi="Tahoma" w:cs="Tahoma"/>
          <w:color w:val="auto"/>
          <w:kern w:val="0"/>
          <w:sz w:val="24"/>
          <w:szCs w:val="24"/>
        </w:rPr>
      </w:pPr>
    </w:p>
    <w:tbl>
      <w:tblPr>
        <w:tblW w:w="9781" w:type="dxa"/>
        <w:tblInd w:w="-14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4"/>
        <w:gridCol w:w="4677"/>
      </w:tblGrid>
      <w:tr w:rsidR="0055281F" w:rsidRPr="005B299F" w:rsidTr="007F3D12">
        <w:trPr>
          <w:trHeight w:val="2554"/>
        </w:trPr>
        <w:tc>
          <w:tcPr>
            <w:tcW w:w="51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81F" w:rsidRPr="00802391" w:rsidRDefault="0055281F" w:rsidP="007F3D12">
            <w:pPr>
              <w:pStyle w:val="af1"/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</w:pPr>
            <w:r w:rsidRPr="00802391">
              <w:rPr>
                <w:rFonts w:ascii="Tahoma" w:hAnsi="Tahoma" w:cs="Tahoma"/>
                <w:b/>
                <w:bCs/>
                <w:color w:val="000000"/>
                <w:sz w:val="22"/>
                <w:szCs w:val="22"/>
              </w:rPr>
              <w:t>От Заказчика: </w:t>
            </w:r>
          </w:p>
          <w:p w:rsidR="0055281F" w:rsidRPr="00FA6FEC" w:rsidRDefault="0055281F" w:rsidP="007F3D12">
            <w:pPr>
              <w:pStyle w:val="consplusnonformat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A6FEC">
              <w:rPr>
                <w:rFonts w:ascii="Tahoma" w:hAnsi="Tahoma" w:cs="Tahoma"/>
                <w:sz w:val="24"/>
                <w:szCs w:val="24"/>
              </w:rPr>
              <w:t xml:space="preserve">Заместитель генерального директора – </w:t>
            </w:r>
          </w:p>
          <w:p w:rsidR="0055281F" w:rsidRPr="00FA6FEC" w:rsidRDefault="0055281F" w:rsidP="007F3D12">
            <w:pPr>
              <w:pStyle w:val="consplusnonformat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A6FEC">
              <w:rPr>
                <w:rFonts w:ascii="Tahoma" w:hAnsi="Tahoma" w:cs="Tahoma"/>
                <w:sz w:val="24"/>
                <w:szCs w:val="24"/>
              </w:rPr>
              <w:t>главный инженер АО «АГД ДАЙМОНДС»</w:t>
            </w:r>
          </w:p>
          <w:p w:rsidR="0055281F" w:rsidRDefault="0055281F" w:rsidP="007F3D12">
            <w:pPr>
              <w:jc w:val="both"/>
              <w:rPr>
                <w:rFonts w:ascii="Tahoma" w:hAnsi="Tahoma" w:cs="Tahoma"/>
              </w:rPr>
            </w:pPr>
          </w:p>
          <w:p w:rsidR="0055281F" w:rsidRPr="00FA6FEC" w:rsidRDefault="0055281F" w:rsidP="007F3D12">
            <w:pPr>
              <w:jc w:val="both"/>
              <w:rPr>
                <w:rFonts w:ascii="Tahoma" w:hAnsi="Tahoma" w:cs="Tahoma"/>
              </w:rPr>
            </w:pP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02391">
              <w:rPr>
                <w:rFonts w:ascii="Tahoma" w:hAnsi="Tahoma" w:cs="Tahoma"/>
                <w:sz w:val="24"/>
                <w:szCs w:val="24"/>
              </w:rPr>
              <w:t xml:space="preserve">     </w:t>
            </w:r>
          </w:p>
          <w:p w:rsidR="0055281F" w:rsidRPr="00802391" w:rsidRDefault="0055281F" w:rsidP="007F3D12">
            <w:pPr>
              <w:pStyle w:val="af2"/>
              <w:rPr>
                <w:rFonts w:ascii="Tahoma" w:hAnsi="Tahoma" w:cs="Tahoma"/>
                <w:sz w:val="24"/>
                <w:szCs w:val="24"/>
              </w:rPr>
            </w:pPr>
            <w:r w:rsidRPr="00802391">
              <w:rPr>
                <w:sz w:val="24"/>
                <w:szCs w:val="24"/>
              </w:rPr>
              <w:t xml:space="preserve"> </w:t>
            </w:r>
            <w:r w:rsidRPr="00802391">
              <w:rPr>
                <w:rFonts w:ascii="Tahoma" w:hAnsi="Tahoma" w:cs="Tahoma"/>
                <w:sz w:val="24"/>
                <w:szCs w:val="24"/>
              </w:rPr>
              <w:t>_________________ В.П. Буртовой</w:t>
            </w:r>
          </w:p>
          <w:p w:rsidR="0055281F" w:rsidRDefault="0055281F" w:rsidP="007F3D12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FA6FEC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>
              <w:rPr>
                <w:rFonts w:ascii="Tahoma" w:hAnsi="Tahoma" w:cs="Tahoma"/>
                <w:sz w:val="18"/>
                <w:szCs w:val="18"/>
              </w:rPr>
              <w:t xml:space="preserve">      </w:t>
            </w:r>
            <w:r w:rsidRPr="00FA6FEC">
              <w:rPr>
                <w:rFonts w:ascii="Tahoma" w:hAnsi="Tahoma" w:cs="Tahoma"/>
                <w:sz w:val="18"/>
                <w:szCs w:val="18"/>
              </w:rPr>
              <w:t>(Ф.И.О., подпись)</w:t>
            </w:r>
          </w:p>
          <w:p w:rsidR="0055281F" w:rsidRPr="00AF09B8" w:rsidRDefault="0055281F" w:rsidP="007F3D12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 w:rsidRPr="00AF09B8">
              <w:rPr>
                <w:rFonts w:ascii="Tahoma" w:hAnsi="Tahoma" w:cs="Tahoma"/>
                <w:sz w:val="18"/>
                <w:szCs w:val="18"/>
              </w:rPr>
              <w:t>по доверенности №</w:t>
            </w:r>
            <w:r>
              <w:rPr>
                <w:rFonts w:ascii="Tahoma" w:hAnsi="Tahoma" w:cs="Tahoma"/>
                <w:sz w:val="18"/>
                <w:szCs w:val="18"/>
              </w:rPr>
              <w:t>7 от 01.12.2025 г.</w:t>
            </w:r>
          </w:p>
          <w:p w:rsidR="0055281F" w:rsidRPr="005B299F" w:rsidRDefault="0055281F" w:rsidP="007F3D12">
            <w:pPr>
              <w:pStyle w:val="af2"/>
              <w:rPr>
                <w:vertAlign w:val="superscript"/>
              </w:rPr>
            </w:pPr>
            <w:r w:rsidRPr="00FA6FEC">
              <w:rPr>
                <w:rFonts w:ascii="Tahoma" w:hAnsi="Tahoma" w:cs="Tahoma"/>
              </w:rPr>
              <w:t>м.п.</w:t>
            </w:r>
          </w:p>
        </w:tc>
        <w:tc>
          <w:tcPr>
            <w:tcW w:w="46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  <w:r w:rsidRPr="00802391">
              <w:rPr>
                <w:rFonts w:ascii="Tahoma" w:hAnsi="Tahoma" w:cs="Tahoma"/>
                <w:bCs/>
                <w:sz w:val="22"/>
                <w:szCs w:val="22"/>
              </w:rPr>
              <w:t>От Подрядчика:</w:t>
            </w: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22"/>
                <w:szCs w:val="22"/>
              </w:rPr>
            </w:pPr>
          </w:p>
          <w:p w:rsidR="0055281F" w:rsidRPr="00802391" w:rsidRDefault="0055281F" w:rsidP="007F3D12">
            <w:pPr>
              <w:pStyle w:val="af2"/>
              <w:rPr>
                <w:rFonts w:ascii="Tahoma" w:hAnsi="Tahoma" w:cs="Tahoma"/>
                <w:sz w:val="22"/>
                <w:szCs w:val="22"/>
              </w:rPr>
            </w:pPr>
            <w:r w:rsidRPr="00802391">
              <w:rPr>
                <w:rFonts w:ascii="Tahoma" w:hAnsi="Tahoma" w:cs="Tahoma"/>
                <w:sz w:val="22"/>
                <w:szCs w:val="22"/>
              </w:rPr>
              <w:t>_______________</w:t>
            </w:r>
          </w:p>
          <w:p w:rsidR="0055281F" w:rsidRPr="00802391" w:rsidRDefault="0055281F" w:rsidP="007F3D12">
            <w:pPr>
              <w:pStyle w:val="af2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802391">
              <w:rPr>
                <w:rFonts w:ascii="Tahoma" w:hAnsi="Tahoma" w:cs="Tahoma"/>
                <w:sz w:val="18"/>
                <w:szCs w:val="18"/>
              </w:rPr>
              <w:t>(Ф.И.О., подпись)</w:t>
            </w:r>
          </w:p>
          <w:p w:rsidR="0055281F" w:rsidRPr="00802391" w:rsidRDefault="0055281F" w:rsidP="007F3D12">
            <w:pPr>
              <w:jc w:val="both"/>
              <w:rPr>
                <w:rFonts w:ascii="Tahoma" w:hAnsi="Tahoma" w:cs="Tahoma"/>
                <w:b w:val="0"/>
                <w:bCs/>
                <w:sz w:val="18"/>
                <w:szCs w:val="18"/>
              </w:rPr>
            </w:pPr>
          </w:p>
          <w:p w:rsidR="0055281F" w:rsidRPr="0055281F" w:rsidRDefault="0055281F" w:rsidP="007F3D12">
            <w:pPr>
              <w:jc w:val="both"/>
              <w:rPr>
                <w:rFonts w:ascii="Tahoma" w:hAnsi="Tahoma" w:cs="Tahoma"/>
                <w:b w:val="0"/>
                <w:vertAlign w:val="superscript"/>
              </w:rPr>
            </w:pPr>
            <w:r w:rsidRPr="0055281F">
              <w:rPr>
                <w:rFonts w:ascii="Tahoma" w:hAnsi="Tahoma" w:cs="Tahoma"/>
                <w:b w:val="0"/>
                <w:bCs/>
              </w:rPr>
              <w:t>м.п</w:t>
            </w:r>
            <w:r w:rsidRPr="0055281F">
              <w:rPr>
                <w:rFonts w:ascii="Tahoma" w:hAnsi="Tahoma" w:cs="Tahoma"/>
                <w:b w:val="0"/>
                <w:bCs/>
                <w:sz w:val="22"/>
                <w:szCs w:val="22"/>
              </w:rPr>
              <w:t>.</w:t>
            </w:r>
          </w:p>
        </w:tc>
      </w:tr>
    </w:tbl>
    <w:p w:rsidR="00285242" w:rsidRPr="00C70BDE" w:rsidRDefault="00285242" w:rsidP="00C70BDE">
      <w:pPr>
        <w:snapToGrid w:val="0"/>
        <w:jc w:val="center"/>
        <w:rPr>
          <w:rFonts w:ascii="Tahoma" w:hAnsi="Tahoma" w:cs="Tahoma"/>
          <w:color w:val="auto"/>
          <w:kern w:val="0"/>
          <w:sz w:val="24"/>
          <w:szCs w:val="24"/>
        </w:rPr>
      </w:pPr>
    </w:p>
    <w:p w:rsidR="0056768F" w:rsidRDefault="0056768F" w:rsidP="00262D37">
      <w:pPr>
        <w:ind w:firstLine="709"/>
        <w:jc w:val="right"/>
        <w:rPr>
          <w:b w:val="0"/>
          <w:color w:val="auto"/>
        </w:rPr>
      </w:pPr>
    </w:p>
    <w:p w:rsidR="00262D37" w:rsidRDefault="00262D37" w:rsidP="00262D37">
      <w:pPr>
        <w:ind w:firstLine="709"/>
        <w:jc w:val="right"/>
        <w:rPr>
          <w:b w:val="0"/>
          <w:color w:val="auto"/>
        </w:rPr>
      </w:pPr>
    </w:p>
    <w:p w:rsidR="00262D37" w:rsidRPr="00733B11" w:rsidRDefault="00262D37" w:rsidP="00262D37">
      <w:pPr>
        <w:ind w:firstLine="709"/>
        <w:jc w:val="right"/>
        <w:rPr>
          <w:b w:val="0"/>
          <w:color w:val="auto"/>
        </w:rPr>
      </w:pPr>
    </w:p>
    <w:sectPr w:rsidR="00262D37" w:rsidRPr="00733B11" w:rsidSect="008D675D">
      <w:pgSz w:w="11906" w:h="16838"/>
      <w:pgMar w:top="1134" w:right="567" w:bottom="1134" w:left="1135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24C" w:rsidRDefault="005C224C" w:rsidP="00BC2342">
      <w:r>
        <w:separator/>
      </w:r>
    </w:p>
  </w:endnote>
  <w:endnote w:type="continuationSeparator" w:id="0">
    <w:p w:rsidR="005C224C" w:rsidRDefault="005C224C" w:rsidP="00BC2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24C" w:rsidRDefault="005C224C" w:rsidP="00BC2342">
      <w:r>
        <w:separator/>
      </w:r>
    </w:p>
  </w:footnote>
  <w:footnote w:type="continuationSeparator" w:id="0">
    <w:p w:rsidR="005C224C" w:rsidRDefault="005C224C" w:rsidP="00BC2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237462A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77515"/>
    <w:multiLevelType w:val="multilevel"/>
    <w:tmpl w:val="FC2004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C042E3"/>
    <w:multiLevelType w:val="hybridMultilevel"/>
    <w:tmpl w:val="5F7EE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27F24"/>
    <w:multiLevelType w:val="hybridMultilevel"/>
    <w:tmpl w:val="E898C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0917"/>
    <w:multiLevelType w:val="hybridMultilevel"/>
    <w:tmpl w:val="E1843D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56F37"/>
    <w:multiLevelType w:val="multilevel"/>
    <w:tmpl w:val="CF5C85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256577"/>
    <w:multiLevelType w:val="hybridMultilevel"/>
    <w:tmpl w:val="BB7030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85BF0"/>
    <w:multiLevelType w:val="hybridMultilevel"/>
    <w:tmpl w:val="84E84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DA4"/>
    <w:multiLevelType w:val="hybridMultilevel"/>
    <w:tmpl w:val="3864C9EC"/>
    <w:lvl w:ilvl="0" w:tplc="739CC796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6384CA2"/>
    <w:multiLevelType w:val="hybridMultilevel"/>
    <w:tmpl w:val="5526FA20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51AA2"/>
    <w:multiLevelType w:val="multilevel"/>
    <w:tmpl w:val="C4625C84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cs="Times New Roman" w:hint="default"/>
      </w:rPr>
    </w:lvl>
  </w:abstractNum>
  <w:abstractNum w:abstractNumId="11" w15:restartNumberingAfterBreak="0">
    <w:nsid w:val="3DDF4E94"/>
    <w:multiLevelType w:val="hybridMultilevel"/>
    <w:tmpl w:val="9AB6B63C"/>
    <w:lvl w:ilvl="0" w:tplc="041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12" w15:restartNumberingAfterBreak="0">
    <w:nsid w:val="44B46AF3"/>
    <w:multiLevelType w:val="hybridMultilevel"/>
    <w:tmpl w:val="5C886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57E32"/>
    <w:multiLevelType w:val="multilevel"/>
    <w:tmpl w:val="CB9802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2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CA775C8"/>
    <w:multiLevelType w:val="multilevel"/>
    <w:tmpl w:val="995E199A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97283A"/>
    <w:multiLevelType w:val="multilevel"/>
    <w:tmpl w:val="D16CB6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u w:val="none"/>
      </w:rPr>
    </w:lvl>
    <w:lvl w:ilvl="1">
      <w:start w:val="1"/>
      <w:numFmt w:val="bullet"/>
      <w:lvlText w:val="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u w:val="none"/>
      </w:rPr>
    </w:lvl>
  </w:abstractNum>
  <w:abstractNum w:abstractNumId="16" w15:restartNumberingAfterBreak="0">
    <w:nsid w:val="529D18D3"/>
    <w:multiLevelType w:val="hybridMultilevel"/>
    <w:tmpl w:val="14DA3C66"/>
    <w:lvl w:ilvl="0" w:tplc="FFFFFFFF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D50011"/>
    <w:multiLevelType w:val="multilevel"/>
    <w:tmpl w:val="53207EA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8" w15:restartNumberingAfterBreak="0">
    <w:nsid w:val="538B49FA"/>
    <w:multiLevelType w:val="multilevel"/>
    <w:tmpl w:val="F3D4A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9" w15:restartNumberingAfterBreak="0">
    <w:nsid w:val="64112664"/>
    <w:multiLevelType w:val="hybridMultilevel"/>
    <w:tmpl w:val="916EC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0"/>
  </w:num>
  <w:num w:numId="6">
    <w:abstractNumId w:val="2"/>
  </w:num>
  <w:num w:numId="7">
    <w:abstractNumId w:val="16"/>
  </w:num>
  <w:num w:numId="8">
    <w:abstractNumId w:val="14"/>
  </w:num>
  <w:num w:numId="9">
    <w:abstractNumId w:val="9"/>
  </w:num>
  <w:num w:numId="10">
    <w:abstractNumId w:val="12"/>
  </w:num>
  <w:num w:numId="11">
    <w:abstractNumId w:val="6"/>
  </w:num>
  <w:num w:numId="12">
    <w:abstractNumId w:val="11"/>
  </w:num>
  <w:num w:numId="13">
    <w:abstractNumId w:val="7"/>
  </w:num>
  <w:num w:numId="14">
    <w:abstractNumId w:val="1"/>
  </w:num>
  <w:num w:numId="15">
    <w:abstractNumId w:val="13"/>
  </w:num>
  <w:num w:numId="16">
    <w:abstractNumId w:val="15"/>
  </w:num>
  <w:num w:numId="17">
    <w:abstractNumId w:val="19"/>
  </w:num>
  <w:num w:numId="18">
    <w:abstractNumId w:val="4"/>
  </w:num>
  <w:num w:numId="19">
    <w:abstractNumId w:val="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A93"/>
    <w:rsid w:val="00011B94"/>
    <w:rsid w:val="00020CA8"/>
    <w:rsid w:val="000345AA"/>
    <w:rsid w:val="00051286"/>
    <w:rsid w:val="00051C76"/>
    <w:rsid w:val="00062FD4"/>
    <w:rsid w:val="00063F6F"/>
    <w:rsid w:val="0006527C"/>
    <w:rsid w:val="00066B5C"/>
    <w:rsid w:val="000859BB"/>
    <w:rsid w:val="0009208F"/>
    <w:rsid w:val="00092CCB"/>
    <w:rsid w:val="00095503"/>
    <w:rsid w:val="00095509"/>
    <w:rsid w:val="000A3766"/>
    <w:rsid w:val="000A5935"/>
    <w:rsid w:val="000B7CAD"/>
    <w:rsid w:val="000D4EE6"/>
    <w:rsid w:val="000F57E5"/>
    <w:rsid w:val="001019E0"/>
    <w:rsid w:val="00112F36"/>
    <w:rsid w:val="00120DB2"/>
    <w:rsid w:val="00122EE7"/>
    <w:rsid w:val="00130EC3"/>
    <w:rsid w:val="0013177A"/>
    <w:rsid w:val="00133921"/>
    <w:rsid w:val="00134649"/>
    <w:rsid w:val="001405BE"/>
    <w:rsid w:val="00153DFF"/>
    <w:rsid w:val="00157006"/>
    <w:rsid w:val="00167CC4"/>
    <w:rsid w:val="00173E8E"/>
    <w:rsid w:val="00184928"/>
    <w:rsid w:val="001942B6"/>
    <w:rsid w:val="001A7C58"/>
    <w:rsid w:val="001C164E"/>
    <w:rsid w:val="001C5C24"/>
    <w:rsid w:val="00205220"/>
    <w:rsid w:val="00224C2A"/>
    <w:rsid w:val="00231EEC"/>
    <w:rsid w:val="00241E3B"/>
    <w:rsid w:val="002421A8"/>
    <w:rsid w:val="00253840"/>
    <w:rsid w:val="00262D37"/>
    <w:rsid w:val="00271AD3"/>
    <w:rsid w:val="00271C1D"/>
    <w:rsid w:val="00277BBC"/>
    <w:rsid w:val="00285242"/>
    <w:rsid w:val="002853A5"/>
    <w:rsid w:val="00296AA4"/>
    <w:rsid w:val="002A22BF"/>
    <w:rsid w:val="002A2BBE"/>
    <w:rsid w:val="002A62E2"/>
    <w:rsid w:val="002B204D"/>
    <w:rsid w:val="003109BA"/>
    <w:rsid w:val="00335167"/>
    <w:rsid w:val="0036209A"/>
    <w:rsid w:val="00382C74"/>
    <w:rsid w:val="00384B92"/>
    <w:rsid w:val="003B19CF"/>
    <w:rsid w:val="003C4FC6"/>
    <w:rsid w:val="003C6BFF"/>
    <w:rsid w:val="003D6618"/>
    <w:rsid w:val="003F7148"/>
    <w:rsid w:val="003F71DD"/>
    <w:rsid w:val="00412F5D"/>
    <w:rsid w:val="00420E44"/>
    <w:rsid w:val="0043104B"/>
    <w:rsid w:val="00435AC7"/>
    <w:rsid w:val="0044685C"/>
    <w:rsid w:val="00450056"/>
    <w:rsid w:val="00471C1B"/>
    <w:rsid w:val="00471DAF"/>
    <w:rsid w:val="00494AF2"/>
    <w:rsid w:val="00496692"/>
    <w:rsid w:val="004A3902"/>
    <w:rsid w:val="004A65B8"/>
    <w:rsid w:val="004A67E6"/>
    <w:rsid w:val="004C1837"/>
    <w:rsid w:val="004D497F"/>
    <w:rsid w:val="00504EFA"/>
    <w:rsid w:val="00510B04"/>
    <w:rsid w:val="0051304A"/>
    <w:rsid w:val="00516838"/>
    <w:rsid w:val="00552732"/>
    <w:rsid w:val="0055281F"/>
    <w:rsid w:val="0056768F"/>
    <w:rsid w:val="005866B2"/>
    <w:rsid w:val="00593FD0"/>
    <w:rsid w:val="005A0972"/>
    <w:rsid w:val="005B38BA"/>
    <w:rsid w:val="005C224C"/>
    <w:rsid w:val="005C3B9C"/>
    <w:rsid w:val="005D3F8A"/>
    <w:rsid w:val="005F615E"/>
    <w:rsid w:val="006021CC"/>
    <w:rsid w:val="006254D3"/>
    <w:rsid w:val="00635B72"/>
    <w:rsid w:val="00636537"/>
    <w:rsid w:val="006434DF"/>
    <w:rsid w:val="006453E6"/>
    <w:rsid w:val="006504EF"/>
    <w:rsid w:val="00666C0E"/>
    <w:rsid w:val="006672C8"/>
    <w:rsid w:val="00683F1E"/>
    <w:rsid w:val="006A4149"/>
    <w:rsid w:val="006B0D16"/>
    <w:rsid w:val="006E2865"/>
    <w:rsid w:val="006F5820"/>
    <w:rsid w:val="00733B11"/>
    <w:rsid w:val="007376C4"/>
    <w:rsid w:val="007471B4"/>
    <w:rsid w:val="007524BF"/>
    <w:rsid w:val="007718C9"/>
    <w:rsid w:val="00785BD9"/>
    <w:rsid w:val="007C0734"/>
    <w:rsid w:val="007D2B79"/>
    <w:rsid w:val="00801C06"/>
    <w:rsid w:val="00802BDC"/>
    <w:rsid w:val="008034A3"/>
    <w:rsid w:val="008235F8"/>
    <w:rsid w:val="008253AB"/>
    <w:rsid w:val="00853154"/>
    <w:rsid w:val="00857215"/>
    <w:rsid w:val="008615DF"/>
    <w:rsid w:val="00882DB0"/>
    <w:rsid w:val="00884E53"/>
    <w:rsid w:val="008920EC"/>
    <w:rsid w:val="008B1A6F"/>
    <w:rsid w:val="008B4D22"/>
    <w:rsid w:val="008C161E"/>
    <w:rsid w:val="008C2CED"/>
    <w:rsid w:val="008C43E3"/>
    <w:rsid w:val="008D675D"/>
    <w:rsid w:val="00901EEC"/>
    <w:rsid w:val="00905732"/>
    <w:rsid w:val="0092267D"/>
    <w:rsid w:val="00927582"/>
    <w:rsid w:val="00930692"/>
    <w:rsid w:val="0093103D"/>
    <w:rsid w:val="009405B2"/>
    <w:rsid w:val="0094201E"/>
    <w:rsid w:val="00943917"/>
    <w:rsid w:val="00945F8B"/>
    <w:rsid w:val="00950C93"/>
    <w:rsid w:val="00951B45"/>
    <w:rsid w:val="00964094"/>
    <w:rsid w:val="00972973"/>
    <w:rsid w:val="00980072"/>
    <w:rsid w:val="00982586"/>
    <w:rsid w:val="00986633"/>
    <w:rsid w:val="00987403"/>
    <w:rsid w:val="009A2D82"/>
    <w:rsid w:val="009A3DFC"/>
    <w:rsid w:val="009C11CC"/>
    <w:rsid w:val="009C5102"/>
    <w:rsid w:val="009D1C0D"/>
    <w:rsid w:val="009E6BE0"/>
    <w:rsid w:val="009F7B12"/>
    <w:rsid w:val="00A12D72"/>
    <w:rsid w:val="00A173A6"/>
    <w:rsid w:val="00A22D66"/>
    <w:rsid w:val="00A3236A"/>
    <w:rsid w:val="00A4313B"/>
    <w:rsid w:val="00A45A4A"/>
    <w:rsid w:val="00A46C48"/>
    <w:rsid w:val="00A53AC9"/>
    <w:rsid w:val="00A7094B"/>
    <w:rsid w:val="00A73E1D"/>
    <w:rsid w:val="00A758D7"/>
    <w:rsid w:val="00A86270"/>
    <w:rsid w:val="00A94316"/>
    <w:rsid w:val="00AA0523"/>
    <w:rsid w:val="00AB3741"/>
    <w:rsid w:val="00AC09FF"/>
    <w:rsid w:val="00AC320A"/>
    <w:rsid w:val="00AC35FD"/>
    <w:rsid w:val="00AC520C"/>
    <w:rsid w:val="00AD7D41"/>
    <w:rsid w:val="00AF57E6"/>
    <w:rsid w:val="00B03FD3"/>
    <w:rsid w:val="00B05FE1"/>
    <w:rsid w:val="00B256E4"/>
    <w:rsid w:val="00B273BD"/>
    <w:rsid w:val="00B30AC1"/>
    <w:rsid w:val="00B30F72"/>
    <w:rsid w:val="00B3375A"/>
    <w:rsid w:val="00B51B9A"/>
    <w:rsid w:val="00B538E0"/>
    <w:rsid w:val="00B70FCD"/>
    <w:rsid w:val="00B74EF2"/>
    <w:rsid w:val="00B81D2C"/>
    <w:rsid w:val="00B87022"/>
    <w:rsid w:val="00B954AB"/>
    <w:rsid w:val="00BC049A"/>
    <w:rsid w:val="00BC2342"/>
    <w:rsid w:val="00BF4351"/>
    <w:rsid w:val="00BF7D5D"/>
    <w:rsid w:val="00C069D0"/>
    <w:rsid w:val="00C128DD"/>
    <w:rsid w:val="00C243D9"/>
    <w:rsid w:val="00C34AEA"/>
    <w:rsid w:val="00C37019"/>
    <w:rsid w:val="00C45177"/>
    <w:rsid w:val="00C500D6"/>
    <w:rsid w:val="00C526B0"/>
    <w:rsid w:val="00C70BDE"/>
    <w:rsid w:val="00C823ED"/>
    <w:rsid w:val="00C86AFE"/>
    <w:rsid w:val="00CA2E02"/>
    <w:rsid w:val="00CA7D37"/>
    <w:rsid w:val="00CB62BF"/>
    <w:rsid w:val="00CC2DF3"/>
    <w:rsid w:val="00CC7139"/>
    <w:rsid w:val="00CD1543"/>
    <w:rsid w:val="00CE37C4"/>
    <w:rsid w:val="00CF229C"/>
    <w:rsid w:val="00D01B2A"/>
    <w:rsid w:val="00D23FD0"/>
    <w:rsid w:val="00D63A93"/>
    <w:rsid w:val="00D80AE2"/>
    <w:rsid w:val="00D95BA4"/>
    <w:rsid w:val="00D972F8"/>
    <w:rsid w:val="00D97DF6"/>
    <w:rsid w:val="00DD729B"/>
    <w:rsid w:val="00DE1140"/>
    <w:rsid w:val="00DE1D1C"/>
    <w:rsid w:val="00DE404E"/>
    <w:rsid w:val="00DF18D3"/>
    <w:rsid w:val="00DF30CE"/>
    <w:rsid w:val="00DF5A90"/>
    <w:rsid w:val="00E00988"/>
    <w:rsid w:val="00E23963"/>
    <w:rsid w:val="00E34D00"/>
    <w:rsid w:val="00E53DE5"/>
    <w:rsid w:val="00E55F1E"/>
    <w:rsid w:val="00E650F0"/>
    <w:rsid w:val="00E754F8"/>
    <w:rsid w:val="00E80D20"/>
    <w:rsid w:val="00E81F13"/>
    <w:rsid w:val="00E93E6F"/>
    <w:rsid w:val="00EA0E2F"/>
    <w:rsid w:val="00EA176B"/>
    <w:rsid w:val="00EA5948"/>
    <w:rsid w:val="00EB566B"/>
    <w:rsid w:val="00EE6F9D"/>
    <w:rsid w:val="00EF5FA7"/>
    <w:rsid w:val="00F02D1F"/>
    <w:rsid w:val="00F0663D"/>
    <w:rsid w:val="00F25177"/>
    <w:rsid w:val="00F30689"/>
    <w:rsid w:val="00F34AAE"/>
    <w:rsid w:val="00F41ADC"/>
    <w:rsid w:val="00F45A38"/>
    <w:rsid w:val="00F723B6"/>
    <w:rsid w:val="00F851F1"/>
    <w:rsid w:val="00F918F3"/>
    <w:rsid w:val="00F95481"/>
    <w:rsid w:val="00FB181D"/>
    <w:rsid w:val="00FE7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5:docId w15:val="{D85A8674-B99C-49B1-BD57-B8B634199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537"/>
    <w:pPr>
      <w:spacing w:after="0" w:line="240" w:lineRule="auto"/>
    </w:pPr>
    <w:rPr>
      <w:rFonts w:ascii="Book Antiqua" w:eastAsia="Times New Roman" w:hAnsi="Book Antiqua" w:cs="Arial"/>
      <w:b/>
      <w:color w:val="444444"/>
      <w:kern w:val="36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94AF2"/>
    <w:pPr>
      <w:spacing w:before="240" w:after="60" w:line="360" w:lineRule="auto"/>
      <w:ind w:firstLine="720"/>
      <w:jc w:val="both"/>
      <w:outlineLvl w:val="4"/>
    </w:pPr>
    <w:rPr>
      <w:rFonts w:ascii="Times New Roman" w:hAnsi="Times New Roman" w:cs="Times New Roman"/>
      <w:bCs/>
      <w:i/>
      <w:iCs/>
      <w:color w:val="auto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636537"/>
    <w:pPr>
      <w:ind w:firstLine="709"/>
      <w:jc w:val="both"/>
    </w:pPr>
    <w:rPr>
      <w:rFonts w:ascii="Times New Roman" w:hAnsi="Times New Roman" w:cs="Times New Roman"/>
      <w:b w:val="0"/>
      <w:color w:val="auto"/>
      <w:kern w:val="0"/>
      <w:sz w:val="24"/>
    </w:rPr>
  </w:style>
  <w:style w:type="character" w:customStyle="1" w:styleId="a4">
    <w:name w:val="Основной текст с отступом Знак"/>
    <w:basedOn w:val="a0"/>
    <w:link w:val="a3"/>
    <w:rsid w:val="0063653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36537"/>
    <w:pPr>
      <w:ind w:left="720" w:firstLine="720"/>
      <w:contextualSpacing/>
      <w:jc w:val="both"/>
    </w:pPr>
    <w:rPr>
      <w:rFonts w:ascii="Times New Roman" w:hAnsi="Times New Roman" w:cs="Times New Roman"/>
      <w:b w:val="0"/>
      <w:color w:val="auto"/>
      <w:kern w:val="0"/>
      <w:sz w:val="28"/>
    </w:rPr>
  </w:style>
  <w:style w:type="paragraph" w:customStyle="1" w:styleId="ConsPlusNonformat">
    <w:name w:val="ConsPlusNonformat"/>
    <w:uiPriority w:val="99"/>
    <w:rsid w:val="006365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Основной текст_"/>
    <w:link w:val="3"/>
    <w:uiPriority w:val="99"/>
    <w:locked/>
    <w:rsid w:val="00636537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6"/>
    <w:uiPriority w:val="99"/>
    <w:rsid w:val="00636537"/>
    <w:pPr>
      <w:shd w:val="clear" w:color="auto" w:fill="FFFFFF"/>
      <w:spacing w:before="300" w:line="322" w:lineRule="exact"/>
      <w:ind w:hanging="700"/>
      <w:jc w:val="both"/>
    </w:pPr>
    <w:rPr>
      <w:rFonts w:asciiTheme="minorHAnsi" w:eastAsiaTheme="minorHAnsi" w:hAnsiTheme="minorHAnsi" w:cstheme="minorBidi"/>
      <w:b w:val="0"/>
      <w:color w:val="auto"/>
      <w:kern w:val="0"/>
      <w:sz w:val="27"/>
      <w:szCs w:val="27"/>
      <w:lang w:eastAsia="en-US"/>
    </w:rPr>
  </w:style>
  <w:style w:type="table" w:styleId="a7">
    <w:name w:val="Table Grid"/>
    <w:basedOn w:val="a1"/>
    <w:uiPriority w:val="59"/>
    <w:rsid w:val="006365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nhideWhenUsed/>
    <w:rsid w:val="00636537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BC234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342"/>
    <w:rPr>
      <w:rFonts w:ascii="Book Antiqua" w:eastAsia="Times New Roman" w:hAnsi="Book Antiqua" w:cs="Arial"/>
      <w:b/>
      <w:color w:val="444444"/>
      <w:kern w:val="36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234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342"/>
    <w:rPr>
      <w:rFonts w:ascii="Book Antiqua" w:eastAsia="Times New Roman" w:hAnsi="Book Antiqua" w:cs="Arial"/>
      <w:b/>
      <w:color w:val="444444"/>
      <w:kern w:val="36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94AF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d">
    <w:name w:val="Body Text"/>
    <w:basedOn w:val="a"/>
    <w:link w:val="ae"/>
    <w:rsid w:val="00494AF2"/>
    <w:pPr>
      <w:spacing w:after="120" w:line="360" w:lineRule="auto"/>
      <w:ind w:firstLine="720"/>
      <w:jc w:val="both"/>
    </w:pPr>
    <w:rPr>
      <w:rFonts w:ascii="Times New Roman" w:hAnsi="Times New Roman" w:cs="Times New Roman"/>
      <w:b w:val="0"/>
      <w:color w:val="auto"/>
      <w:kern w:val="0"/>
      <w:sz w:val="28"/>
    </w:rPr>
  </w:style>
  <w:style w:type="character" w:customStyle="1" w:styleId="ae">
    <w:name w:val="Основной текст Знак"/>
    <w:basedOn w:val="a0"/>
    <w:link w:val="ad"/>
    <w:rsid w:val="00494AF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emptydata">
    <w:name w:val="emptydata"/>
    <w:basedOn w:val="a0"/>
    <w:rsid w:val="00950C93"/>
  </w:style>
  <w:style w:type="character" w:customStyle="1" w:styleId="FontStyle39">
    <w:name w:val="Font Style39"/>
    <w:rsid w:val="007D2B79"/>
    <w:rPr>
      <w:rFonts w:ascii="Times New Roman" w:hAnsi="Times New Roman" w:cs="Times New Roman"/>
      <w:sz w:val="16"/>
      <w:szCs w:val="16"/>
    </w:rPr>
  </w:style>
  <w:style w:type="paragraph" w:customStyle="1" w:styleId="2">
    <w:name w:val="СТ Основной Список 2"/>
    <w:basedOn w:val="a"/>
    <w:link w:val="20"/>
    <w:qFormat/>
    <w:rsid w:val="007D2B79"/>
    <w:pPr>
      <w:numPr>
        <w:ilvl w:val="2"/>
        <w:numId w:val="15"/>
      </w:numPr>
      <w:autoSpaceDE w:val="0"/>
      <w:autoSpaceDN w:val="0"/>
      <w:adjustRightInd w:val="0"/>
      <w:spacing w:after="120"/>
      <w:ind w:left="1843" w:hanging="425"/>
      <w:jc w:val="both"/>
    </w:pPr>
    <w:rPr>
      <w:rFonts w:ascii="Arial" w:hAnsi="Arial"/>
      <w:b w:val="0"/>
      <w:color w:val="auto"/>
      <w:kern w:val="0"/>
      <w:sz w:val="24"/>
      <w:szCs w:val="24"/>
    </w:rPr>
  </w:style>
  <w:style w:type="character" w:customStyle="1" w:styleId="20">
    <w:name w:val="СТ Основной Список 2 Знак"/>
    <w:link w:val="2"/>
    <w:rsid w:val="007D2B7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94391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3917"/>
    <w:rPr>
      <w:rFonts w:ascii="Segoe UI" w:eastAsia="Times New Roman" w:hAnsi="Segoe UI" w:cs="Segoe UI"/>
      <w:b/>
      <w:color w:val="444444"/>
      <w:kern w:val="36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153DFF"/>
    <w:pPr>
      <w:snapToGrid w:val="0"/>
    </w:pPr>
    <w:rPr>
      <w:rFonts w:ascii="Courier New" w:hAnsi="Courier New" w:cs="Courier New"/>
      <w:b w:val="0"/>
      <w:color w:val="auto"/>
      <w:kern w:val="0"/>
    </w:rPr>
  </w:style>
  <w:style w:type="paragraph" w:styleId="af1">
    <w:name w:val="Normal (Web)"/>
    <w:basedOn w:val="a"/>
    <w:uiPriority w:val="99"/>
    <w:unhideWhenUsed/>
    <w:rsid w:val="0055281F"/>
    <w:rPr>
      <w:rFonts w:ascii="Times New Roman" w:hAnsi="Times New Roman" w:cs="Times New Roman"/>
      <w:b w:val="0"/>
      <w:color w:val="auto"/>
      <w:kern w:val="0"/>
      <w:sz w:val="24"/>
      <w:szCs w:val="24"/>
    </w:rPr>
  </w:style>
  <w:style w:type="paragraph" w:styleId="af2">
    <w:name w:val="No Spacing"/>
    <w:qFormat/>
    <w:rsid w:val="00552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9DE1D-885D-4FA8-8871-A5CDF68D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201</Words>
  <Characters>1146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Грабовская Виктория Анатольевна</cp:lastModifiedBy>
  <cp:revision>2</cp:revision>
  <cp:lastPrinted>2018-06-20T13:42:00Z</cp:lastPrinted>
  <dcterms:created xsi:type="dcterms:W3CDTF">2026-02-02T13:37:00Z</dcterms:created>
  <dcterms:modified xsi:type="dcterms:W3CDTF">2026-02-02T13:37:00Z</dcterms:modified>
</cp:coreProperties>
</file>