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07156" w14:textId="3B48E56E" w:rsidR="00527C67" w:rsidRDefault="00527C67" w:rsidP="002B0945">
      <w:pPr>
        <w:jc w:val="center"/>
        <w:rPr>
          <w:b/>
          <w:bCs/>
          <w:caps/>
          <w:color w:val="000000"/>
          <w:szCs w:val="22"/>
          <w:u w:val="single"/>
          <w:lang w:val="ru-RU"/>
        </w:rPr>
      </w:pPr>
      <w:r w:rsidRPr="00527C67">
        <w:rPr>
          <w:b/>
          <w:bCs/>
          <w:caps/>
          <w:color w:val="000000"/>
          <w:szCs w:val="22"/>
          <w:u w:val="single"/>
          <w:lang w:val="ru-RU"/>
        </w:rPr>
        <w:t>СОГЛАШЕНИЕ</w:t>
      </w:r>
    </w:p>
    <w:p w14:paraId="7234CAB0" w14:textId="22B2B57A" w:rsidR="00CD23FC" w:rsidRDefault="00527C67" w:rsidP="002B0945">
      <w:pPr>
        <w:jc w:val="center"/>
        <w:rPr>
          <w:b/>
          <w:bCs/>
          <w:caps/>
          <w:color w:val="000000"/>
          <w:szCs w:val="22"/>
          <w:u w:val="single"/>
          <w:lang w:val="ru-RU"/>
        </w:rPr>
      </w:pPr>
      <w:r w:rsidRPr="00527C67">
        <w:rPr>
          <w:b/>
          <w:bCs/>
          <w:caps/>
          <w:color w:val="000000"/>
          <w:szCs w:val="22"/>
          <w:u w:val="single"/>
          <w:lang w:val="ru-RU"/>
        </w:rPr>
        <w:t>О НЕРАЗГЛАШЕНИИ КОНФИДЕНЦИАЛЬНОЙ ИНФОРМАЦИИ</w:t>
      </w:r>
    </w:p>
    <w:p w14:paraId="3CE8BFDE" w14:textId="77777777" w:rsidR="002F2A4A" w:rsidRPr="00C519EE" w:rsidRDefault="002F2A4A" w:rsidP="002B0945">
      <w:pPr>
        <w:ind w:firstLine="709"/>
        <w:jc w:val="center"/>
        <w:rPr>
          <w:sz w:val="22"/>
          <w:szCs w:val="22"/>
          <w:lang w:val="ru-RU"/>
        </w:rPr>
      </w:pPr>
    </w:p>
    <w:p w14:paraId="083CB275" w14:textId="1B96F02C" w:rsidR="00527C67" w:rsidRDefault="00527C67" w:rsidP="002B0945">
      <w:pPr>
        <w:ind w:firstLine="709"/>
        <w:jc w:val="both"/>
        <w:rPr>
          <w:sz w:val="22"/>
          <w:szCs w:val="22"/>
          <w:lang w:val="ru-RU"/>
        </w:rPr>
      </w:pPr>
    </w:p>
    <w:p w14:paraId="61E101CD" w14:textId="1C4B30A8" w:rsidR="00527C67" w:rsidRPr="00527C67" w:rsidRDefault="00527C67" w:rsidP="002B0945">
      <w:pPr>
        <w:spacing w:line="276" w:lineRule="auto"/>
        <w:ind w:firstLine="709"/>
        <w:jc w:val="both"/>
        <w:rPr>
          <w:sz w:val="22"/>
          <w:szCs w:val="22"/>
          <w:lang w:val="ru-RU"/>
        </w:rPr>
      </w:pPr>
      <w:r w:rsidRPr="00527C67">
        <w:rPr>
          <w:sz w:val="22"/>
          <w:szCs w:val="22"/>
          <w:lang w:val="ru-RU"/>
        </w:rPr>
        <w:t>Настоящее Соглашение о неразглашен</w:t>
      </w:r>
      <w:r>
        <w:rPr>
          <w:sz w:val="22"/>
          <w:szCs w:val="22"/>
          <w:lang w:val="ru-RU"/>
        </w:rPr>
        <w:t xml:space="preserve">ии конфиденциальной информации </w:t>
      </w:r>
      <w:r w:rsidRPr="00527C67">
        <w:rPr>
          <w:sz w:val="22"/>
          <w:szCs w:val="22"/>
          <w:lang w:val="ru-RU"/>
        </w:rPr>
        <w:t xml:space="preserve">(далее </w:t>
      </w:r>
      <w:r w:rsidR="00A94AC3" w:rsidRPr="00527C67">
        <w:rPr>
          <w:sz w:val="22"/>
          <w:szCs w:val="22"/>
          <w:lang w:val="ru-RU"/>
        </w:rPr>
        <w:t xml:space="preserve">– </w:t>
      </w:r>
      <w:r w:rsidRPr="00527C67">
        <w:rPr>
          <w:sz w:val="22"/>
          <w:szCs w:val="22"/>
          <w:lang w:val="ru-RU"/>
        </w:rPr>
        <w:t>«</w:t>
      </w:r>
      <w:r w:rsidRPr="00850E25">
        <w:rPr>
          <w:b/>
          <w:i/>
          <w:sz w:val="22"/>
          <w:szCs w:val="22"/>
          <w:lang w:val="ru-RU"/>
        </w:rPr>
        <w:t>Соглашение</w:t>
      </w:r>
      <w:r w:rsidRPr="00527C67">
        <w:rPr>
          <w:sz w:val="22"/>
          <w:szCs w:val="22"/>
          <w:lang w:val="ru-RU"/>
        </w:rPr>
        <w:t>»)</w:t>
      </w:r>
    </w:p>
    <w:p w14:paraId="1F8F2AA1" w14:textId="2E66DE26" w:rsidR="00527C67" w:rsidRDefault="00527C67" w:rsidP="002B0945">
      <w:pPr>
        <w:spacing w:line="276" w:lineRule="auto"/>
        <w:ind w:firstLine="709"/>
        <w:jc w:val="both"/>
        <w:rPr>
          <w:sz w:val="22"/>
          <w:szCs w:val="22"/>
          <w:lang w:val="ru-RU"/>
        </w:rPr>
      </w:pPr>
      <w:r>
        <w:rPr>
          <w:sz w:val="22"/>
          <w:szCs w:val="22"/>
          <w:lang w:val="ru-RU"/>
        </w:rPr>
        <w:t xml:space="preserve">заключено </w:t>
      </w:r>
      <w:r w:rsidR="00850E25" w:rsidRPr="00850E25">
        <w:rPr>
          <w:sz w:val="22"/>
          <w:szCs w:val="22"/>
          <w:highlight w:val="yellow"/>
          <w:lang w:val="ru-RU"/>
        </w:rPr>
        <w:t>[</w:t>
      </w:r>
      <w:r w:rsidR="00AE74BC">
        <w:rPr>
          <w:sz w:val="22"/>
          <w:szCs w:val="22"/>
          <w:highlight w:val="yellow"/>
          <w:lang w:val="ru-RU"/>
        </w:rPr>
        <w:t>дата</w:t>
      </w:r>
      <w:r w:rsidR="00850E25" w:rsidRPr="00850E25">
        <w:rPr>
          <w:sz w:val="22"/>
          <w:szCs w:val="22"/>
          <w:highlight w:val="yellow"/>
          <w:lang w:val="ru-RU"/>
        </w:rPr>
        <w:t>]</w:t>
      </w:r>
      <w:r w:rsidR="00850E25">
        <w:rPr>
          <w:sz w:val="22"/>
          <w:szCs w:val="22"/>
          <w:lang w:val="ru-RU"/>
        </w:rPr>
        <w:t xml:space="preserve"> </w:t>
      </w:r>
      <w:r>
        <w:rPr>
          <w:sz w:val="22"/>
          <w:szCs w:val="22"/>
          <w:lang w:val="ru-RU"/>
        </w:rPr>
        <w:t>года</w:t>
      </w:r>
      <w:r w:rsidRPr="00527C67">
        <w:rPr>
          <w:sz w:val="22"/>
          <w:szCs w:val="22"/>
          <w:lang w:val="ru-RU"/>
        </w:rPr>
        <w:t xml:space="preserve"> (далее </w:t>
      </w:r>
      <w:r w:rsidR="00A94AC3" w:rsidRPr="00527C67">
        <w:rPr>
          <w:sz w:val="22"/>
          <w:szCs w:val="22"/>
          <w:lang w:val="ru-RU"/>
        </w:rPr>
        <w:t xml:space="preserve">– </w:t>
      </w:r>
      <w:r w:rsidRPr="00527C67">
        <w:rPr>
          <w:sz w:val="22"/>
          <w:szCs w:val="22"/>
          <w:lang w:val="ru-RU"/>
        </w:rPr>
        <w:t>«</w:t>
      </w:r>
      <w:r w:rsidRPr="00850E25">
        <w:rPr>
          <w:b/>
          <w:i/>
          <w:sz w:val="22"/>
          <w:szCs w:val="22"/>
          <w:lang w:val="ru-RU"/>
        </w:rPr>
        <w:t>Дата подписания</w:t>
      </w:r>
      <w:r w:rsidRPr="00527C67">
        <w:rPr>
          <w:sz w:val="22"/>
          <w:szCs w:val="22"/>
          <w:lang w:val="ru-RU"/>
        </w:rPr>
        <w:t>»)</w:t>
      </w:r>
      <w:r>
        <w:rPr>
          <w:sz w:val="22"/>
          <w:szCs w:val="22"/>
          <w:lang w:val="ru-RU"/>
        </w:rPr>
        <w:t xml:space="preserve"> </w:t>
      </w:r>
      <w:r w:rsidRPr="00527C67">
        <w:rPr>
          <w:sz w:val="22"/>
          <w:szCs w:val="22"/>
          <w:lang w:val="ru-RU"/>
        </w:rPr>
        <w:t>между</w:t>
      </w:r>
    </w:p>
    <w:p w14:paraId="74C09318" w14:textId="1AD803AC" w:rsidR="00AC43EF" w:rsidRDefault="00AC43EF" w:rsidP="00AC43EF">
      <w:pPr>
        <w:spacing w:line="276" w:lineRule="auto"/>
        <w:ind w:firstLine="709"/>
        <w:jc w:val="both"/>
        <w:rPr>
          <w:sz w:val="22"/>
          <w:szCs w:val="22"/>
          <w:lang w:val="ru-RU"/>
        </w:rPr>
      </w:pPr>
      <w:r w:rsidRPr="00C01D4E">
        <w:rPr>
          <w:b/>
          <w:sz w:val="22"/>
          <w:szCs w:val="22"/>
          <w:lang w:val="ru-RU"/>
        </w:rPr>
        <w:t xml:space="preserve">Обществом с ограниченной </w:t>
      </w:r>
      <w:r w:rsidRPr="00AC5EA2">
        <w:rPr>
          <w:b/>
          <w:sz w:val="22"/>
          <w:szCs w:val="22"/>
          <w:lang w:val="ru-RU"/>
        </w:rPr>
        <w:t>ответственностью «</w:t>
      </w:r>
      <w:proofErr w:type="spellStart"/>
      <w:r w:rsidRPr="00AC5EA2">
        <w:rPr>
          <w:b/>
          <w:sz w:val="22"/>
          <w:szCs w:val="22"/>
          <w:lang w:val="ru-RU"/>
        </w:rPr>
        <w:t>ПерсеяПрофи</w:t>
      </w:r>
      <w:proofErr w:type="spellEnd"/>
      <w:r w:rsidRPr="00AC5EA2">
        <w:rPr>
          <w:b/>
          <w:sz w:val="22"/>
          <w:szCs w:val="22"/>
          <w:lang w:val="ru-RU"/>
        </w:rPr>
        <w:t>»</w:t>
      </w:r>
      <w:r w:rsidRPr="00C01D4E">
        <w:rPr>
          <w:sz w:val="22"/>
          <w:szCs w:val="22"/>
          <w:lang w:val="ru-RU"/>
        </w:rPr>
        <w:t xml:space="preserve"> (Российская Федерация), (ОГРН </w:t>
      </w:r>
      <w:bookmarkStart w:id="0" w:name="_Hlk178871487"/>
      <w:r w:rsidRPr="00920FBE">
        <w:rPr>
          <w:bCs/>
          <w:sz w:val="22"/>
          <w:szCs w:val="22"/>
          <w:lang w:val="ru-RU"/>
        </w:rPr>
        <w:t>1217700314490</w:t>
      </w:r>
      <w:bookmarkEnd w:id="0"/>
      <w:r w:rsidRPr="00C01D4E">
        <w:rPr>
          <w:sz w:val="22"/>
          <w:szCs w:val="22"/>
          <w:lang w:val="ru-RU"/>
        </w:rPr>
        <w:t xml:space="preserve">), местонахождение: Российская Федерация, 123112, город Москва, Пресненская набережная, дом 8, строение 1, </w:t>
      </w:r>
      <w:proofErr w:type="spellStart"/>
      <w:r w:rsidRPr="00C01D4E">
        <w:rPr>
          <w:sz w:val="22"/>
          <w:szCs w:val="22"/>
          <w:lang w:val="ru-RU"/>
        </w:rPr>
        <w:t>эт</w:t>
      </w:r>
      <w:proofErr w:type="spellEnd"/>
      <w:r w:rsidRPr="00C01D4E">
        <w:rPr>
          <w:sz w:val="22"/>
          <w:szCs w:val="22"/>
          <w:lang w:val="ru-RU"/>
        </w:rPr>
        <w:t xml:space="preserve">. </w:t>
      </w:r>
      <w:r>
        <w:rPr>
          <w:sz w:val="22"/>
          <w:szCs w:val="22"/>
          <w:lang w:val="ru-RU"/>
        </w:rPr>
        <w:t>4</w:t>
      </w:r>
      <w:r w:rsidRPr="00C01D4E">
        <w:rPr>
          <w:sz w:val="22"/>
          <w:szCs w:val="22"/>
          <w:lang w:val="ru-RU"/>
        </w:rPr>
        <w:t xml:space="preserve">, пом. </w:t>
      </w:r>
      <w:r w:rsidRPr="00C01D4E">
        <w:rPr>
          <w:sz w:val="22"/>
          <w:szCs w:val="22"/>
        </w:rPr>
        <w:t>I</w:t>
      </w:r>
      <w:r>
        <w:rPr>
          <w:sz w:val="22"/>
          <w:szCs w:val="22"/>
        </w:rPr>
        <w:t>N</w:t>
      </w:r>
      <w:r w:rsidRPr="00C01D4E">
        <w:rPr>
          <w:sz w:val="22"/>
          <w:szCs w:val="22"/>
          <w:lang w:val="ru-RU"/>
        </w:rPr>
        <w:t xml:space="preserve">, ком. </w:t>
      </w:r>
      <w:r>
        <w:rPr>
          <w:sz w:val="22"/>
          <w:szCs w:val="22"/>
          <w:lang w:val="ru-RU"/>
        </w:rPr>
        <w:t>22</w:t>
      </w:r>
      <w:r w:rsidRPr="00C01D4E">
        <w:rPr>
          <w:sz w:val="22"/>
          <w:szCs w:val="22"/>
          <w:lang w:val="ru-RU"/>
        </w:rPr>
        <w:t xml:space="preserve"> (часть) в лице Генерального директора </w:t>
      </w:r>
      <w:r>
        <w:rPr>
          <w:sz w:val="22"/>
          <w:szCs w:val="22"/>
          <w:lang w:val="ru-RU"/>
        </w:rPr>
        <w:t>У</w:t>
      </w:r>
      <w:r w:rsidRPr="00C01D4E">
        <w:rPr>
          <w:sz w:val="22"/>
          <w:szCs w:val="22"/>
          <w:lang w:val="ru-RU"/>
        </w:rPr>
        <w:t>правляющей организации ООО «ХОЛДИНГ МЕНЕДЖМЕНТ-1»</w:t>
      </w:r>
      <w:r>
        <w:rPr>
          <w:sz w:val="22"/>
          <w:szCs w:val="22"/>
          <w:lang w:val="ru-RU"/>
        </w:rPr>
        <w:t xml:space="preserve"> </w:t>
      </w:r>
      <w:r w:rsidRPr="00C01D4E">
        <w:rPr>
          <w:sz w:val="22"/>
          <w:szCs w:val="22"/>
          <w:lang w:val="ru-RU"/>
        </w:rPr>
        <w:t>Кондрашова Виктора Викторовича</w:t>
      </w:r>
      <w:r>
        <w:rPr>
          <w:sz w:val="22"/>
          <w:szCs w:val="22"/>
          <w:lang w:val="ru-RU"/>
        </w:rPr>
        <w:t>,</w:t>
      </w:r>
      <w:r w:rsidRPr="00C01D4E">
        <w:rPr>
          <w:sz w:val="22"/>
          <w:szCs w:val="22"/>
          <w:lang w:val="ru-RU"/>
        </w:rPr>
        <w:t xml:space="preserve"> действующе</w:t>
      </w:r>
      <w:r>
        <w:rPr>
          <w:sz w:val="22"/>
          <w:szCs w:val="22"/>
          <w:lang w:val="ru-RU"/>
        </w:rPr>
        <w:t>го</w:t>
      </w:r>
      <w:r w:rsidRPr="00C01D4E">
        <w:rPr>
          <w:sz w:val="22"/>
          <w:szCs w:val="22"/>
          <w:lang w:val="ru-RU"/>
        </w:rPr>
        <w:t xml:space="preserve"> на основании Решения</w:t>
      </w:r>
      <w:r>
        <w:rPr>
          <w:sz w:val="22"/>
          <w:szCs w:val="22"/>
          <w:lang w:val="ru-RU"/>
        </w:rPr>
        <w:t xml:space="preserve"> </w:t>
      </w:r>
      <w:r w:rsidRPr="00C01D4E">
        <w:rPr>
          <w:sz w:val="22"/>
          <w:szCs w:val="22"/>
          <w:lang w:val="ru-RU"/>
        </w:rPr>
        <w:t xml:space="preserve">единственного участника </w:t>
      </w:r>
      <w:r>
        <w:rPr>
          <w:sz w:val="22"/>
          <w:szCs w:val="22"/>
          <w:lang w:val="ru-RU"/>
        </w:rPr>
        <w:br/>
      </w:r>
      <w:r w:rsidRPr="00C01D4E">
        <w:rPr>
          <w:sz w:val="22"/>
          <w:szCs w:val="22"/>
          <w:lang w:val="ru-RU"/>
        </w:rPr>
        <w:t>ООО «</w:t>
      </w:r>
      <w:proofErr w:type="spellStart"/>
      <w:r>
        <w:rPr>
          <w:sz w:val="22"/>
          <w:szCs w:val="22"/>
          <w:lang w:val="ru-RU"/>
        </w:rPr>
        <w:t>Персея</w:t>
      </w:r>
      <w:r w:rsidRPr="00C01D4E">
        <w:rPr>
          <w:sz w:val="22"/>
          <w:szCs w:val="22"/>
          <w:lang w:val="ru-RU"/>
        </w:rPr>
        <w:t>Профи</w:t>
      </w:r>
      <w:proofErr w:type="spellEnd"/>
      <w:r w:rsidRPr="00C01D4E">
        <w:rPr>
          <w:sz w:val="22"/>
          <w:szCs w:val="22"/>
          <w:lang w:val="ru-RU"/>
        </w:rPr>
        <w:t>»</w:t>
      </w:r>
      <w:r w:rsidRPr="005E2706">
        <w:rPr>
          <w:sz w:val="22"/>
          <w:szCs w:val="22"/>
          <w:lang w:val="ru-RU"/>
        </w:rPr>
        <w:t xml:space="preserve"> </w:t>
      </w:r>
      <w:r w:rsidRPr="0005605E">
        <w:rPr>
          <w:sz w:val="22"/>
          <w:szCs w:val="22"/>
          <w:lang w:val="ru-RU"/>
        </w:rPr>
        <w:t>№ 01/24</w:t>
      </w:r>
      <w:r>
        <w:rPr>
          <w:sz w:val="22"/>
          <w:szCs w:val="22"/>
          <w:lang w:val="ru-RU"/>
        </w:rPr>
        <w:t xml:space="preserve"> от 06</w:t>
      </w:r>
      <w:r w:rsidRPr="00C01D4E">
        <w:rPr>
          <w:sz w:val="22"/>
          <w:szCs w:val="22"/>
          <w:lang w:val="ru-RU"/>
        </w:rPr>
        <w:t>.11.202</w:t>
      </w:r>
      <w:r>
        <w:rPr>
          <w:sz w:val="22"/>
          <w:szCs w:val="22"/>
          <w:lang w:val="ru-RU"/>
        </w:rPr>
        <w:t xml:space="preserve">4 г. </w:t>
      </w:r>
      <w:r w:rsidRPr="00C01D4E">
        <w:rPr>
          <w:sz w:val="22"/>
          <w:szCs w:val="22"/>
          <w:lang w:val="ru-RU"/>
        </w:rPr>
        <w:t xml:space="preserve">и Договора передачи полномочий единоличного исполнительного органа управляющей организации от </w:t>
      </w:r>
      <w:r>
        <w:rPr>
          <w:sz w:val="22"/>
          <w:szCs w:val="22"/>
          <w:lang w:val="ru-RU"/>
        </w:rPr>
        <w:t>06</w:t>
      </w:r>
      <w:r w:rsidRPr="00C01D4E">
        <w:rPr>
          <w:sz w:val="22"/>
          <w:szCs w:val="22"/>
          <w:lang w:val="ru-RU"/>
        </w:rPr>
        <w:t>.11.</w:t>
      </w:r>
      <w:r>
        <w:rPr>
          <w:sz w:val="22"/>
          <w:szCs w:val="22"/>
          <w:lang w:val="ru-RU"/>
        </w:rPr>
        <w:t xml:space="preserve">2024 г., </w:t>
      </w:r>
      <w:r w:rsidRPr="002B0945">
        <w:rPr>
          <w:sz w:val="22"/>
          <w:szCs w:val="22"/>
          <w:lang w:val="ru-RU"/>
        </w:rPr>
        <w:t>(</w:t>
      </w:r>
      <w:r w:rsidRPr="00527C67">
        <w:rPr>
          <w:sz w:val="22"/>
          <w:szCs w:val="22"/>
          <w:lang w:val="ru-RU"/>
        </w:rPr>
        <w:t>далее – «</w:t>
      </w:r>
      <w:r w:rsidRPr="00850E25">
        <w:rPr>
          <w:b/>
          <w:i/>
          <w:sz w:val="22"/>
          <w:szCs w:val="22"/>
          <w:lang w:val="ru-RU"/>
        </w:rPr>
        <w:t>Раскрывающая сторона</w:t>
      </w:r>
      <w:r w:rsidRPr="00527C67">
        <w:rPr>
          <w:sz w:val="22"/>
          <w:szCs w:val="22"/>
          <w:lang w:val="ru-RU"/>
        </w:rPr>
        <w:t>»</w:t>
      </w:r>
      <w:r w:rsidRPr="002B0945">
        <w:rPr>
          <w:sz w:val="22"/>
          <w:szCs w:val="22"/>
          <w:lang w:val="ru-RU"/>
        </w:rPr>
        <w:t>)</w:t>
      </w:r>
      <w:r>
        <w:rPr>
          <w:sz w:val="22"/>
          <w:lang w:val="ru-RU"/>
        </w:rPr>
        <w:t xml:space="preserve"> </w:t>
      </w:r>
      <w:r>
        <w:rPr>
          <w:sz w:val="22"/>
          <w:szCs w:val="22"/>
          <w:lang w:val="ru-RU"/>
        </w:rPr>
        <w:t xml:space="preserve">и </w:t>
      </w:r>
    </w:p>
    <w:p w14:paraId="539889BE" w14:textId="77777777" w:rsidR="00C23FEE" w:rsidRDefault="00C23FEE" w:rsidP="00C23FEE">
      <w:pPr>
        <w:spacing w:line="276" w:lineRule="auto"/>
        <w:ind w:firstLine="709"/>
        <w:jc w:val="both"/>
        <w:rPr>
          <w:sz w:val="22"/>
          <w:szCs w:val="22"/>
          <w:lang w:val="ru-RU"/>
        </w:rPr>
      </w:pPr>
      <w:r w:rsidRPr="00527C67">
        <w:rPr>
          <w:sz w:val="22"/>
          <w:szCs w:val="22"/>
          <w:highlight w:val="yellow"/>
          <w:lang w:val="ru-RU"/>
        </w:rPr>
        <w:t>[●]</w:t>
      </w:r>
      <w:r w:rsidRPr="00925BB1">
        <w:rPr>
          <w:sz w:val="22"/>
          <w:szCs w:val="22"/>
          <w:lang w:val="ru-RU"/>
        </w:rPr>
        <w:t>_____________________________________(</w:t>
      </w:r>
      <w:r>
        <w:rPr>
          <w:sz w:val="22"/>
          <w:szCs w:val="22"/>
          <w:lang w:val="ru-RU"/>
        </w:rPr>
        <w:t xml:space="preserve">ОГРН________________) местонахождение _________________________, в лице ______________________________на основании ______________________________________________далее </w:t>
      </w:r>
      <w:r w:rsidRPr="00527C67">
        <w:rPr>
          <w:sz w:val="22"/>
          <w:szCs w:val="22"/>
          <w:lang w:val="ru-RU"/>
        </w:rPr>
        <w:t xml:space="preserve">– </w:t>
      </w:r>
      <w:r>
        <w:rPr>
          <w:sz w:val="22"/>
          <w:szCs w:val="22"/>
          <w:lang w:val="ru-RU"/>
        </w:rPr>
        <w:t>«</w:t>
      </w:r>
      <w:r w:rsidRPr="00850E25">
        <w:rPr>
          <w:b/>
          <w:i/>
          <w:sz w:val="22"/>
          <w:szCs w:val="22"/>
          <w:lang w:val="ru-RU"/>
        </w:rPr>
        <w:t>Получающая сторона</w:t>
      </w:r>
      <w:r>
        <w:rPr>
          <w:sz w:val="22"/>
          <w:szCs w:val="22"/>
          <w:lang w:val="ru-RU"/>
        </w:rPr>
        <w:t>»</w:t>
      </w:r>
      <w:r w:rsidRPr="00A94AC3">
        <w:rPr>
          <w:sz w:val="22"/>
          <w:szCs w:val="22"/>
          <w:lang w:val="ru-RU"/>
        </w:rPr>
        <w:t>)</w:t>
      </w:r>
      <w:r>
        <w:rPr>
          <w:sz w:val="22"/>
          <w:szCs w:val="22"/>
          <w:lang w:val="ru-RU"/>
        </w:rPr>
        <w:t>,</w:t>
      </w:r>
    </w:p>
    <w:p w14:paraId="6BA278BD" w14:textId="11D15791" w:rsidR="00527C67" w:rsidRPr="00890021" w:rsidRDefault="004B0B7F" w:rsidP="002B0945">
      <w:pPr>
        <w:spacing w:line="276" w:lineRule="auto"/>
        <w:ind w:firstLine="709"/>
        <w:jc w:val="both"/>
        <w:rPr>
          <w:sz w:val="22"/>
          <w:szCs w:val="22"/>
          <w:lang w:val="ru-RU"/>
        </w:rPr>
      </w:pPr>
      <w:r>
        <w:rPr>
          <w:sz w:val="22"/>
          <w:szCs w:val="22"/>
          <w:lang w:val="ru-RU"/>
        </w:rPr>
        <w:t>д</w:t>
      </w:r>
      <w:r w:rsidR="00527C67" w:rsidRPr="00527C67">
        <w:rPr>
          <w:sz w:val="22"/>
          <w:szCs w:val="22"/>
          <w:lang w:val="ru-RU"/>
        </w:rPr>
        <w:t xml:space="preserve">алее </w:t>
      </w:r>
      <w:r w:rsidR="00B90A11" w:rsidRPr="00527C67">
        <w:rPr>
          <w:sz w:val="22"/>
          <w:szCs w:val="22"/>
          <w:lang w:val="ru-RU"/>
        </w:rPr>
        <w:t xml:space="preserve">по </w:t>
      </w:r>
      <w:r w:rsidR="00B90A11" w:rsidRPr="00890021">
        <w:rPr>
          <w:sz w:val="22"/>
          <w:szCs w:val="22"/>
          <w:lang w:val="ru-RU"/>
        </w:rPr>
        <w:t>отдельности,</w:t>
      </w:r>
      <w:r w:rsidR="00527C67" w:rsidRPr="00890021">
        <w:rPr>
          <w:sz w:val="22"/>
          <w:szCs w:val="22"/>
          <w:lang w:val="ru-RU"/>
        </w:rPr>
        <w:t xml:space="preserve"> имену</w:t>
      </w:r>
      <w:r w:rsidR="00A94AC3" w:rsidRPr="00890021">
        <w:rPr>
          <w:sz w:val="22"/>
          <w:szCs w:val="22"/>
          <w:lang w:val="ru-RU"/>
        </w:rPr>
        <w:t>емые также</w:t>
      </w:r>
      <w:r w:rsidR="00527C67" w:rsidRPr="00890021">
        <w:rPr>
          <w:sz w:val="22"/>
          <w:szCs w:val="22"/>
          <w:lang w:val="ru-RU"/>
        </w:rPr>
        <w:t xml:space="preserve"> как «</w:t>
      </w:r>
      <w:r w:rsidR="00527C67" w:rsidRPr="00890021">
        <w:rPr>
          <w:b/>
          <w:i/>
          <w:sz w:val="22"/>
          <w:szCs w:val="22"/>
          <w:lang w:val="ru-RU"/>
        </w:rPr>
        <w:t>Сторона</w:t>
      </w:r>
      <w:r w:rsidR="00527C67" w:rsidRPr="00890021">
        <w:rPr>
          <w:sz w:val="22"/>
          <w:szCs w:val="22"/>
          <w:lang w:val="ru-RU"/>
        </w:rPr>
        <w:t xml:space="preserve">», а совместно </w:t>
      </w:r>
      <w:r w:rsidR="00A94AC3" w:rsidRPr="00890021">
        <w:rPr>
          <w:sz w:val="22"/>
          <w:szCs w:val="22"/>
          <w:lang w:val="ru-RU"/>
        </w:rPr>
        <w:t xml:space="preserve">– </w:t>
      </w:r>
      <w:r w:rsidR="00527C67" w:rsidRPr="00890021">
        <w:rPr>
          <w:sz w:val="22"/>
          <w:szCs w:val="22"/>
          <w:lang w:val="ru-RU"/>
        </w:rPr>
        <w:t>«</w:t>
      </w:r>
      <w:r w:rsidR="00527C67" w:rsidRPr="00890021">
        <w:rPr>
          <w:b/>
          <w:i/>
          <w:sz w:val="22"/>
          <w:szCs w:val="22"/>
          <w:lang w:val="ru-RU"/>
        </w:rPr>
        <w:t>Стороны</w:t>
      </w:r>
      <w:r w:rsidR="00527C67" w:rsidRPr="00890021">
        <w:rPr>
          <w:sz w:val="22"/>
          <w:szCs w:val="22"/>
          <w:lang w:val="ru-RU"/>
        </w:rPr>
        <w:t>».</w:t>
      </w:r>
    </w:p>
    <w:p w14:paraId="5D140F76" w14:textId="34CC2E57" w:rsidR="00527C67" w:rsidRPr="00F54E51" w:rsidRDefault="00527C67" w:rsidP="002B0945">
      <w:pPr>
        <w:pStyle w:val="a3"/>
        <w:numPr>
          <w:ilvl w:val="0"/>
          <w:numId w:val="5"/>
        </w:numPr>
        <w:spacing w:line="276" w:lineRule="auto"/>
        <w:ind w:left="0" w:firstLine="709"/>
        <w:jc w:val="both"/>
        <w:rPr>
          <w:sz w:val="22"/>
          <w:szCs w:val="22"/>
          <w:lang w:val="ru-RU"/>
        </w:rPr>
      </w:pPr>
      <w:bookmarkStart w:id="1" w:name="_Hlk187338931"/>
      <w:r w:rsidRPr="00890021">
        <w:rPr>
          <w:b/>
          <w:sz w:val="22"/>
          <w:szCs w:val="22"/>
          <w:u w:val="single"/>
          <w:lang w:val="ru-RU"/>
        </w:rPr>
        <w:t>Цель:</w:t>
      </w:r>
      <w:r w:rsidRPr="00890021">
        <w:rPr>
          <w:sz w:val="22"/>
          <w:szCs w:val="22"/>
          <w:lang w:val="ru-RU"/>
        </w:rPr>
        <w:t xml:space="preserve"> Получающая сторона имеет намерение </w:t>
      </w:r>
      <w:r w:rsidR="00075CD8" w:rsidRPr="00115268">
        <w:rPr>
          <w:sz w:val="22"/>
          <w:szCs w:val="22"/>
          <w:lang w:val="ru-RU"/>
        </w:rPr>
        <w:t xml:space="preserve">участвовать в </w:t>
      </w:r>
      <w:r w:rsidR="005C24C7" w:rsidRPr="00115268">
        <w:rPr>
          <w:sz w:val="22"/>
          <w:szCs w:val="22"/>
          <w:lang w:val="ru-RU"/>
        </w:rPr>
        <w:t xml:space="preserve">закрытой </w:t>
      </w:r>
      <w:r w:rsidR="00075CD8" w:rsidRPr="00115268">
        <w:rPr>
          <w:sz w:val="22"/>
          <w:szCs w:val="22"/>
          <w:lang w:val="ru-RU"/>
        </w:rPr>
        <w:t xml:space="preserve">закупочной </w:t>
      </w:r>
      <w:r w:rsidR="00C5455F" w:rsidRPr="00115268">
        <w:rPr>
          <w:sz w:val="22"/>
          <w:szCs w:val="22"/>
          <w:lang w:val="ru-RU"/>
        </w:rPr>
        <w:t xml:space="preserve">процедуре на </w:t>
      </w:r>
      <w:r w:rsidR="0043780A">
        <w:rPr>
          <w:sz w:val="22"/>
          <w:szCs w:val="22"/>
          <w:lang w:val="ru-RU"/>
        </w:rPr>
        <w:t>о</w:t>
      </w:r>
      <w:r w:rsidR="0043780A" w:rsidRPr="0043780A">
        <w:rPr>
          <w:sz w:val="22"/>
          <w:szCs w:val="22"/>
          <w:lang w:val="ru-RU"/>
        </w:rPr>
        <w:t xml:space="preserve">казание услуг по </w:t>
      </w:r>
      <w:r w:rsidR="00E056C6" w:rsidRPr="00E056C6">
        <w:rPr>
          <w:lang w:val="ru-RU"/>
        </w:rPr>
        <w:t>разработке и созданию архитектурного макета</w:t>
      </w:r>
      <w:r w:rsidR="00E056C6" w:rsidRPr="00E056C6">
        <w:rPr>
          <w:lang w:val="ru-RU"/>
        </w:rPr>
        <w:t xml:space="preserve"> </w:t>
      </w:r>
      <w:r w:rsidR="00E056C6">
        <w:rPr>
          <w:lang w:val="ru-RU"/>
        </w:rPr>
        <w:t>жилого комплекса</w:t>
      </w:r>
      <w:r w:rsidR="0043780A" w:rsidRPr="0043780A">
        <w:rPr>
          <w:sz w:val="22"/>
          <w:szCs w:val="22"/>
          <w:lang w:val="ru-RU"/>
        </w:rPr>
        <w:t xml:space="preserve"> </w:t>
      </w:r>
      <w:r w:rsidRPr="00115268">
        <w:rPr>
          <w:sz w:val="22"/>
          <w:szCs w:val="22"/>
          <w:lang w:val="ru-RU"/>
        </w:rPr>
        <w:t>(далее – «</w:t>
      </w:r>
      <w:r w:rsidR="00B90A11" w:rsidRPr="00115268">
        <w:rPr>
          <w:b/>
          <w:i/>
          <w:sz w:val="22"/>
          <w:szCs w:val="22"/>
          <w:lang w:val="ru-RU"/>
        </w:rPr>
        <w:t>предоставление</w:t>
      </w:r>
      <w:r w:rsidR="00B90A11" w:rsidRPr="00890021">
        <w:rPr>
          <w:b/>
          <w:i/>
          <w:sz w:val="22"/>
          <w:szCs w:val="22"/>
          <w:lang w:val="ru-RU"/>
        </w:rPr>
        <w:t xml:space="preserve"> коммерческого предложения</w:t>
      </w:r>
      <w:r w:rsidRPr="00890021">
        <w:rPr>
          <w:sz w:val="22"/>
          <w:szCs w:val="22"/>
          <w:lang w:val="ru-RU"/>
        </w:rPr>
        <w:t xml:space="preserve">»). При этом достигнута договоренность о том, что Раскрывающая </w:t>
      </w:r>
      <w:r w:rsidR="00850E25" w:rsidRPr="00890021">
        <w:rPr>
          <w:sz w:val="22"/>
          <w:szCs w:val="22"/>
          <w:lang w:val="ru-RU"/>
        </w:rPr>
        <w:t>сторона</w:t>
      </w:r>
      <w:r w:rsidRPr="00890021">
        <w:rPr>
          <w:sz w:val="22"/>
          <w:szCs w:val="22"/>
          <w:lang w:val="ru-RU"/>
        </w:rPr>
        <w:t xml:space="preserve"> предоставит Получающей </w:t>
      </w:r>
      <w:r w:rsidR="00850E25" w:rsidRPr="00890021">
        <w:rPr>
          <w:sz w:val="22"/>
          <w:szCs w:val="22"/>
          <w:lang w:val="ru-RU"/>
        </w:rPr>
        <w:t>стороне</w:t>
      </w:r>
      <w:r w:rsidRPr="00890021">
        <w:rPr>
          <w:sz w:val="22"/>
          <w:szCs w:val="22"/>
          <w:lang w:val="ru-RU"/>
        </w:rPr>
        <w:t xml:space="preserve"> информацию в отношении </w:t>
      </w:r>
      <w:r w:rsidR="00AE74BC" w:rsidRPr="00890021">
        <w:rPr>
          <w:sz w:val="22"/>
          <w:szCs w:val="22"/>
          <w:lang w:val="ru-RU"/>
        </w:rPr>
        <w:t>предоставления</w:t>
      </w:r>
      <w:r w:rsidR="00AE74BC" w:rsidRPr="00F54E51">
        <w:rPr>
          <w:sz w:val="22"/>
          <w:szCs w:val="22"/>
          <w:lang w:val="ru-RU"/>
        </w:rPr>
        <w:t xml:space="preserve"> коммерческого предложения</w:t>
      </w:r>
      <w:r w:rsidRPr="00F54E51">
        <w:rPr>
          <w:sz w:val="22"/>
          <w:szCs w:val="22"/>
          <w:lang w:val="ru-RU"/>
        </w:rPr>
        <w:t xml:space="preserve">, Раскрывающей </w:t>
      </w:r>
      <w:r w:rsidR="00850E25" w:rsidRPr="00F54E51">
        <w:rPr>
          <w:sz w:val="22"/>
          <w:szCs w:val="22"/>
          <w:lang w:val="ru-RU"/>
        </w:rPr>
        <w:t>стороны</w:t>
      </w:r>
      <w:r w:rsidRPr="00F54E51">
        <w:rPr>
          <w:sz w:val="22"/>
          <w:szCs w:val="22"/>
          <w:lang w:val="ru-RU"/>
        </w:rPr>
        <w:t xml:space="preserve"> и/или Связанных лиц на условиях, определенных в настоящем Соглашении.</w:t>
      </w:r>
    </w:p>
    <w:bookmarkEnd w:id="1"/>
    <w:p w14:paraId="3E0D36E1" w14:textId="6D6211CD" w:rsidR="00527C67" w:rsidRDefault="0040620A" w:rsidP="002B0945">
      <w:pPr>
        <w:pStyle w:val="a3"/>
        <w:numPr>
          <w:ilvl w:val="0"/>
          <w:numId w:val="5"/>
        </w:numPr>
        <w:spacing w:line="276" w:lineRule="auto"/>
        <w:ind w:left="0" w:firstLine="709"/>
        <w:jc w:val="both"/>
        <w:rPr>
          <w:sz w:val="22"/>
          <w:szCs w:val="22"/>
          <w:lang w:val="ru-RU"/>
        </w:rPr>
      </w:pPr>
      <w:r w:rsidRPr="00F54E51">
        <w:rPr>
          <w:b/>
          <w:sz w:val="22"/>
          <w:szCs w:val="22"/>
          <w:u w:val="single"/>
          <w:lang w:val="ru-RU"/>
        </w:rPr>
        <w:t>Определения:</w:t>
      </w:r>
      <w:r w:rsidR="00527C67" w:rsidRPr="00F54E51">
        <w:rPr>
          <w:sz w:val="22"/>
          <w:szCs w:val="22"/>
          <w:lang w:val="ru-RU"/>
        </w:rPr>
        <w:t xml:space="preserve"> В настоящем Соглашении следующие слова и выражения</w:t>
      </w:r>
      <w:r w:rsidR="00527C67" w:rsidRPr="00527C67">
        <w:rPr>
          <w:sz w:val="22"/>
          <w:szCs w:val="22"/>
          <w:lang w:val="ru-RU"/>
        </w:rPr>
        <w:t xml:space="preserve"> имеют следующее значение:</w:t>
      </w:r>
    </w:p>
    <w:p w14:paraId="65F4AB60" w14:textId="4D66CA1B" w:rsidR="00527C67" w:rsidRDefault="00527C67" w:rsidP="002B0945">
      <w:pPr>
        <w:pStyle w:val="a3"/>
        <w:spacing w:line="276" w:lineRule="auto"/>
        <w:ind w:left="0" w:firstLine="709"/>
        <w:jc w:val="both"/>
        <w:rPr>
          <w:sz w:val="22"/>
          <w:szCs w:val="22"/>
          <w:lang w:val="ru-RU"/>
        </w:rPr>
      </w:pPr>
      <w:r w:rsidRPr="00527C67">
        <w:rPr>
          <w:sz w:val="22"/>
          <w:szCs w:val="22"/>
          <w:lang w:val="ru-RU"/>
        </w:rPr>
        <w:t>•</w:t>
      </w:r>
      <w:r w:rsidRPr="00527C67">
        <w:rPr>
          <w:sz w:val="22"/>
          <w:szCs w:val="22"/>
          <w:lang w:val="ru-RU"/>
        </w:rPr>
        <w:tab/>
        <w:t>«</w:t>
      </w:r>
      <w:r w:rsidRPr="00584B2E">
        <w:rPr>
          <w:b/>
          <w:i/>
          <w:sz w:val="22"/>
          <w:szCs w:val="22"/>
          <w:lang w:val="ru-RU"/>
        </w:rPr>
        <w:t>Конфиденциальная информация</w:t>
      </w:r>
      <w:r w:rsidRPr="00527C67">
        <w:rPr>
          <w:sz w:val="22"/>
          <w:szCs w:val="22"/>
          <w:lang w:val="ru-RU"/>
        </w:rPr>
        <w:t xml:space="preserve">» означает любую информацию, будь то в письменной, устной, графической, машиночитаемой или любой иной форме, которая раскрывается или в отношении которой предоставляется доступ Раскрывающей стороной, которая касается </w:t>
      </w:r>
      <w:r w:rsidR="00E67401" w:rsidRPr="00E67401">
        <w:rPr>
          <w:sz w:val="22"/>
          <w:szCs w:val="22"/>
          <w:lang w:val="ru-RU"/>
        </w:rPr>
        <w:t>предоставления коммерческого предложения</w:t>
      </w:r>
      <w:r w:rsidRPr="00527C67">
        <w:rPr>
          <w:sz w:val="22"/>
          <w:szCs w:val="22"/>
          <w:lang w:val="ru-RU"/>
        </w:rPr>
        <w:t>, Раскрывающей стороны и/или Связанных лиц.</w:t>
      </w:r>
    </w:p>
    <w:p w14:paraId="697FD37E" w14:textId="77777777" w:rsidR="00A94AC3" w:rsidRDefault="00A94AC3" w:rsidP="00A94AC3">
      <w:pPr>
        <w:pStyle w:val="a3"/>
        <w:spacing w:line="276" w:lineRule="auto"/>
        <w:ind w:left="0" w:firstLine="709"/>
        <w:jc w:val="both"/>
        <w:rPr>
          <w:sz w:val="22"/>
          <w:szCs w:val="22"/>
          <w:lang w:val="ru-RU"/>
        </w:rPr>
      </w:pPr>
      <w:r>
        <w:rPr>
          <w:sz w:val="22"/>
          <w:szCs w:val="22"/>
          <w:lang w:val="ru-RU"/>
        </w:rPr>
        <w:t>Вся переданная Раскрывающей стороной информация, указанная в абзаце первом настоящего пункта, считается конфиденциальной вне зависимости от того, сделано ли об этом соответствующее письменное заявление, а также от того, имеется ли какой-либо гриф на переданной Раскрывающей стороной информации.</w:t>
      </w:r>
    </w:p>
    <w:p w14:paraId="7706D0BC" w14:textId="1ED4D53D" w:rsidR="00527C67" w:rsidRDefault="00527C67" w:rsidP="002B0945">
      <w:pPr>
        <w:pStyle w:val="a3"/>
        <w:spacing w:line="276" w:lineRule="auto"/>
        <w:ind w:left="0" w:firstLine="709"/>
        <w:jc w:val="both"/>
        <w:rPr>
          <w:sz w:val="22"/>
          <w:szCs w:val="22"/>
          <w:lang w:val="ru-RU"/>
        </w:rPr>
      </w:pPr>
      <w:r w:rsidRPr="00527C67">
        <w:rPr>
          <w:sz w:val="22"/>
          <w:szCs w:val="22"/>
          <w:lang w:val="ru-RU"/>
        </w:rPr>
        <w:t>•</w:t>
      </w:r>
      <w:r w:rsidRPr="00527C67">
        <w:rPr>
          <w:sz w:val="22"/>
          <w:szCs w:val="22"/>
          <w:lang w:val="ru-RU"/>
        </w:rPr>
        <w:tab/>
        <w:t>«</w:t>
      </w:r>
      <w:r w:rsidRPr="00584B2E">
        <w:rPr>
          <w:b/>
          <w:i/>
          <w:sz w:val="22"/>
          <w:szCs w:val="22"/>
          <w:lang w:val="ru-RU"/>
        </w:rPr>
        <w:t>Уполномоченный получатель</w:t>
      </w:r>
      <w:r w:rsidRPr="00527C67">
        <w:rPr>
          <w:sz w:val="22"/>
          <w:szCs w:val="22"/>
          <w:lang w:val="ru-RU"/>
        </w:rPr>
        <w:t>» означает</w:t>
      </w:r>
    </w:p>
    <w:p w14:paraId="66055AA7" w14:textId="2B71A237" w:rsidR="00527C67" w:rsidRDefault="00527C67" w:rsidP="002B0945">
      <w:pPr>
        <w:pStyle w:val="a3"/>
        <w:numPr>
          <w:ilvl w:val="0"/>
          <w:numId w:val="6"/>
        </w:numPr>
        <w:spacing w:line="276" w:lineRule="auto"/>
        <w:ind w:left="0" w:firstLine="709"/>
        <w:jc w:val="both"/>
        <w:rPr>
          <w:sz w:val="22"/>
          <w:szCs w:val="22"/>
          <w:lang w:val="ru-RU"/>
        </w:rPr>
      </w:pPr>
      <w:r w:rsidRPr="00527C67">
        <w:rPr>
          <w:sz w:val="22"/>
          <w:szCs w:val="22"/>
          <w:lang w:val="ru-RU"/>
        </w:rPr>
        <w:t xml:space="preserve">любое из указанных ниже лиц, кому необходим доступ к Конфиденциальной информации для целей </w:t>
      </w:r>
      <w:r w:rsidR="00E67401" w:rsidRPr="00E67401">
        <w:rPr>
          <w:sz w:val="22"/>
          <w:szCs w:val="22"/>
          <w:lang w:val="ru-RU"/>
        </w:rPr>
        <w:t>предоставления коммерческого предложения</w:t>
      </w:r>
      <w:r w:rsidR="00A94AC3">
        <w:rPr>
          <w:sz w:val="22"/>
          <w:szCs w:val="22"/>
          <w:lang w:val="ru-RU"/>
        </w:rPr>
        <w:t>:</w:t>
      </w:r>
    </w:p>
    <w:p w14:paraId="514C6A1D" w14:textId="582CD54D" w:rsidR="00527C67" w:rsidRDefault="00527C67" w:rsidP="002B0945">
      <w:pPr>
        <w:pStyle w:val="a3"/>
        <w:numPr>
          <w:ilvl w:val="0"/>
          <w:numId w:val="7"/>
        </w:numPr>
        <w:spacing w:line="276" w:lineRule="auto"/>
        <w:ind w:left="0" w:firstLine="709"/>
        <w:jc w:val="both"/>
        <w:rPr>
          <w:sz w:val="22"/>
          <w:szCs w:val="22"/>
          <w:lang w:val="ru-RU"/>
        </w:rPr>
      </w:pPr>
      <w:r w:rsidRPr="00527C67">
        <w:rPr>
          <w:sz w:val="22"/>
          <w:szCs w:val="22"/>
          <w:lang w:val="ru-RU"/>
        </w:rPr>
        <w:t>должностное лицо или работник Получающей стороны;</w:t>
      </w:r>
    </w:p>
    <w:p w14:paraId="4DAF4668" w14:textId="795739C7" w:rsidR="00527C67" w:rsidRDefault="00527C67" w:rsidP="002B0945">
      <w:pPr>
        <w:pStyle w:val="a3"/>
        <w:numPr>
          <w:ilvl w:val="0"/>
          <w:numId w:val="7"/>
        </w:numPr>
        <w:spacing w:line="276" w:lineRule="auto"/>
        <w:ind w:left="0" w:firstLine="709"/>
        <w:jc w:val="both"/>
        <w:rPr>
          <w:sz w:val="22"/>
          <w:szCs w:val="22"/>
          <w:lang w:val="ru-RU"/>
        </w:rPr>
      </w:pPr>
      <w:r w:rsidRPr="00527C67">
        <w:rPr>
          <w:sz w:val="22"/>
          <w:szCs w:val="22"/>
          <w:lang w:val="ru-RU"/>
        </w:rPr>
        <w:t>аффилированное лицо Получающей стороны; и</w:t>
      </w:r>
    </w:p>
    <w:p w14:paraId="406A7EAE" w14:textId="77777777" w:rsidR="004770B6" w:rsidRDefault="00527C67" w:rsidP="002B0945">
      <w:pPr>
        <w:pStyle w:val="a3"/>
        <w:numPr>
          <w:ilvl w:val="0"/>
          <w:numId w:val="7"/>
        </w:numPr>
        <w:spacing w:line="276" w:lineRule="auto"/>
        <w:ind w:left="0" w:firstLine="709"/>
        <w:jc w:val="both"/>
        <w:rPr>
          <w:sz w:val="22"/>
          <w:szCs w:val="22"/>
          <w:lang w:val="ru-RU"/>
        </w:rPr>
      </w:pPr>
      <w:r w:rsidRPr="00527C67">
        <w:rPr>
          <w:sz w:val="22"/>
          <w:szCs w:val="22"/>
          <w:lang w:val="ru-RU"/>
        </w:rPr>
        <w:t>должностное лицо или работник аффилированных лиц, упомянутых в подпункте (</w:t>
      </w:r>
      <w:proofErr w:type="spellStart"/>
      <w:r w:rsidRPr="00527C67">
        <w:rPr>
          <w:sz w:val="22"/>
          <w:szCs w:val="22"/>
          <w:lang w:val="ru-RU"/>
        </w:rPr>
        <w:t>ii</w:t>
      </w:r>
      <w:proofErr w:type="spellEnd"/>
      <w:r w:rsidRPr="00527C67">
        <w:rPr>
          <w:sz w:val="22"/>
          <w:szCs w:val="22"/>
          <w:lang w:val="ru-RU"/>
        </w:rPr>
        <w:t>) вы</w:t>
      </w:r>
      <w:r w:rsidR="004770B6">
        <w:rPr>
          <w:sz w:val="22"/>
          <w:szCs w:val="22"/>
          <w:lang w:val="ru-RU"/>
        </w:rPr>
        <w:t>ше;</w:t>
      </w:r>
    </w:p>
    <w:p w14:paraId="77067CAF" w14:textId="4C872DD3" w:rsidR="004770B6" w:rsidRDefault="004770B6" w:rsidP="002B0945">
      <w:pPr>
        <w:pStyle w:val="a3"/>
        <w:numPr>
          <w:ilvl w:val="0"/>
          <w:numId w:val="6"/>
        </w:numPr>
        <w:spacing w:line="276" w:lineRule="auto"/>
        <w:ind w:left="0" w:firstLine="709"/>
        <w:jc w:val="both"/>
        <w:rPr>
          <w:sz w:val="22"/>
          <w:szCs w:val="22"/>
          <w:lang w:val="ru-RU"/>
        </w:rPr>
      </w:pPr>
      <w:r w:rsidRPr="004770B6">
        <w:rPr>
          <w:sz w:val="22"/>
          <w:szCs w:val="22"/>
          <w:lang w:val="ru-RU"/>
        </w:rPr>
        <w:t xml:space="preserve">любое из указанных ниже лиц, кому необходим доступ к Конфиденциальной информации для целей оказания услуг Получающей стороне или её аффилированным лицам в связи </w:t>
      </w:r>
      <w:r w:rsidR="00E67401" w:rsidRPr="00E67401">
        <w:rPr>
          <w:sz w:val="22"/>
          <w:szCs w:val="22"/>
          <w:lang w:val="ru-RU"/>
        </w:rPr>
        <w:t>с предоставлением коммерческого предложения</w:t>
      </w:r>
      <w:r w:rsidRPr="004770B6">
        <w:rPr>
          <w:sz w:val="22"/>
          <w:szCs w:val="22"/>
          <w:lang w:val="ru-RU"/>
        </w:rPr>
        <w:t xml:space="preserve">:    </w:t>
      </w:r>
    </w:p>
    <w:p w14:paraId="4BA0FFAD" w14:textId="275699A2" w:rsidR="00527C67" w:rsidRDefault="004770B6" w:rsidP="002B0945">
      <w:pPr>
        <w:pStyle w:val="a3"/>
        <w:numPr>
          <w:ilvl w:val="0"/>
          <w:numId w:val="11"/>
        </w:numPr>
        <w:spacing w:line="276" w:lineRule="auto"/>
        <w:ind w:left="0" w:firstLine="709"/>
        <w:jc w:val="both"/>
        <w:rPr>
          <w:sz w:val="22"/>
          <w:szCs w:val="22"/>
          <w:lang w:val="ru-RU"/>
        </w:rPr>
      </w:pPr>
      <w:r w:rsidRPr="004770B6">
        <w:rPr>
          <w:sz w:val="22"/>
          <w:szCs w:val="22"/>
          <w:lang w:val="ru-RU"/>
        </w:rPr>
        <w:t xml:space="preserve">любой профессиональный консультант Получающей стороны; и       </w:t>
      </w:r>
    </w:p>
    <w:p w14:paraId="234707FB" w14:textId="0C6AA6A5" w:rsidR="004770B6" w:rsidRDefault="004770B6" w:rsidP="002B0945">
      <w:pPr>
        <w:pStyle w:val="a3"/>
        <w:numPr>
          <w:ilvl w:val="0"/>
          <w:numId w:val="11"/>
        </w:numPr>
        <w:spacing w:line="276" w:lineRule="auto"/>
        <w:ind w:left="0" w:firstLine="709"/>
        <w:jc w:val="both"/>
        <w:rPr>
          <w:sz w:val="22"/>
          <w:szCs w:val="22"/>
          <w:lang w:val="ru-RU"/>
        </w:rPr>
      </w:pPr>
      <w:r w:rsidRPr="004770B6">
        <w:rPr>
          <w:sz w:val="22"/>
          <w:szCs w:val="22"/>
          <w:lang w:val="ru-RU"/>
        </w:rPr>
        <w:t>любой профессиональный консультант аффилированных лиц, упомянутых в подпункте (a)(</w:t>
      </w:r>
      <w:proofErr w:type="spellStart"/>
      <w:r w:rsidRPr="004770B6">
        <w:rPr>
          <w:sz w:val="22"/>
          <w:szCs w:val="22"/>
          <w:lang w:val="ru-RU"/>
        </w:rPr>
        <w:t>ii</w:t>
      </w:r>
      <w:proofErr w:type="spellEnd"/>
      <w:r w:rsidRPr="004770B6">
        <w:rPr>
          <w:sz w:val="22"/>
          <w:szCs w:val="22"/>
          <w:lang w:val="ru-RU"/>
        </w:rPr>
        <w:t>)</w:t>
      </w:r>
      <w:r w:rsidR="00A94AC3">
        <w:rPr>
          <w:sz w:val="22"/>
          <w:szCs w:val="22"/>
          <w:lang w:val="ru-RU"/>
        </w:rPr>
        <w:t>.</w:t>
      </w:r>
    </w:p>
    <w:p w14:paraId="3E3413BD" w14:textId="034A4F4D" w:rsidR="004770B6" w:rsidRDefault="004770B6" w:rsidP="002B0945">
      <w:pPr>
        <w:pStyle w:val="a3"/>
        <w:spacing w:line="276" w:lineRule="auto"/>
        <w:ind w:left="0" w:firstLine="709"/>
        <w:jc w:val="both"/>
        <w:rPr>
          <w:sz w:val="22"/>
          <w:szCs w:val="22"/>
          <w:lang w:val="ru-RU"/>
        </w:rPr>
      </w:pPr>
      <w:r w:rsidRPr="004770B6">
        <w:rPr>
          <w:sz w:val="22"/>
          <w:szCs w:val="22"/>
          <w:lang w:val="ru-RU"/>
        </w:rPr>
        <w:t>•</w:t>
      </w:r>
      <w:r w:rsidRPr="004770B6">
        <w:rPr>
          <w:sz w:val="22"/>
          <w:szCs w:val="22"/>
          <w:lang w:val="ru-RU"/>
        </w:rPr>
        <w:tab/>
        <w:t>«</w:t>
      </w:r>
      <w:r w:rsidRPr="00584B2E">
        <w:rPr>
          <w:b/>
          <w:i/>
          <w:sz w:val="22"/>
          <w:szCs w:val="22"/>
          <w:lang w:val="ru-RU"/>
        </w:rPr>
        <w:t>Связанные лица</w:t>
      </w:r>
      <w:r w:rsidRPr="004770B6">
        <w:rPr>
          <w:sz w:val="22"/>
          <w:szCs w:val="22"/>
          <w:lang w:val="ru-RU"/>
        </w:rPr>
        <w:t>» означает в отношении Раскрывающей стороны</w:t>
      </w:r>
    </w:p>
    <w:p w14:paraId="2B430D7E" w14:textId="6FA26828" w:rsidR="004770B6" w:rsidRDefault="004770B6" w:rsidP="002B0945">
      <w:pPr>
        <w:pStyle w:val="a3"/>
        <w:numPr>
          <w:ilvl w:val="0"/>
          <w:numId w:val="16"/>
        </w:numPr>
        <w:spacing w:line="276" w:lineRule="auto"/>
        <w:ind w:left="0" w:firstLine="709"/>
        <w:jc w:val="both"/>
        <w:rPr>
          <w:sz w:val="22"/>
          <w:szCs w:val="22"/>
          <w:lang w:val="ru-RU"/>
        </w:rPr>
      </w:pPr>
      <w:r w:rsidRPr="004770B6">
        <w:rPr>
          <w:sz w:val="22"/>
          <w:szCs w:val="22"/>
          <w:lang w:val="ru-RU"/>
        </w:rPr>
        <w:lastRenderedPageBreak/>
        <w:t>её директор</w:t>
      </w:r>
      <w:r w:rsidR="00A94AC3">
        <w:rPr>
          <w:sz w:val="22"/>
          <w:szCs w:val="22"/>
          <w:lang w:val="ru-RU"/>
        </w:rPr>
        <w:t>ов</w:t>
      </w:r>
      <w:r w:rsidRPr="004770B6">
        <w:rPr>
          <w:sz w:val="22"/>
          <w:szCs w:val="22"/>
          <w:lang w:val="ru-RU"/>
        </w:rPr>
        <w:t>, должностн</w:t>
      </w:r>
      <w:r w:rsidR="00A94AC3">
        <w:rPr>
          <w:sz w:val="22"/>
          <w:szCs w:val="22"/>
          <w:lang w:val="ru-RU"/>
        </w:rPr>
        <w:t>ых</w:t>
      </w:r>
      <w:r w:rsidRPr="004770B6">
        <w:rPr>
          <w:sz w:val="22"/>
          <w:szCs w:val="22"/>
          <w:lang w:val="ru-RU"/>
        </w:rPr>
        <w:t xml:space="preserve"> лиц, работник</w:t>
      </w:r>
      <w:r w:rsidR="00A94AC3">
        <w:rPr>
          <w:sz w:val="22"/>
          <w:szCs w:val="22"/>
          <w:lang w:val="ru-RU"/>
        </w:rPr>
        <w:t>ов</w:t>
      </w:r>
      <w:r w:rsidRPr="004770B6">
        <w:rPr>
          <w:sz w:val="22"/>
          <w:szCs w:val="22"/>
          <w:lang w:val="ru-RU"/>
        </w:rPr>
        <w:t>, консультант</w:t>
      </w:r>
      <w:r w:rsidR="00A94AC3">
        <w:rPr>
          <w:sz w:val="22"/>
          <w:szCs w:val="22"/>
          <w:lang w:val="ru-RU"/>
        </w:rPr>
        <w:t>ов</w:t>
      </w:r>
      <w:r w:rsidRPr="004770B6">
        <w:rPr>
          <w:sz w:val="22"/>
          <w:szCs w:val="22"/>
          <w:lang w:val="ru-RU"/>
        </w:rPr>
        <w:t>, агент</w:t>
      </w:r>
      <w:r w:rsidR="00A94AC3">
        <w:rPr>
          <w:sz w:val="22"/>
          <w:szCs w:val="22"/>
          <w:lang w:val="ru-RU"/>
        </w:rPr>
        <w:t>ов</w:t>
      </w:r>
      <w:r w:rsidRPr="004770B6">
        <w:rPr>
          <w:sz w:val="22"/>
          <w:szCs w:val="22"/>
          <w:lang w:val="ru-RU"/>
        </w:rPr>
        <w:t xml:space="preserve"> и представител</w:t>
      </w:r>
      <w:r w:rsidR="00A94AC3">
        <w:rPr>
          <w:sz w:val="22"/>
          <w:szCs w:val="22"/>
          <w:lang w:val="ru-RU"/>
        </w:rPr>
        <w:t>ей</w:t>
      </w:r>
      <w:r w:rsidRPr="004770B6">
        <w:rPr>
          <w:sz w:val="22"/>
          <w:szCs w:val="22"/>
          <w:lang w:val="ru-RU"/>
        </w:rPr>
        <w:t>;</w:t>
      </w:r>
    </w:p>
    <w:p w14:paraId="7E72BD7E" w14:textId="5E371C6C" w:rsidR="004770B6" w:rsidRDefault="004770B6" w:rsidP="002B0945">
      <w:pPr>
        <w:pStyle w:val="a3"/>
        <w:numPr>
          <w:ilvl w:val="0"/>
          <w:numId w:val="16"/>
        </w:numPr>
        <w:spacing w:line="276" w:lineRule="auto"/>
        <w:ind w:left="0" w:firstLine="709"/>
        <w:jc w:val="both"/>
        <w:rPr>
          <w:sz w:val="22"/>
          <w:szCs w:val="22"/>
          <w:lang w:val="ru-RU"/>
        </w:rPr>
      </w:pPr>
      <w:r w:rsidRPr="004770B6">
        <w:rPr>
          <w:sz w:val="22"/>
          <w:szCs w:val="22"/>
          <w:lang w:val="ru-RU"/>
        </w:rPr>
        <w:t>её аффилированны</w:t>
      </w:r>
      <w:r w:rsidR="00A94AC3">
        <w:rPr>
          <w:sz w:val="22"/>
          <w:szCs w:val="22"/>
          <w:lang w:val="ru-RU"/>
        </w:rPr>
        <w:t>х</w:t>
      </w:r>
      <w:r w:rsidRPr="004770B6">
        <w:rPr>
          <w:sz w:val="22"/>
          <w:szCs w:val="22"/>
          <w:lang w:val="ru-RU"/>
        </w:rPr>
        <w:t xml:space="preserve"> лиц, а также любы</w:t>
      </w:r>
      <w:r w:rsidR="00DE4D73">
        <w:rPr>
          <w:sz w:val="22"/>
          <w:szCs w:val="22"/>
          <w:lang w:val="ru-RU"/>
        </w:rPr>
        <w:t>х</w:t>
      </w:r>
      <w:r w:rsidRPr="004770B6">
        <w:rPr>
          <w:sz w:val="22"/>
          <w:szCs w:val="22"/>
          <w:lang w:val="ru-RU"/>
        </w:rPr>
        <w:t xml:space="preserve"> аффилированны</w:t>
      </w:r>
      <w:r w:rsidR="00A94AC3">
        <w:rPr>
          <w:sz w:val="22"/>
          <w:szCs w:val="22"/>
          <w:lang w:val="ru-RU"/>
        </w:rPr>
        <w:t>х</w:t>
      </w:r>
      <w:r w:rsidRPr="004770B6">
        <w:rPr>
          <w:sz w:val="22"/>
          <w:szCs w:val="22"/>
          <w:lang w:val="ru-RU"/>
        </w:rPr>
        <w:t xml:space="preserve"> лиц таких аффилированных лиц;</w:t>
      </w:r>
    </w:p>
    <w:p w14:paraId="57B349D1" w14:textId="461D48F3" w:rsidR="004770B6" w:rsidRDefault="004770B6" w:rsidP="002B0945">
      <w:pPr>
        <w:pStyle w:val="a3"/>
        <w:numPr>
          <w:ilvl w:val="0"/>
          <w:numId w:val="16"/>
        </w:numPr>
        <w:spacing w:line="276" w:lineRule="auto"/>
        <w:ind w:left="0" w:firstLine="709"/>
        <w:jc w:val="both"/>
        <w:rPr>
          <w:sz w:val="22"/>
          <w:szCs w:val="22"/>
          <w:lang w:val="ru-RU"/>
        </w:rPr>
      </w:pPr>
      <w:r w:rsidRPr="004770B6">
        <w:rPr>
          <w:sz w:val="22"/>
          <w:szCs w:val="22"/>
          <w:lang w:val="ru-RU"/>
        </w:rPr>
        <w:t>директор</w:t>
      </w:r>
      <w:r w:rsidR="00A94AC3">
        <w:rPr>
          <w:sz w:val="22"/>
          <w:szCs w:val="22"/>
          <w:lang w:val="ru-RU"/>
        </w:rPr>
        <w:t>ов</w:t>
      </w:r>
      <w:r w:rsidRPr="004770B6">
        <w:rPr>
          <w:sz w:val="22"/>
          <w:szCs w:val="22"/>
          <w:lang w:val="ru-RU"/>
        </w:rPr>
        <w:t>, должностн</w:t>
      </w:r>
      <w:r w:rsidR="00A94AC3">
        <w:rPr>
          <w:sz w:val="22"/>
          <w:szCs w:val="22"/>
          <w:lang w:val="ru-RU"/>
        </w:rPr>
        <w:t>ых</w:t>
      </w:r>
      <w:r w:rsidRPr="004770B6">
        <w:rPr>
          <w:sz w:val="22"/>
          <w:szCs w:val="22"/>
          <w:lang w:val="ru-RU"/>
        </w:rPr>
        <w:t xml:space="preserve"> лиц, работник</w:t>
      </w:r>
      <w:r w:rsidR="00A94AC3">
        <w:rPr>
          <w:sz w:val="22"/>
          <w:szCs w:val="22"/>
          <w:lang w:val="ru-RU"/>
        </w:rPr>
        <w:t>ов</w:t>
      </w:r>
      <w:r w:rsidRPr="004770B6">
        <w:rPr>
          <w:sz w:val="22"/>
          <w:szCs w:val="22"/>
          <w:lang w:val="ru-RU"/>
        </w:rPr>
        <w:t xml:space="preserve"> или представител</w:t>
      </w:r>
      <w:r w:rsidR="00A94AC3">
        <w:rPr>
          <w:sz w:val="22"/>
          <w:szCs w:val="22"/>
          <w:lang w:val="ru-RU"/>
        </w:rPr>
        <w:t>ей</w:t>
      </w:r>
      <w:r w:rsidRPr="004770B6">
        <w:rPr>
          <w:sz w:val="22"/>
          <w:szCs w:val="22"/>
          <w:lang w:val="ru-RU"/>
        </w:rPr>
        <w:t xml:space="preserve"> лиц, указанных в пункте (b) выше.</w:t>
      </w:r>
    </w:p>
    <w:p w14:paraId="764BC1BA" w14:textId="31360DEF" w:rsidR="004770B6" w:rsidRDefault="004770B6" w:rsidP="002B0945">
      <w:pPr>
        <w:pStyle w:val="a3"/>
        <w:spacing w:line="276" w:lineRule="auto"/>
        <w:ind w:left="0" w:firstLine="709"/>
        <w:jc w:val="both"/>
        <w:rPr>
          <w:sz w:val="22"/>
          <w:szCs w:val="22"/>
          <w:lang w:val="ru-RU"/>
        </w:rPr>
      </w:pPr>
      <w:r w:rsidRPr="004770B6">
        <w:rPr>
          <w:sz w:val="22"/>
          <w:szCs w:val="22"/>
          <w:lang w:val="ru-RU"/>
        </w:rPr>
        <w:t>•</w:t>
      </w:r>
      <w:r w:rsidRPr="004770B6">
        <w:rPr>
          <w:sz w:val="22"/>
          <w:szCs w:val="22"/>
          <w:lang w:val="ru-RU"/>
        </w:rPr>
        <w:tab/>
        <w:t>«</w:t>
      </w:r>
      <w:r w:rsidR="00584B2E">
        <w:rPr>
          <w:b/>
          <w:i/>
          <w:sz w:val="22"/>
          <w:szCs w:val="22"/>
          <w:lang w:val="ru-RU"/>
        </w:rPr>
        <w:t>А</w:t>
      </w:r>
      <w:r w:rsidRPr="00584B2E">
        <w:rPr>
          <w:b/>
          <w:i/>
          <w:sz w:val="22"/>
          <w:szCs w:val="22"/>
          <w:lang w:val="ru-RU"/>
        </w:rPr>
        <w:t>ффилированные лица</w:t>
      </w:r>
      <w:r w:rsidRPr="004770B6">
        <w:rPr>
          <w:sz w:val="22"/>
          <w:szCs w:val="22"/>
          <w:lang w:val="ru-RU"/>
        </w:rPr>
        <w:t>» означает аффилированных лиц в соответствии с ФЗ №948-1 «О конкуренции и ограничении монополистической деятельности на товарных рынках» в редакции, действующей на Дату подписания.</w:t>
      </w:r>
    </w:p>
    <w:p w14:paraId="7E83810C" w14:textId="23B6F891" w:rsidR="004770B6" w:rsidRDefault="004770B6" w:rsidP="002B0945">
      <w:pPr>
        <w:pStyle w:val="a3"/>
        <w:numPr>
          <w:ilvl w:val="0"/>
          <w:numId w:val="5"/>
        </w:numPr>
        <w:spacing w:line="276" w:lineRule="auto"/>
        <w:ind w:left="0" w:firstLine="709"/>
        <w:jc w:val="both"/>
        <w:rPr>
          <w:sz w:val="22"/>
          <w:szCs w:val="22"/>
          <w:lang w:val="ru-RU"/>
        </w:rPr>
      </w:pPr>
      <w:r w:rsidRPr="00584B2E">
        <w:rPr>
          <w:b/>
          <w:sz w:val="22"/>
          <w:szCs w:val="22"/>
          <w:u w:val="single"/>
          <w:lang w:val="ru-RU"/>
        </w:rPr>
        <w:t>Неразглашение Конфиденциальной информации:</w:t>
      </w:r>
      <w:r w:rsidRPr="004770B6">
        <w:rPr>
          <w:sz w:val="22"/>
          <w:szCs w:val="22"/>
          <w:lang w:val="ru-RU"/>
        </w:rPr>
        <w:t xml:space="preserve"> Получающая сторона соглашается не использовать Конфиденциальную информацию для какой-либо цели, кроме как в целях обсуждения </w:t>
      </w:r>
      <w:r w:rsidR="00E67401" w:rsidRPr="00E67401">
        <w:rPr>
          <w:sz w:val="22"/>
          <w:szCs w:val="22"/>
          <w:lang w:val="ru-RU"/>
        </w:rPr>
        <w:t>предоставления коммерческого предложения</w:t>
      </w:r>
      <w:r w:rsidRPr="004770B6">
        <w:rPr>
          <w:sz w:val="22"/>
          <w:szCs w:val="22"/>
          <w:lang w:val="ru-RU"/>
        </w:rPr>
        <w:t xml:space="preserve">. Получающая </w:t>
      </w:r>
      <w:r w:rsidR="00584B2E" w:rsidRPr="004770B6">
        <w:rPr>
          <w:sz w:val="22"/>
          <w:szCs w:val="22"/>
          <w:lang w:val="ru-RU"/>
        </w:rPr>
        <w:t>сторона</w:t>
      </w:r>
      <w:r w:rsidRPr="004770B6">
        <w:rPr>
          <w:sz w:val="22"/>
          <w:szCs w:val="22"/>
          <w:lang w:val="ru-RU"/>
        </w:rPr>
        <w:t xml:space="preserve"> не вправе раскрывать и/или воспроизводить и/или копировать и/или разрешать раскрытие какой-либо Конфиденциальной информации любым лицам, за исключением Уполномоченных получателей, с которыми у Получающей стороны есть обязательства по сохранению конфиденциальности, аналогичные настоящему Соглашению. При этом Получающая сторона несет ответственность перед Раскрывающей стороной за Уполномоченных получателей, которым предоставляется Конфиденциальная информация, как за свои собственные действия или бездействие. Для целей настоящего Соглашения под термином "раскрытие" Конфиденциальной информации</w:t>
      </w:r>
      <w:r w:rsidR="00A94AC3">
        <w:rPr>
          <w:sz w:val="22"/>
          <w:szCs w:val="22"/>
          <w:lang w:val="ru-RU"/>
        </w:rPr>
        <w:t xml:space="preserve"> понимаются</w:t>
      </w:r>
      <w:r w:rsidRPr="004770B6">
        <w:rPr>
          <w:sz w:val="22"/>
          <w:szCs w:val="22"/>
          <w:lang w:val="ru-RU"/>
        </w:rPr>
        <w:t xml:space="preserve"> намеренные или ненамеренные действия, которые делают такую Конфиденциальную информацию доступной. Получающая сторона соглашается предпринимать все меры для защиты тайны Конфиденциальной информации.</w:t>
      </w:r>
    </w:p>
    <w:p w14:paraId="15F6B85C" w14:textId="48B2ACB8" w:rsidR="004770B6" w:rsidRDefault="004770B6" w:rsidP="002B0945">
      <w:pPr>
        <w:pStyle w:val="a3"/>
        <w:numPr>
          <w:ilvl w:val="0"/>
          <w:numId w:val="5"/>
        </w:numPr>
        <w:spacing w:line="276" w:lineRule="auto"/>
        <w:ind w:left="0" w:firstLine="709"/>
        <w:jc w:val="both"/>
        <w:rPr>
          <w:sz w:val="22"/>
          <w:szCs w:val="22"/>
          <w:lang w:val="ru-RU"/>
        </w:rPr>
      </w:pPr>
      <w:r w:rsidRPr="00584B2E">
        <w:rPr>
          <w:b/>
          <w:sz w:val="22"/>
          <w:szCs w:val="22"/>
          <w:u w:val="single"/>
          <w:lang w:val="ru-RU"/>
        </w:rPr>
        <w:t>Исключения:</w:t>
      </w:r>
      <w:r>
        <w:rPr>
          <w:sz w:val="22"/>
          <w:szCs w:val="22"/>
          <w:lang w:val="ru-RU"/>
        </w:rPr>
        <w:t xml:space="preserve"> </w:t>
      </w:r>
      <w:r w:rsidRPr="004770B6">
        <w:rPr>
          <w:sz w:val="22"/>
          <w:szCs w:val="22"/>
          <w:lang w:val="ru-RU"/>
        </w:rPr>
        <w:t xml:space="preserve">Невзирая на вышесказанное, Получающая сторона не будет нести ответственность перед Раскрывающей стороной </w:t>
      </w:r>
      <w:r w:rsidR="00A94AC3">
        <w:rPr>
          <w:sz w:val="22"/>
          <w:szCs w:val="22"/>
          <w:lang w:val="ru-RU"/>
        </w:rPr>
        <w:t>за раскрытие</w:t>
      </w:r>
      <w:r w:rsidRPr="004770B6">
        <w:rPr>
          <w:sz w:val="22"/>
          <w:szCs w:val="22"/>
          <w:lang w:val="ru-RU"/>
        </w:rPr>
        <w:t xml:space="preserve"> какой-либо Конфиденциальной информации, в отношении которой Получающая сторона может подтвердить то, что </w:t>
      </w:r>
      <w:r w:rsidR="00A94AC3">
        <w:rPr>
          <w:sz w:val="22"/>
          <w:szCs w:val="22"/>
          <w:lang w:val="ru-RU"/>
        </w:rPr>
        <w:t>такая информация</w:t>
      </w:r>
      <w:r w:rsidRPr="004770B6">
        <w:rPr>
          <w:sz w:val="22"/>
          <w:szCs w:val="22"/>
          <w:lang w:val="ru-RU"/>
        </w:rPr>
        <w:t>:</w:t>
      </w:r>
    </w:p>
    <w:p w14:paraId="593D0C0D" w14:textId="5DAA71FB" w:rsidR="004770B6" w:rsidRDefault="004770B6" w:rsidP="002B0945">
      <w:pPr>
        <w:pStyle w:val="a3"/>
        <w:numPr>
          <w:ilvl w:val="0"/>
          <w:numId w:val="18"/>
        </w:numPr>
        <w:spacing w:line="276" w:lineRule="auto"/>
        <w:ind w:left="0" w:firstLine="709"/>
        <w:jc w:val="both"/>
        <w:rPr>
          <w:sz w:val="22"/>
          <w:szCs w:val="22"/>
          <w:lang w:val="ru-RU"/>
        </w:rPr>
      </w:pPr>
      <w:r w:rsidRPr="004770B6">
        <w:rPr>
          <w:sz w:val="22"/>
          <w:szCs w:val="22"/>
          <w:lang w:val="ru-RU"/>
        </w:rPr>
        <w:t>являлась общеизвестной перед ее первичным раскрытием или стала общеизвестной не в результате нарушения Получающей стороной ее обязательств по настоящему Соглашению;</w:t>
      </w:r>
    </w:p>
    <w:p w14:paraId="6EE39BD9" w14:textId="69D62FC6" w:rsidR="004770B6" w:rsidRDefault="004770B6" w:rsidP="002B0945">
      <w:pPr>
        <w:pStyle w:val="a3"/>
        <w:numPr>
          <w:ilvl w:val="0"/>
          <w:numId w:val="18"/>
        </w:numPr>
        <w:spacing w:line="276" w:lineRule="auto"/>
        <w:ind w:left="0" w:firstLine="709"/>
        <w:jc w:val="both"/>
        <w:rPr>
          <w:sz w:val="22"/>
          <w:szCs w:val="22"/>
          <w:lang w:val="ru-RU"/>
        </w:rPr>
      </w:pPr>
      <w:r w:rsidRPr="004770B6">
        <w:rPr>
          <w:sz w:val="22"/>
          <w:szCs w:val="22"/>
          <w:lang w:val="ru-RU"/>
        </w:rPr>
        <w:t xml:space="preserve">уже была известна </w:t>
      </w:r>
      <w:r w:rsidR="00A94AC3">
        <w:rPr>
          <w:sz w:val="22"/>
          <w:szCs w:val="22"/>
          <w:lang w:val="ru-RU"/>
        </w:rPr>
        <w:t xml:space="preserve">на законных основаниях </w:t>
      </w:r>
      <w:r w:rsidRPr="004770B6">
        <w:rPr>
          <w:sz w:val="22"/>
          <w:szCs w:val="22"/>
          <w:lang w:val="ru-RU"/>
        </w:rPr>
        <w:t>Получающей стороне без каких-либо ограничений во время ее первичного раскрытия, в отношении чего у Получающей стороны есть письменное доказательство;</w:t>
      </w:r>
    </w:p>
    <w:p w14:paraId="0E95F3B7" w14:textId="2BDEBDD4" w:rsidR="004770B6" w:rsidRDefault="004770B6" w:rsidP="002B0945">
      <w:pPr>
        <w:pStyle w:val="a3"/>
        <w:numPr>
          <w:ilvl w:val="0"/>
          <w:numId w:val="18"/>
        </w:numPr>
        <w:spacing w:line="276" w:lineRule="auto"/>
        <w:ind w:left="0" w:firstLine="709"/>
        <w:jc w:val="both"/>
        <w:rPr>
          <w:sz w:val="22"/>
          <w:szCs w:val="22"/>
          <w:lang w:val="ru-RU"/>
        </w:rPr>
      </w:pPr>
      <w:r w:rsidRPr="004770B6">
        <w:rPr>
          <w:sz w:val="22"/>
          <w:szCs w:val="22"/>
          <w:lang w:val="ru-RU"/>
        </w:rPr>
        <w:t>разглашается с предварительного письменного одобрения Раскрывающей стороны;</w:t>
      </w:r>
    </w:p>
    <w:p w14:paraId="489B197A" w14:textId="1B252564" w:rsidR="004770B6" w:rsidRDefault="004770B6" w:rsidP="002B0945">
      <w:pPr>
        <w:pStyle w:val="a3"/>
        <w:numPr>
          <w:ilvl w:val="0"/>
          <w:numId w:val="18"/>
        </w:numPr>
        <w:spacing w:line="276" w:lineRule="auto"/>
        <w:ind w:left="0" w:firstLine="709"/>
        <w:jc w:val="both"/>
        <w:rPr>
          <w:sz w:val="22"/>
          <w:szCs w:val="22"/>
          <w:lang w:val="ru-RU"/>
        </w:rPr>
      </w:pPr>
      <w:r w:rsidRPr="004770B6">
        <w:rPr>
          <w:sz w:val="22"/>
          <w:szCs w:val="22"/>
          <w:lang w:val="ru-RU"/>
        </w:rPr>
        <w:t>получена Получающей стороной без использования Конфиденциальной информации;</w:t>
      </w:r>
    </w:p>
    <w:p w14:paraId="7B1829B8" w14:textId="0DC7F640" w:rsidR="004770B6" w:rsidRDefault="004770B6" w:rsidP="002B0945">
      <w:pPr>
        <w:pStyle w:val="a3"/>
        <w:numPr>
          <w:ilvl w:val="0"/>
          <w:numId w:val="18"/>
        </w:numPr>
        <w:spacing w:line="276" w:lineRule="auto"/>
        <w:ind w:left="0" w:firstLine="709"/>
        <w:jc w:val="both"/>
        <w:rPr>
          <w:sz w:val="22"/>
          <w:szCs w:val="22"/>
          <w:lang w:val="ru-RU"/>
        </w:rPr>
      </w:pPr>
      <w:r w:rsidRPr="004770B6">
        <w:rPr>
          <w:sz w:val="22"/>
          <w:szCs w:val="22"/>
          <w:lang w:val="ru-RU"/>
        </w:rPr>
        <w:t>раскрывается Раскрывающей стороной третьим лицам без ограничения на ее использование, или раскрывается третьей стороной</w:t>
      </w:r>
      <w:r w:rsidR="00A94AC3">
        <w:rPr>
          <w:sz w:val="22"/>
          <w:szCs w:val="22"/>
          <w:lang w:val="ru-RU"/>
        </w:rPr>
        <w:t xml:space="preserve"> при условии</w:t>
      </w:r>
      <w:r w:rsidRPr="004770B6">
        <w:rPr>
          <w:sz w:val="22"/>
          <w:szCs w:val="22"/>
          <w:lang w:val="ru-RU"/>
        </w:rPr>
        <w:t>,</w:t>
      </w:r>
      <w:r w:rsidR="00A94AC3">
        <w:rPr>
          <w:sz w:val="22"/>
          <w:szCs w:val="22"/>
          <w:lang w:val="ru-RU"/>
        </w:rPr>
        <w:t xml:space="preserve"> что</w:t>
      </w:r>
      <w:r w:rsidRPr="004770B6">
        <w:rPr>
          <w:sz w:val="22"/>
          <w:szCs w:val="22"/>
          <w:lang w:val="ru-RU"/>
        </w:rPr>
        <w:t xml:space="preserve"> прямым или косвенным источником получения </w:t>
      </w:r>
      <w:r w:rsidR="00A94AC3">
        <w:rPr>
          <w:sz w:val="22"/>
          <w:szCs w:val="22"/>
          <w:lang w:val="ru-RU"/>
        </w:rPr>
        <w:t>указанной стороной такой информации</w:t>
      </w:r>
      <w:r w:rsidRPr="004770B6">
        <w:rPr>
          <w:sz w:val="22"/>
          <w:szCs w:val="22"/>
          <w:lang w:val="ru-RU"/>
        </w:rPr>
        <w:t xml:space="preserve"> не является Раскрывающая сторона;</w:t>
      </w:r>
    </w:p>
    <w:p w14:paraId="1FF25935" w14:textId="4792D2B5" w:rsidR="004770B6" w:rsidRDefault="004770B6" w:rsidP="002B0945">
      <w:pPr>
        <w:pStyle w:val="a3"/>
        <w:numPr>
          <w:ilvl w:val="0"/>
          <w:numId w:val="18"/>
        </w:numPr>
        <w:spacing w:line="276" w:lineRule="auto"/>
        <w:ind w:left="0" w:firstLine="709"/>
        <w:jc w:val="both"/>
        <w:rPr>
          <w:sz w:val="22"/>
          <w:szCs w:val="22"/>
          <w:lang w:val="ru-RU"/>
        </w:rPr>
      </w:pPr>
      <w:r w:rsidRPr="004770B6">
        <w:rPr>
          <w:sz w:val="22"/>
          <w:szCs w:val="22"/>
          <w:lang w:val="ru-RU"/>
        </w:rPr>
        <w:t>становится известной Получающей стороне без ограничения из источника, которым не является Раскрывающая сторона, без нарушения данного Соглашения Получающей стороной и не в нарушение прав Раскрывающей стороны; или</w:t>
      </w:r>
    </w:p>
    <w:p w14:paraId="66AA3CC6" w14:textId="4B3EABCC" w:rsidR="004770B6" w:rsidRDefault="004770B6" w:rsidP="002B0945">
      <w:pPr>
        <w:pStyle w:val="a3"/>
        <w:numPr>
          <w:ilvl w:val="0"/>
          <w:numId w:val="18"/>
        </w:numPr>
        <w:spacing w:line="276" w:lineRule="auto"/>
        <w:ind w:left="0" w:firstLine="709"/>
        <w:jc w:val="both"/>
        <w:rPr>
          <w:sz w:val="22"/>
          <w:szCs w:val="22"/>
          <w:lang w:val="ru-RU"/>
        </w:rPr>
      </w:pPr>
      <w:r w:rsidRPr="004770B6">
        <w:rPr>
          <w:sz w:val="22"/>
          <w:szCs w:val="22"/>
          <w:lang w:val="ru-RU"/>
        </w:rPr>
        <w:t>раскрывается в силу судебного акта или требования суда, административного учреждения или государственного органа, или в соответствии с законом или правилами фондовой биржи, при этом, если только часть Конфиденциальной информации подпадает под одно из вышеперечисленных ограничений, остальная часть продолжает являться предметом настоящего Соглашения.</w:t>
      </w:r>
    </w:p>
    <w:p w14:paraId="345A9F1D" w14:textId="77777777" w:rsidR="00A94AC3" w:rsidRDefault="00A94AC3" w:rsidP="00A94AC3">
      <w:pPr>
        <w:pStyle w:val="a3"/>
        <w:spacing w:line="276" w:lineRule="auto"/>
        <w:ind w:left="0" w:firstLine="709"/>
        <w:jc w:val="both"/>
        <w:rPr>
          <w:sz w:val="22"/>
          <w:szCs w:val="22"/>
          <w:lang w:val="ru-RU"/>
        </w:rPr>
      </w:pPr>
      <w:r>
        <w:rPr>
          <w:sz w:val="22"/>
          <w:szCs w:val="22"/>
          <w:lang w:val="ru-RU"/>
        </w:rPr>
        <w:t>В случае, указанном в настоящем пункте (</w:t>
      </w:r>
      <w:r>
        <w:rPr>
          <w:sz w:val="22"/>
          <w:szCs w:val="22"/>
        </w:rPr>
        <w:t>g</w:t>
      </w:r>
      <w:r>
        <w:rPr>
          <w:sz w:val="22"/>
          <w:szCs w:val="22"/>
          <w:lang w:val="ru-RU"/>
        </w:rPr>
        <w:t xml:space="preserve">), обязательства по сохранению конфиденциальности и неразглашению Конфиденциальной информации будут продолжать действовать по отношению ко всем иным лицам, обязанность которых раскрыть Конфиденциальную информацию не возникла в соответствии с настоящим пунктом. </w:t>
      </w:r>
    </w:p>
    <w:p w14:paraId="3E5193F1" w14:textId="6841C0D5" w:rsidR="00A94AC3" w:rsidRPr="00A94AC3" w:rsidRDefault="00A94AC3" w:rsidP="00A94AC3">
      <w:pPr>
        <w:pStyle w:val="a3"/>
        <w:spacing w:line="276" w:lineRule="auto"/>
        <w:ind w:left="0" w:firstLine="709"/>
        <w:jc w:val="both"/>
        <w:rPr>
          <w:sz w:val="22"/>
          <w:szCs w:val="22"/>
          <w:lang w:val="ru-RU"/>
        </w:rPr>
      </w:pPr>
      <w:r>
        <w:rPr>
          <w:sz w:val="22"/>
          <w:szCs w:val="22"/>
          <w:lang w:val="ru-RU"/>
        </w:rPr>
        <w:lastRenderedPageBreak/>
        <w:t>В случае если Получающая сторона осуществит раскрытие Конфиденциальной информации в соответствии с настоящим пунктом, она обязана немедленно письменно уведомить об этом Раскрывающую сторону.</w:t>
      </w:r>
    </w:p>
    <w:p w14:paraId="252BF68B" w14:textId="78549E7C" w:rsidR="004770B6" w:rsidRDefault="004770B6" w:rsidP="002B0945">
      <w:pPr>
        <w:pStyle w:val="a3"/>
        <w:numPr>
          <w:ilvl w:val="0"/>
          <w:numId w:val="5"/>
        </w:numPr>
        <w:spacing w:line="276" w:lineRule="auto"/>
        <w:ind w:left="0" w:firstLine="709"/>
        <w:jc w:val="both"/>
        <w:rPr>
          <w:sz w:val="22"/>
          <w:szCs w:val="22"/>
          <w:lang w:val="ru-RU"/>
        </w:rPr>
      </w:pPr>
      <w:r w:rsidRPr="00584B2E">
        <w:rPr>
          <w:b/>
          <w:sz w:val="22"/>
          <w:szCs w:val="22"/>
          <w:u w:val="single"/>
          <w:lang w:val="ru-RU"/>
        </w:rPr>
        <w:t>Возврат материалов:</w:t>
      </w:r>
      <w:r w:rsidRPr="004770B6">
        <w:rPr>
          <w:sz w:val="22"/>
          <w:szCs w:val="22"/>
          <w:lang w:val="ru-RU"/>
        </w:rPr>
        <w:t xml:space="preserve"> Вся Конфиденциальная информация, раскрываемая по настоящему Соглашению, остается собственной информацией Раскрывающей стороны и может быть отозвана Раскрывающей стороной в любое время. В течение </w:t>
      </w:r>
      <w:r w:rsidR="00A94AC3">
        <w:rPr>
          <w:sz w:val="22"/>
          <w:szCs w:val="22"/>
          <w:lang w:val="ru-RU"/>
        </w:rPr>
        <w:t>15 (П</w:t>
      </w:r>
      <w:r w:rsidRPr="004770B6">
        <w:rPr>
          <w:sz w:val="22"/>
          <w:szCs w:val="22"/>
          <w:lang w:val="ru-RU"/>
        </w:rPr>
        <w:t>ятнадцати) рабочих дней после получения такого требования от Раскрывающей стороны Получающая сторона обязана возвратить или уничтожить всю Конфиденциальную информацию, полученную в соответствии с настоящим Соглашением, в том числе все копии, репродукции, резюме/краткие изложения, анализы и выдержки из Конфиденциальной информации или из информации, которая основана на ней. При этом Получающая сторона вправе сохранить Конфиденциальную информацию, в случае если это требуется в соответствии с применимым законодательством. Любая Конфиденциальная информация, хранимая в соответствии с настоящей статьей 5 Соглашения должна храниться в соответствии с настоящим Соглашением.</w:t>
      </w:r>
    </w:p>
    <w:p w14:paraId="578940F2" w14:textId="77777777" w:rsidR="00A94AC3" w:rsidRPr="00A94AC3" w:rsidRDefault="00A94AC3" w:rsidP="00A94AC3">
      <w:pPr>
        <w:spacing w:line="276" w:lineRule="auto"/>
        <w:ind w:firstLine="709"/>
        <w:jc w:val="both"/>
        <w:rPr>
          <w:sz w:val="22"/>
          <w:szCs w:val="22"/>
          <w:lang w:val="ru-RU"/>
        </w:rPr>
      </w:pPr>
      <w:r w:rsidRPr="00A94AC3">
        <w:rPr>
          <w:sz w:val="22"/>
          <w:szCs w:val="22"/>
          <w:lang w:val="ru-RU"/>
        </w:rPr>
        <w:t>Для целей настоящего пункта в отношении любого документа, сообщения или копии, которые хранятся в электронной форме, "уничтожить" – означает удалить всю Конфиденциальную информацию со всех компьютеров, текстовых процессоров или иных аналогичных устройств Получающей стороны.</w:t>
      </w:r>
    </w:p>
    <w:p w14:paraId="478D6459" w14:textId="77777777" w:rsidR="00A94AC3" w:rsidRPr="00A94AC3" w:rsidRDefault="00A94AC3" w:rsidP="00A94AC3">
      <w:pPr>
        <w:spacing w:line="276" w:lineRule="auto"/>
        <w:ind w:firstLine="709"/>
        <w:jc w:val="both"/>
        <w:rPr>
          <w:sz w:val="22"/>
          <w:szCs w:val="22"/>
          <w:lang w:val="ru-RU"/>
        </w:rPr>
      </w:pPr>
      <w:r w:rsidRPr="00A94AC3">
        <w:rPr>
          <w:sz w:val="22"/>
          <w:szCs w:val="22"/>
          <w:lang w:val="ru-RU"/>
        </w:rPr>
        <w:t>В случае ликвидации Получающей стороны вся Конфиденциальная информация, переданная в соответствии с настоящим Соглашением, подлежит уничтожению. В случае реорганизации Получающей стороны, Стороны обязуются заключить дополнительное соглашение в отношении порядка дальнейшего использования Конфиденциальной информации. Если такое дополнительное соглашение заключено не будет, вся Конфиденциальная информация, находящаяся у Получающей стороны, подлежит уничтожению до момента принятия решения о реорганизации Получающей стороны.</w:t>
      </w:r>
    </w:p>
    <w:p w14:paraId="164F7B68" w14:textId="77777777" w:rsidR="00A94AC3" w:rsidRPr="00A94AC3" w:rsidRDefault="00A94AC3" w:rsidP="00A94AC3">
      <w:pPr>
        <w:spacing w:line="276" w:lineRule="auto"/>
        <w:ind w:firstLine="709"/>
        <w:jc w:val="both"/>
        <w:rPr>
          <w:sz w:val="22"/>
          <w:szCs w:val="22"/>
          <w:lang w:val="ru-RU"/>
        </w:rPr>
      </w:pPr>
      <w:r w:rsidRPr="00A94AC3">
        <w:rPr>
          <w:sz w:val="22"/>
          <w:szCs w:val="22"/>
          <w:lang w:val="ru-RU"/>
        </w:rPr>
        <w:t>Если какой-либо Уполномоченный получатель, которому была раскрыта Конфиденциальная информация в соответствии с положениями настоящего Соглашения, перестанет быть таковым, Получающая сторона обязуется вернуть себе или Раскрывающей стороне любую раскрытую Уполномоченному получателю Конфиденциальную информацию, в том числе все копии, репродукции, резюме/краткие изложения, анализы и выдержки из Конфиденциальной информации или из информации, которая основана на ней, до того как любой Уполномоченный получатель перестанет являться таковым, и/или обеспечить уничтожение указанным получателем всех записей и копий, относящихся к раскрытой Конфиденциальной информации, на каких бы то ни было носителях.</w:t>
      </w:r>
    </w:p>
    <w:p w14:paraId="65973296" w14:textId="545CF8B1" w:rsidR="005B5DF4" w:rsidRDefault="005B5DF4" w:rsidP="002B0945">
      <w:pPr>
        <w:pStyle w:val="a3"/>
        <w:numPr>
          <w:ilvl w:val="0"/>
          <w:numId w:val="5"/>
        </w:numPr>
        <w:spacing w:line="276" w:lineRule="auto"/>
        <w:ind w:left="0" w:firstLine="709"/>
        <w:jc w:val="both"/>
        <w:rPr>
          <w:sz w:val="22"/>
          <w:szCs w:val="22"/>
          <w:lang w:val="ru-RU"/>
        </w:rPr>
      </w:pPr>
      <w:r w:rsidRPr="00584B2E">
        <w:rPr>
          <w:b/>
          <w:sz w:val="22"/>
          <w:szCs w:val="22"/>
          <w:u w:val="single"/>
          <w:lang w:val="ru-RU"/>
        </w:rPr>
        <w:t>Отсутствие заверений или гарантий:</w:t>
      </w:r>
      <w:r w:rsidRPr="005B5DF4">
        <w:rPr>
          <w:sz w:val="22"/>
          <w:szCs w:val="22"/>
          <w:lang w:val="ru-RU"/>
        </w:rPr>
        <w:t xml:space="preserve"> Получающая сторона подтверждает, что Конфиденциальная информация не является исчерпывающей и что ни Раскрывающая сторона</w:t>
      </w:r>
      <w:r w:rsidR="00A94AC3">
        <w:rPr>
          <w:sz w:val="22"/>
          <w:szCs w:val="22"/>
          <w:lang w:val="ru-RU"/>
        </w:rPr>
        <w:t>,</w:t>
      </w:r>
      <w:r w:rsidRPr="005B5DF4">
        <w:rPr>
          <w:sz w:val="22"/>
          <w:szCs w:val="22"/>
          <w:lang w:val="ru-RU"/>
        </w:rPr>
        <w:t xml:space="preserve"> ни любое из Связанных лиц не делают никаких заверений и не дают никаких гарантий о её точности, достоверности и полноте. Получающая сторона соглашается, что ни Раскрывающая сторона, ни Связанные лица:</w:t>
      </w:r>
    </w:p>
    <w:p w14:paraId="7C5A1B6B" w14:textId="3B3741EA" w:rsidR="005B5DF4" w:rsidRDefault="005B5DF4" w:rsidP="002B0945">
      <w:pPr>
        <w:pStyle w:val="a3"/>
        <w:numPr>
          <w:ilvl w:val="0"/>
          <w:numId w:val="23"/>
        </w:numPr>
        <w:spacing w:line="276" w:lineRule="auto"/>
        <w:ind w:left="0" w:firstLine="709"/>
        <w:jc w:val="both"/>
        <w:rPr>
          <w:sz w:val="22"/>
          <w:szCs w:val="22"/>
          <w:lang w:val="ru-RU"/>
        </w:rPr>
      </w:pPr>
      <w:r w:rsidRPr="005B5DF4">
        <w:rPr>
          <w:sz w:val="22"/>
          <w:szCs w:val="22"/>
          <w:lang w:val="ru-RU"/>
        </w:rPr>
        <w:t>не обязаны предоставлять никакую дальнейшую информацию, обновлять Конфиденциальную информацию, либо корректировать её неточности;</w:t>
      </w:r>
    </w:p>
    <w:p w14:paraId="51E87C9B" w14:textId="7281CEE5" w:rsidR="005B5DF4" w:rsidRDefault="005B5DF4" w:rsidP="002B0945">
      <w:pPr>
        <w:pStyle w:val="a3"/>
        <w:numPr>
          <w:ilvl w:val="0"/>
          <w:numId w:val="23"/>
        </w:numPr>
        <w:spacing w:line="276" w:lineRule="auto"/>
        <w:ind w:left="0" w:firstLine="709"/>
        <w:jc w:val="both"/>
        <w:rPr>
          <w:sz w:val="22"/>
          <w:szCs w:val="22"/>
          <w:lang w:val="ru-RU"/>
        </w:rPr>
      </w:pPr>
      <w:r w:rsidRPr="005B5DF4">
        <w:rPr>
          <w:sz w:val="22"/>
          <w:szCs w:val="22"/>
          <w:lang w:val="ru-RU"/>
        </w:rPr>
        <w:t xml:space="preserve">не обязаны начинать либо продолжать переговоры в отношении </w:t>
      </w:r>
      <w:r w:rsidR="00E67401" w:rsidRPr="00E67401">
        <w:rPr>
          <w:sz w:val="22"/>
          <w:szCs w:val="22"/>
          <w:lang w:val="ru-RU"/>
        </w:rPr>
        <w:t>предоставления коммерческого предложения</w:t>
      </w:r>
      <w:r w:rsidRPr="005B5DF4">
        <w:rPr>
          <w:sz w:val="22"/>
          <w:szCs w:val="22"/>
          <w:lang w:val="ru-RU"/>
        </w:rPr>
        <w:t>; и</w:t>
      </w:r>
    </w:p>
    <w:p w14:paraId="59887E01" w14:textId="730E9119" w:rsidR="005B5DF4" w:rsidRDefault="005B5DF4" w:rsidP="002B0945">
      <w:pPr>
        <w:pStyle w:val="a3"/>
        <w:numPr>
          <w:ilvl w:val="0"/>
          <w:numId w:val="23"/>
        </w:numPr>
        <w:spacing w:line="276" w:lineRule="auto"/>
        <w:ind w:left="0" w:firstLine="709"/>
        <w:jc w:val="both"/>
        <w:rPr>
          <w:sz w:val="22"/>
          <w:szCs w:val="22"/>
          <w:lang w:val="ru-RU"/>
        </w:rPr>
      </w:pPr>
      <w:r w:rsidRPr="005B5DF4">
        <w:rPr>
          <w:sz w:val="22"/>
          <w:szCs w:val="22"/>
          <w:lang w:val="ru-RU"/>
        </w:rPr>
        <w:t>не имеют никаких иных обязательств перед Получающей стороной, любым Уполномоченным получателем или иным лицом, в связи с использованием Конфиденциальной информации Получающей стороной или любым Уполномоченным получателем.</w:t>
      </w:r>
    </w:p>
    <w:p w14:paraId="08784B42" w14:textId="77777777" w:rsidR="00A94AC3" w:rsidRDefault="005B5DF4" w:rsidP="00A94AC3">
      <w:pPr>
        <w:pStyle w:val="a3"/>
        <w:numPr>
          <w:ilvl w:val="0"/>
          <w:numId w:val="5"/>
        </w:numPr>
        <w:spacing w:line="276" w:lineRule="auto"/>
        <w:ind w:left="0" w:firstLine="709"/>
        <w:jc w:val="both"/>
        <w:rPr>
          <w:sz w:val="22"/>
          <w:szCs w:val="22"/>
          <w:lang w:val="ru-RU"/>
        </w:rPr>
      </w:pPr>
      <w:r w:rsidRPr="00584B2E">
        <w:rPr>
          <w:b/>
          <w:sz w:val="22"/>
          <w:szCs w:val="22"/>
          <w:u w:val="single"/>
          <w:lang w:val="ru-RU"/>
        </w:rPr>
        <w:t>Применимое право:</w:t>
      </w:r>
      <w:r>
        <w:rPr>
          <w:sz w:val="22"/>
          <w:szCs w:val="22"/>
          <w:lang w:val="ru-RU"/>
        </w:rPr>
        <w:t xml:space="preserve"> </w:t>
      </w:r>
      <w:r w:rsidRPr="005B5DF4">
        <w:rPr>
          <w:sz w:val="22"/>
          <w:szCs w:val="22"/>
          <w:lang w:val="ru-RU"/>
        </w:rPr>
        <w:t>Настоящее Соглашение регулируется и толкуется в соответствии с законодательством Российской Федерации.</w:t>
      </w:r>
    </w:p>
    <w:p w14:paraId="391E4A18" w14:textId="079C0BAB" w:rsidR="00A94AC3" w:rsidRPr="00A94AC3" w:rsidRDefault="00A94AC3" w:rsidP="00A94AC3">
      <w:pPr>
        <w:pStyle w:val="a3"/>
        <w:numPr>
          <w:ilvl w:val="0"/>
          <w:numId w:val="5"/>
        </w:numPr>
        <w:spacing w:line="276" w:lineRule="auto"/>
        <w:ind w:left="0" w:firstLine="709"/>
        <w:jc w:val="both"/>
        <w:rPr>
          <w:sz w:val="22"/>
          <w:szCs w:val="22"/>
          <w:lang w:val="ru-RU"/>
        </w:rPr>
      </w:pPr>
      <w:r w:rsidRPr="00A94AC3">
        <w:rPr>
          <w:b/>
          <w:sz w:val="22"/>
          <w:szCs w:val="22"/>
          <w:u w:val="single"/>
          <w:lang w:val="ru-RU"/>
        </w:rPr>
        <w:lastRenderedPageBreak/>
        <w:t>Порядок разрешения споров:</w:t>
      </w:r>
      <w:r w:rsidRPr="00A94AC3">
        <w:rPr>
          <w:sz w:val="22"/>
          <w:szCs w:val="22"/>
          <w:lang w:val="ru-RU"/>
        </w:rPr>
        <w:t xml:space="preserve"> Все споры и разногласия, которые могут возникнуть между Сторонами в связи с настоящим Соглашением, Стороны будут стараться разрешать путем переговоров. При невозможности урегулирования споров путем переговоров в разумные сроки такие споры, по требованию любой из Сторон, передаются на разрешение в Арбитражный суд г. Москвы.</w:t>
      </w:r>
    </w:p>
    <w:p w14:paraId="5593EC42" w14:textId="030FF58B" w:rsidR="005B5DF4" w:rsidRDefault="005B5DF4" w:rsidP="002B0945">
      <w:pPr>
        <w:pStyle w:val="a3"/>
        <w:numPr>
          <w:ilvl w:val="0"/>
          <w:numId w:val="5"/>
        </w:numPr>
        <w:spacing w:line="276" w:lineRule="auto"/>
        <w:ind w:left="0" w:firstLine="709"/>
        <w:jc w:val="both"/>
        <w:rPr>
          <w:sz w:val="22"/>
          <w:szCs w:val="22"/>
          <w:lang w:val="ru-RU"/>
        </w:rPr>
      </w:pPr>
      <w:r w:rsidRPr="00584B2E">
        <w:rPr>
          <w:b/>
          <w:sz w:val="22"/>
          <w:szCs w:val="22"/>
          <w:u w:val="single"/>
          <w:lang w:val="ru-RU"/>
        </w:rPr>
        <w:t>Независимый характер положений:</w:t>
      </w:r>
      <w:r w:rsidRPr="005B5DF4">
        <w:rPr>
          <w:sz w:val="22"/>
          <w:szCs w:val="22"/>
          <w:lang w:val="ru-RU"/>
        </w:rPr>
        <w:t xml:space="preserve"> Какие-либо положения настоящего Соглашения, частично или полностью признаваемые недействительными или неисполнимыми</w:t>
      </w:r>
      <w:r w:rsidR="00A94AC3">
        <w:rPr>
          <w:sz w:val="22"/>
          <w:szCs w:val="22"/>
          <w:lang w:val="ru-RU"/>
        </w:rPr>
        <w:t xml:space="preserve"> по решению суда</w:t>
      </w:r>
      <w:r w:rsidRPr="005B5DF4">
        <w:rPr>
          <w:sz w:val="22"/>
          <w:szCs w:val="22"/>
          <w:lang w:val="ru-RU"/>
        </w:rPr>
        <w:t>, могут быть отделены от настоящего Соглашения, при этом остальные положения настоящего Соглашения останутся в силе.</w:t>
      </w:r>
    </w:p>
    <w:p w14:paraId="1B6DC49F" w14:textId="592A7A99" w:rsidR="005B5DF4" w:rsidRDefault="005B5DF4" w:rsidP="002B0945">
      <w:pPr>
        <w:pStyle w:val="a3"/>
        <w:numPr>
          <w:ilvl w:val="0"/>
          <w:numId w:val="5"/>
        </w:numPr>
        <w:spacing w:line="276" w:lineRule="auto"/>
        <w:ind w:left="0" w:firstLine="709"/>
        <w:jc w:val="both"/>
        <w:rPr>
          <w:sz w:val="22"/>
          <w:szCs w:val="22"/>
          <w:lang w:val="ru-RU"/>
        </w:rPr>
      </w:pPr>
      <w:r w:rsidRPr="00584B2E">
        <w:rPr>
          <w:b/>
          <w:sz w:val="22"/>
          <w:szCs w:val="22"/>
          <w:u w:val="single"/>
          <w:lang w:val="ru-RU"/>
        </w:rPr>
        <w:t>Исчерпывающий характер Соглашения:</w:t>
      </w:r>
      <w:r w:rsidRPr="005B5DF4">
        <w:rPr>
          <w:sz w:val="22"/>
          <w:szCs w:val="22"/>
          <w:lang w:val="ru-RU"/>
        </w:rPr>
        <w:t xml:space="preserve"> Настоящее Соглашение представляет собой всю полноту договоренности между </w:t>
      </w:r>
      <w:r w:rsidR="009B7C31">
        <w:rPr>
          <w:sz w:val="22"/>
          <w:szCs w:val="22"/>
          <w:lang w:val="ru-RU"/>
        </w:rPr>
        <w:t>С</w:t>
      </w:r>
      <w:r w:rsidRPr="005B5DF4">
        <w:rPr>
          <w:sz w:val="22"/>
          <w:szCs w:val="22"/>
          <w:lang w:val="ru-RU"/>
        </w:rPr>
        <w:t xml:space="preserve">торонами в отношении его предмета и заменяет собой все предыдущие договоренности, касающиеся предмета настоящего Соглашения. Все какие-либо письменные или устные соглашения, существующие между </w:t>
      </w:r>
      <w:r w:rsidR="009B7C31">
        <w:rPr>
          <w:sz w:val="22"/>
          <w:szCs w:val="22"/>
          <w:lang w:val="ru-RU"/>
        </w:rPr>
        <w:t>С</w:t>
      </w:r>
      <w:r w:rsidRPr="005B5DF4">
        <w:rPr>
          <w:sz w:val="22"/>
          <w:szCs w:val="22"/>
          <w:lang w:val="ru-RU"/>
        </w:rPr>
        <w:t xml:space="preserve">торонами, касающиеся предмета настоящего </w:t>
      </w:r>
      <w:r w:rsidR="009B7C31">
        <w:rPr>
          <w:sz w:val="22"/>
          <w:szCs w:val="22"/>
          <w:lang w:val="ru-RU"/>
        </w:rPr>
        <w:t>С</w:t>
      </w:r>
      <w:r w:rsidRPr="005B5DF4">
        <w:rPr>
          <w:sz w:val="22"/>
          <w:szCs w:val="22"/>
          <w:lang w:val="ru-RU"/>
        </w:rPr>
        <w:t>оглашения, настоящим прямо аннулируются. Изменения в настоящее Соглашение могут вноситься только на основании письменного дополнительного соглашения, должным образом заключенного Сторонами.</w:t>
      </w:r>
    </w:p>
    <w:p w14:paraId="2FB66857" w14:textId="5B1B47AF" w:rsidR="005B5DF4" w:rsidRDefault="005B5DF4" w:rsidP="002B0945">
      <w:pPr>
        <w:pStyle w:val="a3"/>
        <w:numPr>
          <w:ilvl w:val="0"/>
          <w:numId w:val="5"/>
        </w:numPr>
        <w:spacing w:line="276" w:lineRule="auto"/>
        <w:ind w:left="0" w:firstLine="709"/>
        <w:jc w:val="both"/>
        <w:rPr>
          <w:sz w:val="22"/>
          <w:szCs w:val="22"/>
          <w:lang w:val="ru-RU"/>
        </w:rPr>
      </w:pPr>
      <w:r w:rsidRPr="00584B2E">
        <w:rPr>
          <w:b/>
          <w:sz w:val="22"/>
          <w:szCs w:val="22"/>
          <w:u w:val="single"/>
          <w:lang w:val="ru-RU"/>
        </w:rPr>
        <w:t>Действие:</w:t>
      </w:r>
      <w:r w:rsidRPr="005B5DF4">
        <w:rPr>
          <w:sz w:val="22"/>
          <w:szCs w:val="22"/>
          <w:lang w:val="ru-RU"/>
        </w:rPr>
        <w:t xml:space="preserve"> Настоящее Соглашение применяется к отношениям Сторон, возникшим с </w:t>
      </w:r>
      <w:r w:rsidRPr="00850E25">
        <w:rPr>
          <w:sz w:val="22"/>
          <w:szCs w:val="22"/>
          <w:highlight w:val="yellow"/>
          <w:lang w:val="ru-RU"/>
        </w:rPr>
        <w:t>[</w:t>
      </w:r>
      <w:r w:rsidR="00E67401">
        <w:rPr>
          <w:sz w:val="22"/>
          <w:szCs w:val="22"/>
          <w:highlight w:val="yellow"/>
          <w:lang w:val="ru-RU"/>
        </w:rPr>
        <w:t>дата</w:t>
      </w:r>
      <w:r w:rsidRPr="00850E25">
        <w:rPr>
          <w:sz w:val="22"/>
          <w:szCs w:val="22"/>
          <w:highlight w:val="yellow"/>
          <w:lang w:val="ru-RU"/>
        </w:rPr>
        <w:t>].</w:t>
      </w:r>
    </w:p>
    <w:p w14:paraId="0EBDC210" w14:textId="606B885A" w:rsidR="00850E25" w:rsidRDefault="00DC221C" w:rsidP="002B0945">
      <w:pPr>
        <w:pStyle w:val="a3"/>
        <w:numPr>
          <w:ilvl w:val="0"/>
          <w:numId w:val="5"/>
        </w:numPr>
        <w:spacing w:line="276" w:lineRule="auto"/>
        <w:ind w:left="0" w:firstLine="709"/>
        <w:jc w:val="both"/>
        <w:rPr>
          <w:sz w:val="22"/>
          <w:szCs w:val="22"/>
          <w:lang w:val="ru-RU"/>
        </w:rPr>
      </w:pPr>
      <w:r w:rsidRPr="00DC221C">
        <w:rPr>
          <w:b/>
          <w:sz w:val="22"/>
          <w:szCs w:val="22"/>
          <w:u w:val="single"/>
          <w:lang w:val="ru-RU"/>
        </w:rPr>
        <w:t>Ответственность:</w:t>
      </w:r>
      <w:r>
        <w:rPr>
          <w:sz w:val="22"/>
          <w:szCs w:val="22"/>
          <w:lang w:val="ru-RU"/>
        </w:rPr>
        <w:t xml:space="preserve"> </w:t>
      </w:r>
      <w:r w:rsidR="0040620A">
        <w:rPr>
          <w:sz w:val="22"/>
          <w:szCs w:val="22"/>
          <w:lang w:val="ru-RU"/>
        </w:rPr>
        <w:t>В</w:t>
      </w:r>
      <w:r w:rsidR="00850E25" w:rsidRPr="00850E25">
        <w:rPr>
          <w:sz w:val="22"/>
          <w:szCs w:val="22"/>
          <w:lang w:val="ru-RU"/>
        </w:rPr>
        <w:t xml:space="preserve"> случае нарушения </w:t>
      </w:r>
      <w:r w:rsidR="00850E25">
        <w:rPr>
          <w:sz w:val="22"/>
          <w:szCs w:val="22"/>
          <w:lang w:val="ru-RU"/>
        </w:rPr>
        <w:t>Получающей</w:t>
      </w:r>
      <w:r w:rsidR="00850E25" w:rsidRPr="00850E25">
        <w:rPr>
          <w:sz w:val="22"/>
          <w:szCs w:val="22"/>
          <w:lang w:val="ru-RU"/>
        </w:rPr>
        <w:t xml:space="preserve"> стороной настоящего Соглашения, </w:t>
      </w:r>
      <w:r w:rsidR="00850E25">
        <w:rPr>
          <w:sz w:val="22"/>
          <w:szCs w:val="22"/>
          <w:lang w:val="ru-RU"/>
        </w:rPr>
        <w:t>Получающая</w:t>
      </w:r>
      <w:r w:rsidR="00850E25" w:rsidRPr="00850E25">
        <w:rPr>
          <w:sz w:val="22"/>
          <w:szCs w:val="22"/>
          <w:lang w:val="ru-RU"/>
        </w:rPr>
        <w:t xml:space="preserve"> сторона выплачивает Раскрывающей стороне штраф в размере 1 000 000, 00 (</w:t>
      </w:r>
      <w:r w:rsidR="009B7C31">
        <w:rPr>
          <w:sz w:val="22"/>
          <w:szCs w:val="22"/>
          <w:lang w:val="ru-RU"/>
        </w:rPr>
        <w:t>О</w:t>
      </w:r>
      <w:r w:rsidR="00850E25" w:rsidRPr="00850E25">
        <w:rPr>
          <w:sz w:val="22"/>
          <w:szCs w:val="22"/>
          <w:lang w:val="ru-RU"/>
        </w:rPr>
        <w:t>дин миллион</w:t>
      </w:r>
      <w:r w:rsidR="009B7C31">
        <w:rPr>
          <w:sz w:val="22"/>
          <w:szCs w:val="22"/>
          <w:lang w:val="ru-RU"/>
        </w:rPr>
        <w:t>)</w:t>
      </w:r>
      <w:r w:rsidR="00850E25" w:rsidRPr="00850E25">
        <w:rPr>
          <w:sz w:val="22"/>
          <w:szCs w:val="22"/>
          <w:lang w:val="ru-RU"/>
        </w:rPr>
        <w:t xml:space="preserve"> рублей за каждое нарушение, а также возмещает убытки Раскрывающей стороны в полном объеме.</w:t>
      </w:r>
    </w:p>
    <w:p w14:paraId="3DF73BD2" w14:textId="77777777" w:rsidR="009B7C31" w:rsidRPr="009B7C31" w:rsidRDefault="009B7C31" w:rsidP="009B7C31">
      <w:pPr>
        <w:pStyle w:val="a3"/>
        <w:spacing w:line="276" w:lineRule="auto"/>
        <w:ind w:left="0" w:firstLine="709"/>
        <w:jc w:val="both"/>
        <w:rPr>
          <w:sz w:val="22"/>
          <w:szCs w:val="22"/>
          <w:lang w:val="ru-RU"/>
        </w:rPr>
      </w:pPr>
      <w:r w:rsidRPr="009B7C31">
        <w:rPr>
          <w:sz w:val="22"/>
          <w:szCs w:val="22"/>
          <w:lang w:val="ru-RU"/>
        </w:rPr>
        <w:t xml:space="preserve">Невыполнение Получающей стороной условий настоящего Соглашения является основанием для прекращения доступа к Конфиденциальной информации и предоставляет право Раскрывающей стороне на односторонний отказ от заключения любых договоров, для целей заключения которых предоставлялась Конфиденциальная информация, а также от исполнения любых договоров, заключенных между Сторонами, в рамках которых Получающая сторона должна была получить или получила доступ к Конфиденциальной информации. </w:t>
      </w:r>
    </w:p>
    <w:p w14:paraId="185AC4FB" w14:textId="5D2B8EA9" w:rsidR="009B7C31" w:rsidRPr="009B7C31" w:rsidRDefault="009B7C31" w:rsidP="009B7C31">
      <w:pPr>
        <w:pStyle w:val="a3"/>
        <w:numPr>
          <w:ilvl w:val="0"/>
          <w:numId w:val="5"/>
        </w:numPr>
        <w:spacing w:line="276" w:lineRule="auto"/>
        <w:ind w:left="0" w:firstLine="709"/>
        <w:jc w:val="both"/>
        <w:rPr>
          <w:sz w:val="22"/>
          <w:szCs w:val="22"/>
          <w:lang w:val="ru-RU"/>
        </w:rPr>
      </w:pPr>
      <w:r w:rsidRPr="009B7C31">
        <w:rPr>
          <w:sz w:val="22"/>
          <w:szCs w:val="22"/>
          <w:lang w:val="ru-RU"/>
        </w:rPr>
        <w:t>Все изменения, дополнения и приложения к настоящему Соглашению являются его неотъемлемой частью.</w:t>
      </w:r>
    </w:p>
    <w:p w14:paraId="478F1476" w14:textId="76256706" w:rsidR="00584B2E" w:rsidRDefault="00850E25" w:rsidP="002B0945">
      <w:pPr>
        <w:pStyle w:val="a3"/>
        <w:numPr>
          <w:ilvl w:val="0"/>
          <w:numId w:val="5"/>
        </w:numPr>
        <w:spacing w:line="276" w:lineRule="auto"/>
        <w:ind w:left="0" w:firstLine="709"/>
        <w:jc w:val="both"/>
        <w:rPr>
          <w:sz w:val="22"/>
          <w:szCs w:val="22"/>
          <w:lang w:val="ru-RU"/>
        </w:rPr>
      </w:pPr>
      <w:r w:rsidRPr="00850E25">
        <w:rPr>
          <w:sz w:val="22"/>
          <w:szCs w:val="22"/>
          <w:lang w:val="ru-RU"/>
        </w:rPr>
        <w:t xml:space="preserve">Настоящее Соглашение было заключено в Дату подписания, </w:t>
      </w:r>
      <w:r w:rsidR="009B7C31">
        <w:rPr>
          <w:sz w:val="22"/>
          <w:szCs w:val="22"/>
          <w:lang w:val="ru-RU"/>
        </w:rPr>
        <w:t xml:space="preserve">составлено на русском языке в двух экземплярах, имеющих одинаковую юридическую силу, </w:t>
      </w:r>
      <w:r w:rsidRPr="00850E25">
        <w:rPr>
          <w:sz w:val="22"/>
          <w:szCs w:val="22"/>
          <w:lang w:val="ru-RU"/>
        </w:rPr>
        <w:t xml:space="preserve">и каждая </w:t>
      </w:r>
      <w:r w:rsidR="009B7C31">
        <w:rPr>
          <w:sz w:val="22"/>
          <w:szCs w:val="22"/>
          <w:lang w:val="ru-RU"/>
        </w:rPr>
        <w:t>С</w:t>
      </w:r>
      <w:r w:rsidRPr="00850E25">
        <w:rPr>
          <w:sz w:val="22"/>
          <w:szCs w:val="22"/>
          <w:lang w:val="ru-RU"/>
        </w:rPr>
        <w:t xml:space="preserve">торона подтверждает получение одного экземпляра Соглашения. Настоящее </w:t>
      </w:r>
      <w:r w:rsidR="009B7C31">
        <w:rPr>
          <w:sz w:val="22"/>
          <w:szCs w:val="22"/>
          <w:lang w:val="ru-RU"/>
        </w:rPr>
        <w:t>С</w:t>
      </w:r>
      <w:r w:rsidRPr="00850E25">
        <w:rPr>
          <w:sz w:val="22"/>
          <w:szCs w:val="22"/>
          <w:lang w:val="ru-RU"/>
        </w:rPr>
        <w:t>оглашение действует в течение 10 (</w:t>
      </w:r>
      <w:r w:rsidR="009B7C31">
        <w:rPr>
          <w:sz w:val="22"/>
          <w:szCs w:val="22"/>
          <w:lang w:val="ru-RU"/>
        </w:rPr>
        <w:t>Д</w:t>
      </w:r>
      <w:r w:rsidRPr="00850E25">
        <w:rPr>
          <w:sz w:val="22"/>
          <w:szCs w:val="22"/>
          <w:lang w:val="ru-RU"/>
        </w:rPr>
        <w:t xml:space="preserve">есяти) лет с </w:t>
      </w:r>
      <w:r w:rsidR="009B7C31">
        <w:rPr>
          <w:sz w:val="22"/>
          <w:szCs w:val="22"/>
          <w:lang w:val="ru-RU"/>
        </w:rPr>
        <w:t>Д</w:t>
      </w:r>
      <w:r w:rsidRPr="00850E25">
        <w:rPr>
          <w:sz w:val="22"/>
          <w:szCs w:val="22"/>
          <w:lang w:val="ru-RU"/>
        </w:rPr>
        <w:t xml:space="preserve">аты </w:t>
      </w:r>
      <w:r w:rsidR="009B7C31">
        <w:rPr>
          <w:sz w:val="22"/>
          <w:szCs w:val="22"/>
          <w:lang w:val="ru-RU"/>
        </w:rPr>
        <w:t>подписания</w:t>
      </w:r>
      <w:r w:rsidRPr="00850E25">
        <w:rPr>
          <w:sz w:val="22"/>
          <w:szCs w:val="22"/>
          <w:lang w:val="ru-RU"/>
        </w:rPr>
        <w:t>.</w:t>
      </w:r>
    </w:p>
    <w:p w14:paraId="68EE99EF" w14:textId="77B7E03C" w:rsidR="00584B2E" w:rsidRDefault="00584B2E" w:rsidP="002B0945">
      <w:pPr>
        <w:spacing w:line="276" w:lineRule="auto"/>
        <w:ind w:firstLine="709"/>
        <w:jc w:val="both"/>
        <w:rPr>
          <w:sz w:val="22"/>
          <w:szCs w:val="22"/>
          <w:lang w:val="ru-RU"/>
        </w:rPr>
      </w:pPr>
    </w:p>
    <w:p w14:paraId="64224E6A" w14:textId="77777777" w:rsidR="00E67401" w:rsidRDefault="00E67401" w:rsidP="002B0945">
      <w:pPr>
        <w:spacing w:line="276" w:lineRule="auto"/>
        <w:ind w:firstLine="709"/>
        <w:jc w:val="both"/>
        <w:rPr>
          <w:sz w:val="22"/>
          <w:szCs w:val="22"/>
          <w:lang w:val="ru-RU"/>
        </w:rPr>
      </w:pPr>
    </w:p>
    <w:p w14:paraId="24604EAF" w14:textId="77777777" w:rsidR="00C552BF" w:rsidRPr="00C01D4E" w:rsidRDefault="00C552BF" w:rsidP="00C552BF">
      <w:pPr>
        <w:spacing w:line="276" w:lineRule="auto"/>
        <w:ind w:firstLine="709"/>
        <w:jc w:val="both"/>
        <w:rPr>
          <w:sz w:val="22"/>
          <w:szCs w:val="22"/>
          <w:lang w:val="ru-RU"/>
        </w:rPr>
      </w:pPr>
      <w:r w:rsidRPr="00C01D4E">
        <w:rPr>
          <w:sz w:val="22"/>
          <w:szCs w:val="22"/>
          <w:lang w:val="ru-RU"/>
        </w:rPr>
        <w:t>От имени:</w:t>
      </w:r>
      <w:r w:rsidRPr="00C01D4E">
        <w:rPr>
          <w:lang w:val="ru-RU"/>
        </w:rPr>
        <w:t xml:space="preserve"> </w:t>
      </w:r>
      <w:r w:rsidRPr="00C01D4E">
        <w:rPr>
          <w:sz w:val="22"/>
          <w:szCs w:val="22"/>
          <w:lang w:val="ru-RU"/>
        </w:rPr>
        <w:t>ООО «</w:t>
      </w:r>
      <w:proofErr w:type="spellStart"/>
      <w:r>
        <w:rPr>
          <w:sz w:val="22"/>
          <w:szCs w:val="22"/>
          <w:lang w:val="ru-RU"/>
        </w:rPr>
        <w:t>Персея</w:t>
      </w:r>
      <w:r w:rsidRPr="00C01D4E">
        <w:rPr>
          <w:sz w:val="22"/>
          <w:szCs w:val="22"/>
          <w:lang w:val="ru-RU"/>
        </w:rPr>
        <w:t>Профи</w:t>
      </w:r>
      <w:proofErr w:type="spellEnd"/>
      <w:r w:rsidRPr="00C01D4E">
        <w:rPr>
          <w:sz w:val="22"/>
          <w:szCs w:val="22"/>
          <w:lang w:val="ru-RU"/>
        </w:rPr>
        <w:t>»</w:t>
      </w:r>
    </w:p>
    <w:p w14:paraId="1DB762D2" w14:textId="77777777" w:rsidR="00C552BF" w:rsidRPr="00C01D4E" w:rsidRDefault="00C552BF" w:rsidP="00C552BF">
      <w:pPr>
        <w:spacing w:line="276" w:lineRule="auto"/>
        <w:ind w:firstLine="709"/>
        <w:jc w:val="both"/>
        <w:rPr>
          <w:sz w:val="22"/>
          <w:szCs w:val="22"/>
          <w:lang w:val="ru-RU"/>
        </w:rPr>
      </w:pPr>
      <w:r w:rsidRPr="00C01D4E">
        <w:rPr>
          <w:sz w:val="22"/>
          <w:szCs w:val="22"/>
          <w:lang w:val="ru-RU"/>
        </w:rPr>
        <w:t>Расшифровка подписи: В.В. Кондрашов</w:t>
      </w:r>
    </w:p>
    <w:p w14:paraId="353E9745" w14:textId="1F56E490" w:rsidR="00584B2E" w:rsidRDefault="00C552BF" w:rsidP="00C552BF">
      <w:pPr>
        <w:spacing w:line="276" w:lineRule="auto"/>
        <w:ind w:firstLine="709"/>
        <w:jc w:val="both"/>
        <w:rPr>
          <w:sz w:val="22"/>
          <w:szCs w:val="22"/>
          <w:lang w:val="ru-RU"/>
        </w:rPr>
      </w:pPr>
      <w:r w:rsidRPr="00C01D4E">
        <w:rPr>
          <w:sz w:val="22"/>
          <w:szCs w:val="22"/>
          <w:lang w:val="ru-RU"/>
        </w:rPr>
        <w:t xml:space="preserve">Должность: Генеральный Директор </w:t>
      </w:r>
      <w:r>
        <w:rPr>
          <w:sz w:val="22"/>
          <w:szCs w:val="22"/>
          <w:lang w:val="ru-RU"/>
        </w:rPr>
        <w:t xml:space="preserve">управляющей организации </w:t>
      </w:r>
      <w:r w:rsidRPr="00C01D4E">
        <w:rPr>
          <w:sz w:val="22"/>
          <w:szCs w:val="22"/>
          <w:lang w:val="ru-RU"/>
        </w:rPr>
        <w:t>ООО «ХОЛДИНГ МЕНЕДЖЕМЕНТ-1»</w:t>
      </w:r>
    </w:p>
    <w:p w14:paraId="314301B3" w14:textId="4B21D97A" w:rsidR="00584B2E" w:rsidRDefault="00850E25" w:rsidP="002B0945">
      <w:pPr>
        <w:spacing w:line="276" w:lineRule="auto"/>
        <w:ind w:firstLine="709"/>
        <w:jc w:val="both"/>
        <w:rPr>
          <w:sz w:val="22"/>
          <w:szCs w:val="22"/>
          <w:lang w:val="ru-RU"/>
        </w:rPr>
      </w:pPr>
      <w:r w:rsidRPr="00584B2E">
        <w:rPr>
          <w:sz w:val="22"/>
          <w:szCs w:val="22"/>
          <w:lang w:val="ru-RU"/>
        </w:rPr>
        <w:t>Подпись_______________________________________</w:t>
      </w:r>
    </w:p>
    <w:p w14:paraId="6CA10133" w14:textId="77777777" w:rsidR="00E67401" w:rsidRDefault="00E67401" w:rsidP="002B0945">
      <w:pPr>
        <w:spacing w:line="276" w:lineRule="auto"/>
        <w:ind w:firstLine="709"/>
        <w:jc w:val="both"/>
        <w:rPr>
          <w:sz w:val="22"/>
          <w:szCs w:val="22"/>
          <w:lang w:val="ru-RU"/>
        </w:rPr>
      </w:pPr>
    </w:p>
    <w:p w14:paraId="3DAF7B65" w14:textId="77777777" w:rsidR="00584B2E" w:rsidRDefault="00584B2E" w:rsidP="002B0945">
      <w:pPr>
        <w:spacing w:line="276" w:lineRule="auto"/>
        <w:ind w:firstLine="709"/>
        <w:jc w:val="both"/>
        <w:rPr>
          <w:sz w:val="22"/>
          <w:szCs w:val="22"/>
          <w:lang w:val="ru-RU"/>
        </w:rPr>
      </w:pPr>
    </w:p>
    <w:p w14:paraId="4F7DA2F7" w14:textId="77777777" w:rsidR="00584B2E" w:rsidRDefault="00850E25" w:rsidP="002B0945">
      <w:pPr>
        <w:spacing w:line="276" w:lineRule="auto"/>
        <w:ind w:firstLine="709"/>
        <w:jc w:val="both"/>
        <w:rPr>
          <w:sz w:val="22"/>
          <w:szCs w:val="22"/>
          <w:lang w:val="ru-RU"/>
        </w:rPr>
      </w:pPr>
      <w:r w:rsidRPr="00584B2E">
        <w:rPr>
          <w:sz w:val="22"/>
          <w:szCs w:val="22"/>
          <w:lang w:val="ru-RU"/>
        </w:rPr>
        <w:t xml:space="preserve">От имени </w:t>
      </w:r>
      <w:r w:rsidRPr="00584B2E">
        <w:rPr>
          <w:sz w:val="22"/>
          <w:szCs w:val="22"/>
          <w:highlight w:val="yellow"/>
          <w:lang w:val="ru-RU"/>
        </w:rPr>
        <w:t>[●]</w:t>
      </w:r>
    </w:p>
    <w:p w14:paraId="69A715ED" w14:textId="77777777" w:rsidR="00584B2E" w:rsidRDefault="00850E25" w:rsidP="002B0945">
      <w:pPr>
        <w:spacing w:line="276" w:lineRule="auto"/>
        <w:ind w:firstLine="709"/>
        <w:jc w:val="both"/>
        <w:rPr>
          <w:sz w:val="22"/>
          <w:szCs w:val="22"/>
          <w:lang w:val="ru-RU"/>
        </w:rPr>
      </w:pPr>
      <w:r w:rsidRPr="00584B2E">
        <w:rPr>
          <w:sz w:val="22"/>
          <w:szCs w:val="22"/>
          <w:lang w:val="ru-RU"/>
        </w:rPr>
        <w:t xml:space="preserve">Расшифровка подписи: </w:t>
      </w:r>
      <w:r w:rsidRPr="00584B2E">
        <w:rPr>
          <w:sz w:val="22"/>
          <w:szCs w:val="22"/>
          <w:highlight w:val="yellow"/>
          <w:lang w:val="ru-RU"/>
        </w:rPr>
        <w:t>[●]</w:t>
      </w:r>
    </w:p>
    <w:p w14:paraId="45B41CAD" w14:textId="77777777" w:rsidR="00584B2E" w:rsidRDefault="00850E25" w:rsidP="002B0945">
      <w:pPr>
        <w:spacing w:line="276" w:lineRule="auto"/>
        <w:ind w:firstLine="709"/>
        <w:jc w:val="both"/>
        <w:rPr>
          <w:sz w:val="22"/>
          <w:szCs w:val="22"/>
          <w:lang w:val="ru-RU"/>
        </w:rPr>
      </w:pPr>
      <w:r w:rsidRPr="00584B2E">
        <w:rPr>
          <w:sz w:val="22"/>
          <w:szCs w:val="22"/>
          <w:lang w:val="ru-RU"/>
        </w:rPr>
        <w:t xml:space="preserve">Должность/Полномочия: </w:t>
      </w:r>
      <w:r w:rsidRPr="00584B2E">
        <w:rPr>
          <w:sz w:val="22"/>
          <w:szCs w:val="22"/>
          <w:highlight w:val="yellow"/>
          <w:lang w:val="ru-RU"/>
        </w:rPr>
        <w:t>[●]</w:t>
      </w:r>
    </w:p>
    <w:p w14:paraId="76EA205F" w14:textId="29BCEC52" w:rsidR="00527C67" w:rsidRPr="00584B2E" w:rsidRDefault="00850E25" w:rsidP="002B0945">
      <w:pPr>
        <w:spacing w:line="276" w:lineRule="auto"/>
        <w:ind w:firstLine="709"/>
        <w:jc w:val="both"/>
        <w:rPr>
          <w:sz w:val="22"/>
          <w:szCs w:val="22"/>
          <w:lang w:val="ru-RU"/>
        </w:rPr>
      </w:pPr>
      <w:r w:rsidRPr="00584B2E">
        <w:rPr>
          <w:sz w:val="22"/>
          <w:szCs w:val="22"/>
          <w:lang w:val="ru-RU"/>
        </w:rPr>
        <w:t>Подпись_______________________________________</w:t>
      </w:r>
    </w:p>
    <w:sectPr w:rsidR="00527C67" w:rsidRPr="00584B2E">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8FC4" w14:textId="77777777" w:rsidR="004D734F" w:rsidRDefault="004D734F" w:rsidP="00E62F3A">
      <w:r>
        <w:separator/>
      </w:r>
    </w:p>
  </w:endnote>
  <w:endnote w:type="continuationSeparator" w:id="0">
    <w:p w14:paraId="64FAE06A" w14:textId="77777777" w:rsidR="004D734F" w:rsidRDefault="004D734F" w:rsidP="00E6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301851"/>
      <w:docPartObj>
        <w:docPartGallery w:val="Page Numbers (Bottom of Page)"/>
        <w:docPartUnique/>
      </w:docPartObj>
    </w:sdtPr>
    <w:sdtEndPr/>
    <w:sdtContent>
      <w:p w14:paraId="45D2CB01" w14:textId="6B838992" w:rsidR="00E62F3A" w:rsidRDefault="00E62F3A">
        <w:pPr>
          <w:pStyle w:val="af"/>
          <w:jc w:val="right"/>
        </w:pPr>
        <w:r>
          <w:fldChar w:fldCharType="begin"/>
        </w:r>
        <w:r>
          <w:instrText>PAGE   \* MERGEFORMAT</w:instrText>
        </w:r>
        <w:r>
          <w:fldChar w:fldCharType="separate"/>
        </w:r>
        <w:r w:rsidR="002405AD" w:rsidRPr="002405AD">
          <w:rPr>
            <w:noProof/>
            <w:lang w:val="ru-RU"/>
          </w:rPr>
          <w:t>1</w:t>
        </w:r>
        <w:r>
          <w:fldChar w:fldCharType="end"/>
        </w:r>
      </w:p>
    </w:sdtContent>
  </w:sdt>
  <w:p w14:paraId="45FC8F98" w14:textId="77777777" w:rsidR="00E62F3A" w:rsidRDefault="00E62F3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FDB86" w14:textId="77777777" w:rsidR="004D734F" w:rsidRDefault="004D734F" w:rsidP="00E62F3A">
      <w:r>
        <w:separator/>
      </w:r>
    </w:p>
  </w:footnote>
  <w:footnote w:type="continuationSeparator" w:id="0">
    <w:p w14:paraId="01A876E4" w14:textId="77777777" w:rsidR="004D734F" w:rsidRDefault="004D734F" w:rsidP="00E62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34AA"/>
    <w:multiLevelType w:val="multilevel"/>
    <w:tmpl w:val="5E58AC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6F2DE1"/>
    <w:multiLevelType w:val="hybridMultilevel"/>
    <w:tmpl w:val="E1D418D0"/>
    <w:lvl w:ilvl="0" w:tplc="6CD221EA">
      <w:start w:val="1"/>
      <w:numFmt w:val="lowerRoman"/>
      <w:lvlText w:val="%1."/>
      <w:lvlJc w:val="left"/>
      <w:pPr>
        <w:ind w:left="2498" w:hanging="720"/>
      </w:pPr>
      <w:rPr>
        <w:rFonts w:hint="default"/>
        <w:b/>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15:restartNumberingAfterBreak="0">
    <w:nsid w:val="0CD16DEC"/>
    <w:multiLevelType w:val="hybridMultilevel"/>
    <w:tmpl w:val="AA6A263C"/>
    <w:lvl w:ilvl="0" w:tplc="8B00EBC0">
      <w:start w:val="1"/>
      <w:numFmt w:val="lowerRoman"/>
      <w:lvlText w:val="%1."/>
      <w:lvlJc w:val="left"/>
      <w:pPr>
        <w:ind w:left="2498" w:hanging="72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3" w15:restartNumberingAfterBreak="0">
    <w:nsid w:val="0E3B3036"/>
    <w:multiLevelType w:val="hybridMultilevel"/>
    <w:tmpl w:val="DE449564"/>
    <w:lvl w:ilvl="0" w:tplc="B66844CE">
      <w:start w:val="1"/>
      <w:numFmt w:val="lowerLetter"/>
      <w:lvlText w:val="%1."/>
      <w:lvlJc w:val="left"/>
      <w:pPr>
        <w:ind w:left="1778" w:hanging="360"/>
      </w:pPr>
      <w:rPr>
        <w:rFonts w:hint="default"/>
        <w:b/>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 w15:restartNumberingAfterBreak="0">
    <w:nsid w:val="15F80061"/>
    <w:multiLevelType w:val="hybridMultilevel"/>
    <w:tmpl w:val="E5E66B32"/>
    <w:lvl w:ilvl="0" w:tplc="8BF6FA1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E560CAE"/>
    <w:multiLevelType w:val="hybridMultilevel"/>
    <w:tmpl w:val="39B2F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6B2E20"/>
    <w:multiLevelType w:val="hybridMultilevel"/>
    <w:tmpl w:val="824618E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57072C8"/>
    <w:multiLevelType w:val="hybridMultilevel"/>
    <w:tmpl w:val="11B6C640"/>
    <w:lvl w:ilvl="0" w:tplc="EF8A0DAE">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6E259E8"/>
    <w:multiLevelType w:val="hybridMultilevel"/>
    <w:tmpl w:val="6E44B69C"/>
    <w:lvl w:ilvl="0" w:tplc="0DC81186">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1E2D98"/>
    <w:multiLevelType w:val="hybridMultilevel"/>
    <w:tmpl w:val="E1C832EE"/>
    <w:lvl w:ilvl="0" w:tplc="2FD41E08">
      <w:start w:val="1"/>
      <w:numFmt w:val="lowerLetter"/>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78E0BE8"/>
    <w:multiLevelType w:val="hybridMultilevel"/>
    <w:tmpl w:val="DA4AC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B879A9"/>
    <w:multiLevelType w:val="hybridMultilevel"/>
    <w:tmpl w:val="6078344E"/>
    <w:lvl w:ilvl="0" w:tplc="01C64574">
      <w:start w:val="1"/>
      <w:numFmt w:val="lowerLetter"/>
      <w:lvlText w:val="%1."/>
      <w:lvlJc w:val="left"/>
      <w:pPr>
        <w:ind w:left="1778" w:hanging="360"/>
      </w:pPr>
      <w:rPr>
        <w:rFonts w:hint="default"/>
        <w:b/>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2" w15:restartNumberingAfterBreak="0">
    <w:nsid w:val="46685529"/>
    <w:multiLevelType w:val="multilevel"/>
    <w:tmpl w:val="ED50B92C"/>
    <w:lvl w:ilvl="0">
      <w:start w:val="1"/>
      <w:numFmt w:val="lowerRoman"/>
      <w:lvlText w:val="%1."/>
      <w:lvlJc w:val="left"/>
      <w:pPr>
        <w:ind w:left="2498" w:hanging="720"/>
      </w:pPr>
      <w:rPr>
        <w:rFonts w:hint="default"/>
      </w:rPr>
    </w:lvl>
    <w:lvl w:ilvl="1" w:tentative="1">
      <w:start w:val="1"/>
      <w:numFmt w:val="lowerLetter"/>
      <w:lvlText w:val="%2."/>
      <w:lvlJc w:val="left"/>
      <w:pPr>
        <w:ind w:left="2858" w:hanging="360"/>
      </w:pPr>
    </w:lvl>
    <w:lvl w:ilvl="2" w:tentative="1">
      <w:start w:val="1"/>
      <w:numFmt w:val="lowerRoman"/>
      <w:lvlText w:val="%3."/>
      <w:lvlJc w:val="right"/>
      <w:pPr>
        <w:ind w:left="3578" w:hanging="180"/>
      </w:pPr>
    </w:lvl>
    <w:lvl w:ilvl="3" w:tentative="1">
      <w:start w:val="1"/>
      <w:numFmt w:val="decimal"/>
      <w:lvlText w:val="%4."/>
      <w:lvlJc w:val="left"/>
      <w:pPr>
        <w:ind w:left="4298" w:hanging="360"/>
      </w:pPr>
    </w:lvl>
    <w:lvl w:ilvl="4" w:tentative="1">
      <w:start w:val="1"/>
      <w:numFmt w:val="lowerLetter"/>
      <w:lvlText w:val="%5."/>
      <w:lvlJc w:val="left"/>
      <w:pPr>
        <w:ind w:left="5018" w:hanging="360"/>
      </w:pPr>
    </w:lvl>
    <w:lvl w:ilvl="5" w:tentative="1">
      <w:start w:val="1"/>
      <w:numFmt w:val="lowerRoman"/>
      <w:lvlText w:val="%6."/>
      <w:lvlJc w:val="right"/>
      <w:pPr>
        <w:ind w:left="5738" w:hanging="180"/>
      </w:pPr>
    </w:lvl>
    <w:lvl w:ilvl="6" w:tentative="1">
      <w:start w:val="1"/>
      <w:numFmt w:val="decimal"/>
      <w:lvlText w:val="%7."/>
      <w:lvlJc w:val="left"/>
      <w:pPr>
        <w:ind w:left="6458" w:hanging="360"/>
      </w:pPr>
    </w:lvl>
    <w:lvl w:ilvl="7" w:tentative="1">
      <w:start w:val="1"/>
      <w:numFmt w:val="lowerLetter"/>
      <w:lvlText w:val="%8."/>
      <w:lvlJc w:val="left"/>
      <w:pPr>
        <w:ind w:left="7178" w:hanging="360"/>
      </w:pPr>
    </w:lvl>
    <w:lvl w:ilvl="8" w:tentative="1">
      <w:start w:val="1"/>
      <w:numFmt w:val="lowerRoman"/>
      <w:lvlText w:val="%9."/>
      <w:lvlJc w:val="right"/>
      <w:pPr>
        <w:ind w:left="7898" w:hanging="180"/>
      </w:pPr>
    </w:lvl>
  </w:abstractNum>
  <w:abstractNum w:abstractNumId="13" w15:restartNumberingAfterBreak="0">
    <w:nsid w:val="4AFF54C5"/>
    <w:multiLevelType w:val="hybridMultilevel"/>
    <w:tmpl w:val="EA22DEF4"/>
    <w:lvl w:ilvl="0" w:tplc="B20601B8">
      <w:start w:val="1"/>
      <w:numFmt w:val="lowerRoman"/>
      <w:lvlText w:val="%1."/>
      <w:lvlJc w:val="left"/>
      <w:pPr>
        <w:ind w:left="2498" w:hanging="720"/>
      </w:pPr>
      <w:rPr>
        <w:rFonts w:hint="default"/>
        <w:b/>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4" w15:restartNumberingAfterBreak="0">
    <w:nsid w:val="4B320069"/>
    <w:multiLevelType w:val="hybridMultilevel"/>
    <w:tmpl w:val="D352B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4858E6"/>
    <w:multiLevelType w:val="hybridMultilevel"/>
    <w:tmpl w:val="95D23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AA409A7"/>
    <w:multiLevelType w:val="hybridMultilevel"/>
    <w:tmpl w:val="F4E6DD72"/>
    <w:lvl w:ilvl="0" w:tplc="4434FBA6">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0877C8"/>
    <w:multiLevelType w:val="hybridMultilevel"/>
    <w:tmpl w:val="9A3A2776"/>
    <w:lvl w:ilvl="0" w:tplc="3E8843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426A49"/>
    <w:multiLevelType w:val="hybridMultilevel"/>
    <w:tmpl w:val="8A848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0827983"/>
    <w:multiLevelType w:val="hybridMultilevel"/>
    <w:tmpl w:val="0382E7A6"/>
    <w:lvl w:ilvl="0" w:tplc="55ECD09C">
      <w:start w:val="1"/>
      <w:numFmt w:val="lowerLetter"/>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4D6121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6E343BF"/>
    <w:multiLevelType w:val="hybridMultilevel"/>
    <w:tmpl w:val="D8664F5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0F6DD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95155710">
    <w:abstractNumId w:val="0"/>
  </w:num>
  <w:num w:numId="2" w16cid:durableId="1675719123">
    <w:abstractNumId w:val="18"/>
  </w:num>
  <w:num w:numId="3" w16cid:durableId="62533474">
    <w:abstractNumId w:val="5"/>
  </w:num>
  <w:num w:numId="4" w16cid:durableId="1327317781">
    <w:abstractNumId w:val="17"/>
  </w:num>
  <w:num w:numId="5" w16cid:durableId="2034070661">
    <w:abstractNumId w:val="8"/>
  </w:num>
  <w:num w:numId="6" w16cid:durableId="1055423184">
    <w:abstractNumId w:val="3"/>
  </w:num>
  <w:num w:numId="7" w16cid:durableId="319238433">
    <w:abstractNumId w:val="13"/>
  </w:num>
  <w:num w:numId="8" w16cid:durableId="1279530005">
    <w:abstractNumId w:val="20"/>
  </w:num>
  <w:num w:numId="9" w16cid:durableId="1091585428">
    <w:abstractNumId w:val="22"/>
  </w:num>
  <w:num w:numId="10" w16cid:durableId="298002296">
    <w:abstractNumId w:val="2"/>
  </w:num>
  <w:num w:numId="11" w16cid:durableId="2121415797">
    <w:abstractNumId w:val="1"/>
  </w:num>
  <w:num w:numId="12" w16cid:durableId="1482386222">
    <w:abstractNumId w:val="15"/>
  </w:num>
  <w:num w:numId="13" w16cid:durableId="975642258">
    <w:abstractNumId w:val="14"/>
  </w:num>
  <w:num w:numId="14" w16cid:durableId="1680885991">
    <w:abstractNumId w:val="12"/>
  </w:num>
  <w:num w:numId="15" w16cid:durableId="944458793">
    <w:abstractNumId w:val="21"/>
  </w:num>
  <w:num w:numId="16" w16cid:durableId="1612200986">
    <w:abstractNumId w:val="11"/>
  </w:num>
  <w:num w:numId="17" w16cid:durableId="2100252740">
    <w:abstractNumId w:val="10"/>
  </w:num>
  <w:num w:numId="18" w16cid:durableId="1278414843">
    <w:abstractNumId w:val="9"/>
  </w:num>
  <w:num w:numId="19" w16cid:durableId="1745835708">
    <w:abstractNumId w:val="7"/>
  </w:num>
  <w:num w:numId="20" w16cid:durableId="820002307">
    <w:abstractNumId w:val="4"/>
  </w:num>
  <w:num w:numId="21" w16cid:durableId="1501776925">
    <w:abstractNumId w:val="16"/>
  </w:num>
  <w:num w:numId="22" w16cid:durableId="326908217">
    <w:abstractNumId w:val="6"/>
  </w:num>
  <w:num w:numId="23" w16cid:durableId="2026127272">
    <w:abstractNumId w:val="19"/>
  </w:num>
  <w:num w:numId="24" w16cid:durableId="2902842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3FC"/>
    <w:rsid w:val="00021F82"/>
    <w:rsid w:val="00075CD8"/>
    <w:rsid w:val="00105B19"/>
    <w:rsid w:val="00115268"/>
    <w:rsid w:val="00183D72"/>
    <w:rsid w:val="001E6FC8"/>
    <w:rsid w:val="002405AD"/>
    <w:rsid w:val="002512BB"/>
    <w:rsid w:val="002B0945"/>
    <w:rsid w:val="002E004E"/>
    <w:rsid w:val="002F2A4A"/>
    <w:rsid w:val="00337FD1"/>
    <w:rsid w:val="00362939"/>
    <w:rsid w:val="00365E80"/>
    <w:rsid w:val="00394584"/>
    <w:rsid w:val="00396E3A"/>
    <w:rsid w:val="003D2AAC"/>
    <w:rsid w:val="0040620A"/>
    <w:rsid w:val="0043780A"/>
    <w:rsid w:val="004770B6"/>
    <w:rsid w:val="00483B15"/>
    <w:rsid w:val="004B0B7F"/>
    <w:rsid w:val="004D21BD"/>
    <w:rsid w:val="004D734F"/>
    <w:rsid w:val="004F6464"/>
    <w:rsid w:val="00527C67"/>
    <w:rsid w:val="005304E4"/>
    <w:rsid w:val="00553243"/>
    <w:rsid w:val="0058250D"/>
    <w:rsid w:val="00584B2E"/>
    <w:rsid w:val="005877A6"/>
    <w:rsid w:val="005B5DF4"/>
    <w:rsid w:val="005C24C7"/>
    <w:rsid w:val="00687230"/>
    <w:rsid w:val="00696505"/>
    <w:rsid w:val="006B7B90"/>
    <w:rsid w:val="006C39CB"/>
    <w:rsid w:val="006D6EFE"/>
    <w:rsid w:val="007621C2"/>
    <w:rsid w:val="00785F93"/>
    <w:rsid w:val="007B1476"/>
    <w:rsid w:val="00850E25"/>
    <w:rsid w:val="00890021"/>
    <w:rsid w:val="008A2999"/>
    <w:rsid w:val="008B3D53"/>
    <w:rsid w:val="008D2794"/>
    <w:rsid w:val="00916141"/>
    <w:rsid w:val="009768AC"/>
    <w:rsid w:val="009B7C31"/>
    <w:rsid w:val="00A94AC3"/>
    <w:rsid w:val="00AB5BD1"/>
    <w:rsid w:val="00AC43EF"/>
    <w:rsid w:val="00AE74BC"/>
    <w:rsid w:val="00AF080E"/>
    <w:rsid w:val="00B50EE1"/>
    <w:rsid w:val="00B526BC"/>
    <w:rsid w:val="00B90A11"/>
    <w:rsid w:val="00BC1C16"/>
    <w:rsid w:val="00BD5BA3"/>
    <w:rsid w:val="00BE06A9"/>
    <w:rsid w:val="00C23FEE"/>
    <w:rsid w:val="00C519EE"/>
    <w:rsid w:val="00C5455F"/>
    <w:rsid w:val="00C552BF"/>
    <w:rsid w:val="00CC27DE"/>
    <w:rsid w:val="00CD23FC"/>
    <w:rsid w:val="00D06AB7"/>
    <w:rsid w:val="00D2714E"/>
    <w:rsid w:val="00DC221C"/>
    <w:rsid w:val="00DE4D73"/>
    <w:rsid w:val="00E056C6"/>
    <w:rsid w:val="00E62F3A"/>
    <w:rsid w:val="00E67401"/>
    <w:rsid w:val="00E804C8"/>
    <w:rsid w:val="00E953B1"/>
    <w:rsid w:val="00F54E51"/>
    <w:rsid w:val="00FB1913"/>
    <w:rsid w:val="00FE7472"/>
    <w:rsid w:val="00FF3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A979"/>
  <w15:docId w15:val="{569A2D51-94CD-4AD3-973B-65F08BA7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3F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23FC"/>
    <w:pPr>
      <w:ind w:left="720"/>
      <w:contextualSpacing/>
    </w:pPr>
  </w:style>
  <w:style w:type="character" w:styleId="a4">
    <w:name w:val="annotation reference"/>
    <w:basedOn w:val="a0"/>
    <w:uiPriority w:val="99"/>
    <w:semiHidden/>
    <w:unhideWhenUsed/>
    <w:rsid w:val="00CD23FC"/>
    <w:rPr>
      <w:sz w:val="16"/>
      <w:szCs w:val="16"/>
    </w:rPr>
  </w:style>
  <w:style w:type="paragraph" w:styleId="a5">
    <w:name w:val="annotation text"/>
    <w:basedOn w:val="a"/>
    <w:link w:val="a6"/>
    <w:uiPriority w:val="99"/>
    <w:semiHidden/>
    <w:unhideWhenUsed/>
    <w:rsid w:val="00CD23FC"/>
    <w:rPr>
      <w:sz w:val="20"/>
      <w:szCs w:val="20"/>
    </w:rPr>
  </w:style>
  <w:style w:type="character" w:customStyle="1" w:styleId="a6">
    <w:name w:val="Текст примечания Знак"/>
    <w:basedOn w:val="a0"/>
    <w:link w:val="a5"/>
    <w:uiPriority w:val="99"/>
    <w:semiHidden/>
    <w:rsid w:val="00CD23FC"/>
    <w:rPr>
      <w:rFonts w:ascii="Times New Roman" w:eastAsia="Times New Roman" w:hAnsi="Times New Roman" w:cs="Times New Roman"/>
      <w:sz w:val="20"/>
      <w:szCs w:val="20"/>
      <w:lang w:val="en-US"/>
    </w:rPr>
  </w:style>
  <w:style w:type="paragraph" w:styleId="a7">
    <w:name w:val="annotation subject"/>
    <w:basedOn w:val="a5"/>
    <w:next w:val="a5"/>
    <w:link w:val="a8"/>
    <w:uiPriority w:val="99"/>
    <w:semiHidden/>
    <w:unhideWhenUsed/>
    <w:rsid w:val="00CD23FC"/>
    <w:rPr>
      <w:b/>
      <w:bCs/>
    </w:rPr>
  </w:style>
  <w:style w:type="character" w:customStyle="1" w:styleId="a8">
    <w:name w:val="Тема примечания Знак"/>
    <w:basedOn w:val="a6"/>
    <w:link w:val="a7"/>
    <w:uiPriority w:val="99"/>
    <w:semiHidden/>
    <w:rsid w:val="00CD23FC"/>
    <w:rPr>
      <w:rFonts w:ascii="Times New Roman" w:eastAsia="Times New Roman" w:hAnsi="Times New Roman" w:cs="Times New Roman"/>
      <w:b/>
      <w:bCs/>
      <w:sz w:val="20"/>
      <w:szCs w:val="20"/>
      <w:lang w:val="en-US"/>
    </w:rPr>
  </w:style>
  <w:style w:type="paragraph" w:styleId="a9">
    <w:name w:val="Balloon Text"/>
    <w:basedOn w:val="a"/>
    <w:link w:val="aa"/>
    <w:uiPriority w:val="99"/>
    <w:semiHidden/>
    <w:unhideWhenUsed/>
    <w:rsid w:val="00CD23FC"/>
    <w:rPr>
      <w:rFonts w:ascii="Tahoma" w:hAnsi="Tahoma" w:cs="Tahoma"/>
      <w:sz w:val="16"/>
      <w:szCs w:val="16"/>
    </w:rPr>
  </w:style>
  <w:style w:type="character" w:customStyle="1" w:styleId="aa">
    <w:name w:val="Текст выноски Знак"/>
    <w:basedOn w:val="a0"/>
    <w:link w:val="a9"/>
    <w:uiPriority w:val="99"/>
    <w:semiHidden/>
    <w:rsid w:val="00CD23FC"/>
    <w:rPr>
      <w:rFonts w:ascii="Tahoma" w:eastAsia="Times New Roman" w:hAnsi="Tahoma" w:cs="Tahoma"/>
      <w:sz w:val="16"/>
      <w:szCs w:val="16"/>
      <w:lang w:val="en-US"/>
    </w:rPr>
  </w:style>
  <w:style w:type="table" w:styleId="ab">
    <w:name w:val="Table Grid"/>
    <w:basedOn w:val="a1"/>
    <w:uiPriority w:val="59"/>
    <w:rsid w:val="00AF0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sid w:val="00FB1913"/>
    <w:rPr>
      <w:i/>
      <w:iCs/>
    </w:rPr>
  </w:style>
  <w:style w:type="paragraph" w:styleId="ad">
    <w:name w:val="header"/>
    <w:basedOn w:val="a"/>
    <w:link w:val="ae"/>
    <w:uiPriority w:val="99"/>
    <w:unhideWhenUsed/>
    <w:rsid w:val="00E62F3A"/>
    <w:pPr>
      <w:tabs>
        <w:tab w:val="center" w:pos="4677"/>
        <w:tab w:val="right" w:pos="9355"/>
      </w:tabs>
    </w:pPr>
  </w:style>
  <w:style w:type="character" w:customStyle="1" w:styleId="ae">
    <w:name w:val="Верхний колонтитул Знак"/>
    <w:basedOn w:val="a0"/>
    <w:link w:val="ad"/>
    <w:uiPriority w:val="99"/>
    <w:rsid w:val="00E62F3A"/>
    <w:rPr>
      <w:rFonts w:ascii="Times New Roman" w:eastAsia="Times New Roman" w:hAnsi="Times New Roman" w:cs="Times New Roman"/>
      <w:sz w:val="24"/>
      <w:szCs w:val="24"/>
      <w:lang w:val="en-US"/>
    </w:rPr>
  </w:style>
  <w:style w:type="paragraph" w:styleId="af">
    <w:name w:val="footer"/>
    <w:basedOn w:val="a"/>
    <w:link w:val="af0"/>
    <w:uiPriority w:val="99"/>
    <w:unhideWhenUsed/>
    <w:rsid w:val="00E62F3A"/>
    <w:pPr>
      <w:tabs>
        <w:tab w:val="center" w:pos="4677"/>
        <w:tab w:val="right" w:pos="9355"/>
      </w:tabs>
    </w:pPr>
  </w:style>
  <w:style w:type="character" w:customStyle="1" w:styleId="af0">
    <w:name w:val="Нижний колонтитул Знак"/>
    <w:basedOn w:val="a0"/>
    <w:link w:val="af"/>
    <w:uiPriority w:val="99"/>
    <w:rsid w:val="00E62F3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512001">
      <w:bodyDiv w:val="1"/>
      <w:marLeft w:val="0"/>
      <w:marRight w:val="0"/>
      <w:marTop w:val="0"/>
      <w:marBottom w:val="0"/>
      <w:divBdr>
        <w:top w:val="none" w:sz="0" w:space="0" w:color="auto"/>
        <w:left w:val="none" w:sz="0" w:space="0" w:color="auto"/>
        <w:bottom w:val="none" w:sz="0" w:space="0" w:color="auto"/>
        <w:right w:val="none" w:sz="0" w:space="0" w:color="auto"/>
      </w:divBdr>
    </w:div>
    <w:div w:id="945818388">
      <w:bodyDiv w:val="1"/>
      <w:marLeft w:val="0"/>
      <w:marRight w:val="0"/>
      <w:marTop w:val="0"/>
      <w:marBottom w:val="0"/>
      <w:divBdr>
        <w:top w:val="none" w:sz="0" w:space="0" w:color="auto"/>
        <w:left w:val="none" w:sz="0" w:space="0" w:color="auto"/>
        <w:bottom w:val="none" w:sz="0" w:space="0" w:color="auto"/>
        <w:right w:val="none" w:sz="0" w:space="0" w:color="auto"/>
      </w:divBdr>
    </w:div>
    <w:div w:id="1134057539">
      <w:bodyDiv w:val="1"/>
      <w:marLeft w:val="0"/>
      <w:marRight w:val="0"/>
      <w:marTop w:val="0"/>
      <w:marBottom w:val="0"/>
      <w:divBdr>
        <w:top w:val="none" w:sz="0" w:space="0" w:color="auto"/>
        <w:left w:val="none" w:sz="0" w:space="0" w:color="auto"/>
        <w:bottom w:val="none" w:sz="0" w:space="0" w:color="auto"/>
        <w:right w:val="none" w:sz="0" w:space="0" w:color="auto"/>
      </w:divBdr>
    </w:div>
    <w:div w:id="1780295730">
      <w:bodyDiv w:val="1"/>
      <w:marLeft w:val="0"/>
      <w:marRight w:val="0"/>
      <w:marTop w:val="0"/>
      <w:marBottom w:val="0"/>
      <w:divBdr>
        <w:top w:val="none" w:sz="0" w:space="0" w:color="auto"/>
        <w:left w:val="none" w:sz="0" w:space="0" w:color="auto"/>
        <w:bottom w:val="none" w:sz="0" w:space="0" w:color="auto"/>
        <w:right w:val="none" w:sz="0" w:space="0" w:color="auto"/>
      </w:divBdr>
    </w:div>
    <w:div w:id="207985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Pages>
  <Words>1889</Words>
  <Characters>10771</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Praxair</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Tarasova, Ksenia</dc:creator>
  <cp:lastModifiedBy>Рудометова Светлана Николаевна</cp:lastModifiedBy>
  <cp:revision>18</cp:revision>
  <dcterms:created xsi:type="dcterms:W3CDTF">2024-12-23T08:28:00Z</dcterms:created>
  <dcterms:modified xsi:type="dcterms:W3CDTF">2025-12-23T13:47:00Z</dcterms:modified>
</cp:coreProperties>
</file>