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5DC8A" w14:textId="77777777" w:rsidR="00EA6BCF" w:rsidRDefault="003E24A3" w:rsidP="003E24A3">
      <w:pPr>
        <w:jc w:val="center"/>
        <w:rPr>
          <w:rFonts w:ascii="Times New Roman" w:hAnsi="Times New Roman" w:cs="Times New Roman"/>
          <w:sz w:val="28"/>
          <w:szCs w:val="28"/>
        </w:rPr>
      </w:pPr>
      <w:r w:rsidRPr="003E24A3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75BA5F4A" w14:textId="77777777" w:rsidR="003E24A3" w:rsidRDefault="00AD0979" w:rsidP="003E24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E24A3">
        <w:rPr>
          <w:rFonts w:ascii="Times New Roman" w:hAnsi="Times New Roman" w:cs="Times New Roman"/>
          <w:sz w:val="28"/>
          <w:szCs w:val="28"/>
        </w:rPr>
        <w:t>огласования начальной (максимальной) цены договора</w:t>
      </w:r>
    </w:p>
    <w:p w14:paraId="09E68CD4" w14:textId="77777777" w:rsidR="003E24A3" w:rsidRDefault="003E24A3" w:rsidP="003E24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B546B4" w14:textId="68ED19E0" w:rsidR="00B37D48" w:rsidRPr="00A57B7C" w:rsidRDefault="003E24A3" w:rsidP="003E24A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7B7C">
        <w:rPr>
          <w:rFonts w:ascii="Times New Roman" w:hAnsi="Times New Roman" w:cs="Times New Roman"/>
          <w:sz w:val="24"/>
          <w:szCs w:val="24"/>
        </w:rPr>
        <w:t xml:space="preserve">Способ, вид, предмет закупочной процедуры: </w:t>
      </w:r>
      <w:r w:rsidR="00B37D48" w:rsidRPr="00A57B7C">
        <w:rPr>
          <w:rFonts w:ascii="Times New Roman" w:hAnsi="Times New Roman" w:cs="Times New Roman"/>
          <w:sz w:val="24"/>
          <w:szCs w:val="24"/>
        </w:rPr>
        <w:t>запрос предложений</w:t>
      </w:r>
      <w:r w:rsidRPr="00A57B7C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  <w:r w:rsidR="005D3C0C" w:rsidRPr="00A57B7C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договора на поставку технической химии</w:t>
      </w:r>
      <w:r w:rsidR="00B37D48" w:rsidRPr="00A57B7C">
        <w:rPr>
          <w:rFonts w:ascii="Times New Roman" w:hAnsi="Times New Roman" w:cs="Times New Roman"/>
          <w:sz w:val="24"/>
          <w:szCs w:val="24"/>
        </w:rPr>
        <w:t>.</w:t>
      </w:r>
    </w:p>
    <w:p w14:paraId="7572A043" w14:textId="78020743" w:rsidR="00A57B7C" w:rsidRPr="00A57B7C" w:rsidRDefault="003E24A3" w:rsidP="00A57B7C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7B7C">
        <w:rPr>
          <w:rFonts w:ascii="Times New Roman" w:hAnsi="Times New Roman" w:cs="Times New Roman"/>
          <w:sz w:val="24"/>
          <w:szCs w:val="24"/>
        </w:rPr>
        <w:t>Начальная (максимальная) цена договора по данному лоту составляет</w:t>
      </w:r>
      <w:r w:rsidRPr="00EF50CF">
        <w:rPr>
          <w:rFonts w:ascii="Times New Roman" w:hAnsi="Times New Roman" w:cs="Times New Roman"/>
          <w:sz w:val="24"/>
          <w:szCs w:val="24"/>
        </w:rPr>
        <w:t>:</w:t>
      </w:r>
      <w:r w:rsidR="00EF50CF" w:rsidRPr="00EF50CF">
        <w:rPr>
          <w:rFonts w:ascii="Times New Roman" w:hAnsi="Times New Roman" w:cs="Times New Roman"/>
          <w:noProof/>
          <w:snapToGrid w:val="0"/>
          <w:sz w:val="24"/>
          <w:szCs w:val="24"/>
        </w:rPr>
        <w:t xml:space="preserve"> </w:t>
      </w:r>
      <w:r w:rsidR="00EF50CF" w:rsidRPr="00EF50CF">
        <w:rPr>
          <w:rFonts w:ascii="Times New Roman" w:hAnsi="Times New Roman" w:cs="Times New Roman"/>
          <w:noProof/>
          <w:snapToGrid w:val="0"/>
          <w:sz w:val="24"/>
          <w:szCs w:val="24"/>
        </w:rPr>
        <w:t>864  000,00 руб. (восемьсот шестьдесят четыре    тысячи    рублей 00 копеек)</w:t>
      </w:r>
      <w:bookmarkStart w:id="0" w:name="_Hlk105573306"/>
      <w:r w:rsidR="00A57B7C" w:rsidRPr="00A57B7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A57B7C" w:rsidRPr="00A57B7C">
        <w:rPr>
          <w:rFonts w:ascii="Times New Roman" w:hAnsi="Times New Roman" w:cs="Times New Roman"/>
          <w:sz w:val="24"/>
          <w:szCs w:val="24"/>
        </w:rPr>
        <w:t xml:space="preserve">в том числе НДС  </w:t>
      </w:r>
      <w:r w:rsidR="00A57B7C" w:rsidRPr="00A57B7C">
        <w:rPr>
          <w:rFonts w:ascii="Times New Roman" w:hAnsi="Times New Roman" w:cs="Times New Roman"/>
          <w:noProof/>
          <w:sz w:val="24"/>
          <w:szCs w:val="24"/>
        </w:rPr>
        <w:t>и включает в себя все расходы, связанные с доставкой товара до склада Покупателя.</w:t>
      </w:r>
    </w:p>
    <w:bookmarkEnd w:id="0"/>
    <w:p w14:paraId="4CFACE12" w14:textId="77777777" w:rsidR="003E24A3" w:rsidRPr="00A57B7C" w:rsidRDefault="003E24A3" w:rsidP="003E24A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7B7C">
        <w:rPr>
          <w:rFonts w:ascii="Times New Roman" w:hAnsi="Times New Roman" w:cs="Times New Roman"/>
          <w:sz w:val="24"/>
          <w:szCs w:val="24"/>
        </w:rPr>
        <w:t>Начальная (максимальная) цена договор</w:t>
      </w:r>
      <w:r w:rsidR="00541EC1" w:rsidRPr="00A57B7C">
        <w:rPr>
          <w:rFonts w:ascii="Times New Roman" w:hAnsi="Times New Roman" w:cs="Times New Roman"/>
          <w:sz w:val="24"/>
          <w:szCs w:val="24"/>
        </w:rPr>
        <w:t>а</w:t>
      </w:r>
      <w:r w:rsidRPr="00A57B7C">
        <w:rPr>
          <w:rFonts w:ascii="Times New Roman" w:hAnsi="Times New Roman" w:cs="Times New Roman"/>
          <w:sz w:val="24"/>
          <w:szCs w:val="24"/>
        </w:rPr>
        <w:t xml:space="preserve"> включает в себя расходы на перевозку, </w:t>
      </w:r>
      <w:r w:rsidR="00B37D48" w:rsidRPr="00A57B7C">
        <w:rPr>
          <w:rFonts w:ascii="Times New Roman" w:hAnsi="Times New Roman" w:cs="Times New Roman"/>
          <w:sz w:val="24"/>
          <w:szCs w:val="24"/>
        </w:rPr>
        <w:t>уплату</w:t>
      </w:r>
      <w:r w:rsidRPr="00A57B7C">
        <w:rPr>
          <w:rFonts w:ascii="Times New Roman" w:hAnsi="Times New Roman" w:cs="Times New Roman"/>
          <w:sz w:val="24"/>
          <w:szCs w:val="24"/>
        </w:rPr>
        <w:t xml:space="preserve"> налогов </w:t>
      </w:r>
      <w:r w:rsidR="00793C55" w:rsidRPr="00A57B7C">
        <w:rPr>
          <w:rFonts w:ascii="Times New Roman" w:hAnsi="Times New Roman" w:cs="Times New Roman"/>
          <w:sz w:val="24"/>
          <w:szCs w:val="24"/>
        </w:rPr>
        <w:t>и</w:t>
      </w:r>
      <w:r w:rsidRPr="00A57B7C">
        <w:rPr>
          <w:rFonts w:ascii="Times New Roman" w:hAnsi="Times New Roman" w:cs="Times New Roman"/>
          <w:sz w:val="24"/>
          <w:szCs w:val="24"/>
        </w:rPr>
        <w:t xml:space="preserve"> других обязательных пл</w:t>
      </w:r>
      <w:r w:rsidR="00793C55" w:rsidRPr="00A57B7C">
        <w:rPr>
          <w:rFonts w:ascii="Times New Roman" w:hAnsi="Times New Roman" w:cs="Times New Roman"/>
          <w:sz w:val="24"/>
          <w:szCs w:val="24"/>
        </w:rPr>
        <w:t>атежей</w:t>
      </w:r>
      <w:r w:rsidRPr="00A57B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C06C7E" w14:textId="77777777" w:rsidR="003E24A3" w:rsidRDefault="003E24A3" w:rsidP="003E24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63"/>
        <w:gridCol w:w="3941"/>
        <w:gridCol w:w="1134"/>
        <w:gridCol w:w="1984"/>
        <w:gridCol w:w="1982"/>
        <w:gridCol w:w="1845"/>
        <w:gridCol w:w="2552"/>
      </w:tblGrid>
      <w:tr w:rsidR="00EB3581" w:rsidRPr="003E24A3" w14:paraId="2E1F035F" w14:textId="77777777" w:rsidTr="00541EC1">
        <w:trPr>
          <w:trHeight w:val="900"/>
        </w:trPr>
        <w:tc>
          <w:tcPr>
            <w:tcW w:w="1163" w:type="dxa"/>
            <w:vMerge w:val="restart"/>
            <w:hideMark/>
          </w:tcPr>
          <w:p w14:paraId="0D0F0EEB" w14:textId="451807DA" w:rsidR="00EB3581" w:rsidRPr="00AD0979" w:rsidRDefault="00EB3581" w:rsidP="00EB3581">
            <w:pPr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941" w:type="dxa"/>
            <w:vMerge w:val="restart"/>
            <w:hideMark/>
          </w:tcPr>
          <w:p w14:paraId="15BC0B7D" w14:textId="0AFA72F0" w:rsidR="00EB3581" w:rsidRPr="00AD0979" w:rsidRDefault="00EB3581" w:rsidP="00541EC1">
            <w:pPr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Предмет закупки</w:t>
            </w:r>
          </w:p>
        </w:tc>
        <w:tc>
          <w:tcPr>
            <w:tcW w:w="1134" w:type="dxa"/>
            <w:hideMark/>
          </w:tcPr>
          <w:p w14:paraId="6A118423" w14:textId="77777777" w:rsidR="00EB3581" w:rsidRPr="00AD0979" w:rsidRDefault="00EB3581" w:rsidP="00AD0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  <w:tc>
          <w:tcPr>
            <w:tcW w:w="1984" w:type="dxa"/>
            <w:hideMark/>
          </w:tcPr>
          <w:p w14:paraId="3D0728BA" w14:textId="77777777" w:rsidR="00EB3581" w:rsidRPr="00AD0979" w:rsidRDefault="00EB3581" w:rsidP="00AD0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Предложение №1,</w:t>
            </w:r>
          </w:p>
        </w:tc>
        <w:tc>
          <w:tcPr>
            <w:tcW w:w="1982" w:type="dxa"/>
            <w:hideMark/>
          </w:tcPr>
          <w:p w14:paraId="56B244A1" w14:textId="77777777" w:rsidR="00EB3581" w:rsidRPr="00AD0979" w:rsidRDefault="00EB3581" w:rsidP="00AD0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Предложение №2,</w:t>
            </w:r>
          </w:p>
        </w:tc>
        <w:tc>
          <w:tcPr>
            <w:tcW w:w="1845" w:type="dxa"/>
            <w:hideMark/>
          </w:tcPr>
          <w:p w14:paraId="0FFFC542" w14:textId="77777777" w:rsidR="00EB3581" w:rsidRPr="00AD0979" w:rsidRDefault="00EB3581" w:rsidP="00AD0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Предложение №3,</w:t>
            </w:r>
          </w:p>
        </w:tc>
        <w:tc>
          <w:tcPr>
            <w:tcW w:w="2552" w:type="dxa"/>
            <w:hideMark/>
          </w:tcPr>
          <w:p w14:paraId="623F369D" w14:textId="77777777" w:rsidR="00EB3581" w:rsidRPr="00AD0979" w:rsidRDefault="00EB3581" w:rsidP="00AD0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Минимальное</w:t>
            </w:r>
            <w:r w:rsidRPr="00AD0979">
              <w:rPr>
                <w:rFonts w:ascii="Times New Roman" w:hAnsi="Times New Roman" w:cs="Times New Roman"/>
                <w:b/>
                <w:bCs/>
              </w:rPr>
              <w:t xml:space="preserve"> значение цены за ед., руб</w:t>
            </w:r>
            <w:r>
              <w:rPr>
                <w:rFonts w:ascii="Times New Roman" w:hAnsi="Times New Roman" w:cs="Times New Roman"/>
                <w:b/>
                <w:bCs/>
              </w:rPr>
              <w:t>, коп.</w:t>
            </w:r>
          </w:p>
        </w:tc>
      </w:tr>
      <w:tr w:rsidR="00EB3581" w:rsidRPr="003E24A3" w14:paraId="50A22E13" w14:textId="77777777" w:rsidTr="00541EC1">
        <w:trPr>
          <w:trHeight w:val="315"/>
        </w:trPr>
        <w:tc>
          <w:tcPr>
            <w:tcW w:w="1163" w:type="dxa"/>
            <w:vMerge/>
            <w:noWrap/>
            <w:hideMark/>
          </w:tcPr>
          <w:p w14:paraId="76D12149" w14:textId="172D7C40" w:rsidR="00EB3581" w:rsidRPr="00AD0979" w:rsidRDefault="00EB3581" w:rsidP="00541EC1">
            <w:pPr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41" w:type="dxa"/>
            <w:vMerge/>
            <w:noWrap/>
            <w:hideMark/>
          </w:tcPr>
          <w:p w14:paraId="4FF6DC30" w14:textId="2E3C8850" w:rsidR="00EB3581" w:rsidRPr="00AD0979" w:rsidRDefault="00EB3581" w:rsidP="00541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4C6A0237" w14:textId="1A18D906" w:rsidR="00EB3581" w:rsidRPr="00AD0979" w:rsidRDefault="00173F17" w:rsidP="00541E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шт</w:t>
            </w:r>
          </w:p>
        </w:tc>
        <w:tc>
          <w:tcPr>
            <w:tcW w:w="1984" w:type="dxa"/>
            <w:noWrap/>
            <w:hideMark/>
          </w:tcPr>
          <w:p w14:paraId="19E3DD96" w14:textId="457CC690" w:rsidR="00EB3581" w:rsidRPr="00AD0979" w:rsidRDefault="00EB3581" w:rsidP="005D3C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руб.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коп.      </w:t>
            </w:r>
            <w:r w:rsidRPr="00AD0979">
              <w:rPr>
                <w:rFonts w:ascii="Times New Roman" w:hAnsi="Times New Roman" w:cs="Times New Roman"/>
                <w:b/>
                <w:bCs/>
              </w:rPr>
              <w:t>с НДС</w:t>
            </w:r>
          </w:p>
        </w:tc>
        <w:tc>
          <w:tcPr>
            <w:tcW w:w="1982" w:type="dxa"/>
            <w:noWrap/>
            <w:hideMark/>
          </w:tcPr>
          <w:p w14:paraId="55B882A8" w14:textId="7AFCAB1A" w:rsidR="00EB3581" w:rsidRPr="00AD0979" w:rsidRDefault="00EB3581" w:rsidP="005D3C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руб.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коп.      </w:t>
            </w:r>
            <w:r w:rsidRPr="00AD0979">
              <w:rPr>
                <w:rFonts w:ascii="Times New Roman" w:hAnsi="Times New Roman" w:cs="Times New Roman"/>
                <w:b/>
                <w:bCs/>
              </w:rPr>
              <w:t>с НДС</w:t>
            </w:r>
          </w:p>
        </w:tc>
        <w:tc>
          <w:tcPr>
            <w:tcW w:w="1845" w:type="dxa"/>
            <w:noWrap/>
            <w:hideMark/>
          </w:tcPr>
          <w:p w14:paraId="22794598" w14:textId="22528132" w:rsidR="00EB3581" w:rsidRPr="00AD0979" w:rsidRDefault="00EB3581" w:rsidP="005D3C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руб.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коп.      </w:t>
            </w:r>
            <w:r w:rsidRPr="00AD0979">
              <w:rPr>
                <w:rFonts w:ascii="Times New Roman" w:hAnsi="Times New Roman" w:cs="Times New Roman"/>
                <w:b/>
                <w:bCs/>
              </w:rPr>
              <w:t>с НДС</w:t>
            </w:r>
          </w:p>
        </w:tc>
        <w:tc>
          <w:tcPr>
            <w:tcW w:w="2552" w:type="dxa"/>
            <w:noWrap/>
            <w:hideMark/>
          </w:tcPr>
          <w:p w14:paraId="216F948A" w14:textId="360304E0" w:rsidR="00EB3581" w:rsidRPr="00AD0979" w:rsidRDefault="005D3C0C" w:rsidP="005D3C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 НДС</w:t>
            </w:r>
          </w:p>
        </w:tc>
      </w:tr>
      <w:tr w:rsidR="00541EC1" w:rsidRPr="003E24A3" w14:paraId="2C84F3D3" w14:textId="77777777" w:rsidTr="00173F17">
        <w:trPr>
          <w:trHeight w:val="794"/>
        </w:trPr>
        <w:tc>
          <w:tcPr>
            <w:tcW w:w="1163" w:type="dxa"/>
            <w:noWrap/>
            <w:hideMark/>
          </w:tcPr>
          <w:p w14:paraId="78CE74BA" w14:textId="77777777" w:rsidR="00541EC1" w:rsidRPr="00AD0979" w:rsidRDefault="00541EC1" w:rsidP="00541EC1">
            <w:pPr>
              <w:ind w:firstLine="29"/>
              <w:jc w:val="both"/>
              <w:rPr>
                <w:rFonts w:ascii="Times New Roman" w:hAnsi="Times New Roman" w:cs="Times New Roman"/>
              </w:rPr>
            </w:pPr>
            <w:r w:rsidRPr="00AD09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1" w:type="dxa"/>
          </w:tcPr>
          <w:p w14:paraId="5AFD3EB5" w14:textId="342D7CFE" w:rsidR="00541EC1" w:rsidRPr="00173F17" w:rsidRDefault="00173F17" w:rsidP="00173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17">
              <w:rPr>
                <w:rFonts w:ascii="Times New Roman" w:hAnsi="Times New Roman" w:cs="Times New Roman"/>
                <w:sz w:val="24"/>
                <w:szCs w:val="24"/>
              </w:rPr>
              <w:t>Гелий марки А  ТУ 0271-135-31323949-2005 с изм. 1-5,  объем баллона 5,25 м3 ( 40 литров)</w:t>
            </w:r>
          </w:p>
        </w:tc>
        <w:tc>
          <w:tcPr>
            <w:tcW w:w="1134" w:type="dxa"/>
            <w:noWrap/>
            <w:hideMark/>
          </w:tcPr>
          <w:p w14:paraId="405B977F" w14:textId="77777777" w:rsidR="00541EC1" w:rsidRPr="00AD0979" w:rsidRDefault="00541EC1" w:rsidP="00541E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noWrap/>
            <w:hideMark/>
          </w:tcPr>
          <w:p w14:paraId="14CFB2A3" w14:textId="1F1D82C1" w:rsidR="00541EC1" w:rsidRPr="00AD0979" w:rsidRDefault="00EF50CF" w:rsidP="00173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864 </w:t>
            </w:r>
            <w:r w:rsidR="00173F17">
              <w:rPr>
                <w:rFonts w:ascii="Times New Roman" w:hAnsi="Times New Roman" w:cs="Times New Roman"/>
              </w:rPr>
              <w:t>000</w:t>
            </w:r>
            <w:r w:rsidR="005D3C0C">
              <w:rPr>
                <w:rFonts w:ascii="Times New Roman" w:hAnsi="Times New Roman" w:cs="Times New Roman"/>
              </w:rPr>
              <w:t xml:space="preserve"> руб. </w:t>
            </w:r>
            <w:r w:rsidR="00173F17">
              <w:rPr>
                <w:rFonts w:ascii="Times New Roman" w:hAnsi="Times New Roman" w:cs="Times New Roman"/>
              </w:rPr>
              <w:t>0</w:t>
            </w:r>
            <w:r w:rsidR="005D3C0C" w:rsidRPr="005D3C0C">
              <w:rPr>
                <w:rFonts w:ascii="Times New Roman" w:hAnsi="Times New Roman" w:cs="Times New Roman"/>
              </w:rPr>
              <w:t>0</w:t>
            </w:r>
            <w:r w:rsidR="005D3C0C">
              <w:rPr>
                <w:rFonts w:ascii="Times New Roman" w:hAnsi="Times New Roman" w:cs="Times New Roman"/>
              </w:rPr>
              <w:t xml:space="preserve"> коп.</w:t>
            </w:r>
          </w:p>
        </w:tc>
        <w:tc>
          <w:tcPr>
            <w:tcW w:w="1982" w:type="dxa"/>
            <w:noWrap/>
            <w:hideMark/>
          </w:tcPr>
          <w:p w14:paraId="7F04E656" w14:textId="77A470AD" w:rsidR="00541EC1" w:rsidRPr="00AD0979" w:rsidRDefault="00EF50CF" w:rsidP="00541E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9456</w:t>
            </w:r>
            <w:r w:rsidR="00A57B7C">
              <w:rPr>
                <w:rFonts w:ascii="Times New Roman" w:hAnsi="Times New Roman" w:cs="Times New Roman"/>
              </w:rPr>
              <w:t>00</w:t>
            </w:r>
            <w:r w:rsidR="005D3C0C">
              <w:rPr>
                <w:rFonts w:ascii="Times New Roman" w:hAnsi="Times New Roman" w:cs="Times New Roman"/>
              </w:rPr>
              <w:t xml:space="preserve"> руб. </w:t>
            </w:r>
            <w:r w:rsidR="005D3C0C" w:rsidRPr="005D3C0C">
              <w:rPr>
                <w:rFonts w:ascii="Times New Roman" w:hAnsi="Times New Roman" w:cs="Times New Roman"/>
              </w:rPr>
              <w:t>00</w:t>
            </w:r>
            <w:r w:rsidR="005D3C0C">
              <w:rPr>
                <w:rFonts w:ascii="Times New Roman" w:hAnsi="Times New Roman" w:cs="Times New Roman"/>
              </w:rPr>
              <w:t xml:space="preserve"> коп.</w:t>
            </w:r>
          </w:p>
        </w:tc>
        <w:tc>
          <w:tcPr>
            <w:tcW w:w="1845" w:type="dxa"/>
            <w:noWrap/>
            <w:hideMark/>
          </w:tcPr>
          <w:p w14:paraId="7A056A40" w14:textId="5B800372" w:rsidR="00541EC1" w:rsidRPr="00AD0979" w:rsidRDefault="00EF50CF" w:rsidP="00173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1 110 000</w:t>
            </w:r>
            <w:r w:rsidR="00A57B7C">
              <w:rPr>
                <w:rFonts w:ascii="Times New Roman" w:hAnsi="Times New Roman" w:cs="Times New Roman"/>
              </w:rPr>
              <w:t xml:space="preserve"> </w:t>
            </w:r>
            <w:r w:rsidR="005D3C0C">
              <w:rPr>
                <w:rFonts w:ascii="Times New Roman" w:hAnsi="Times New Roman" w:cs="Times New Roman"/>
              </w:rPr>
              <w:t xml:space="preserve">руб. </w:t>
            </w:r>
            <w:r w:rsidR="00173F17">
              <w:rPr>
                <w:rFonts w:ascii="Times New Roman" w:hAnsi="Times New Roman" w:cs="Times New Roman"/>
              </w:rPr>
              <w:t>0</w:t>
            </w:r>
            <w:r w:rsidR="005D3C0C" w:rsidRPr="005D3C0C">
              <w:rPr>
                <w:rFonts w:ascii="Times New Roman" w:hAnsi="Times New Roman" w:cs="Times New Roman"/>
              </w:rPr>
              <w:t>0</w:t>
            </w:r>
            <w:r w:rsidR="005D3C0C">
              <w:rPr>
                <w:rFonts w:ascii="Times New Roman" w:hAnsi="Times New Roman" w:cs="Times New Roman"/>
              </w:rPr>
              <w:t xml:space="preserve"> коп.</w:t>
            </w:r>
          </w:p>
        </w:tc>
        <w:tc>
          <w:tcPr>
            <w:tcW w:w="2552" w:type="dxa"/>
            <w:noWrap/>
            <w:hideMark/>
          </w:tcPr>
          <w:p w14:paraId="3CCA0094" w14:textId="03945474" w:rsidR="00541EC1" w:rsidRPr="00AD0979" w:rsidRDefault="00EF50CF" w:rsidP="00541E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864 </w:t>
            </w:r>
            <w:r w:rsidR="00A57B7C">
              <w:rPr>
                <w:rFonts w:ascii="Times New Roman" w:hAnsi="Times New Roman" w:cs="Times New Roman"/>
              </w:rPr>
              <w:t>000 руб. 0</w:t>
            </w:r>
            <w:r w:rsidR="00A57B7C" w:rsidRPr="005D3C0C">
              <w:rPr>
                <w:rFonts w:ascii="Times New Roman" w:hAnsi="Times New Roman" w:cs="Times New Roman"/>
              </w:rPr>
              <w:t>0</w:t>
            </w:r>
            <w:r w:rsidR="00A57B7C">
              <w:rPr>
                <w:rFonts w:ascii="Times New Roman" w:hAnsi="Times New Roman" w:cs="Times New Roman"/>
              </w:rPr>
              <w:t xml:space="preserve"> коп.</w:t>
            </w:r>
          </w:p>
        </w:tc>
      </w:tr>
      <w:tr w:rsidR="00541EC1" w:rsidRPr="003E24A3" w14:paraId="52C22E0F" w14:textId="77777777" w:rsidTr="00541EC1">
        <w:trPr>
          <w:trHeight w:val="70"/>
        </w:trPr>
        <w:tc>
          <w:tcPr>
            <w:tcW w:w="1163" w:type="dxa"/>
            <w:noWrap/>
          </w:tcPr>
          <w:p w14:paraId="038AB920" w14:textId="77777777" w:rsidR="00541EC1" w:rsidRPr="00AD0979" w:rsidRDefault="00541EC1" w:rsidP="00541EC1">
            <w:pPr>
              <w:ind w:firstLine="29"/>
              <w:jc w:val="both"/>
              <w:rPr>
                <w:rFonts w:ascii="Times New Roman" w:hAnsi="Times New Roman" w:cs="Times New Roman"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41" w:type="dxa"/>
          </w:tcPr>
          <w:p w14:paraId="7BECC16F" w14:textId="77777777" w:rsidR="00541EC1" w:rsidRPr="00AD0979" w:rsidRDefault="00541EC1" w:rsidP="00541EC1">
            <w:pPr>
              <w:rPr>
                <w:rFonts w:ascii="Times New Roman" w:hAnsi="Times New Roman" w:cs="Times New Roman"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134" w:type="dxa"/>
            <w:noWrap/>
          </w:tcPr>
          <w:p w14:paraId="44C5C419" w14:textId="77777777" w:rsidR="00541EC1" w:rsidRPr="00AD0979" w:rsidRDefault="00541EC1" w:rsidP="00541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noWrap/>
          </w:tcPr>
          <w:p w14:paraId="7200C7D3" w14:textId="77777777" w:rsidR="00541EC1" w:rsidRPr="00AD0979" w:rsidRDefault="00541EC1" w:rsidP="00541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noWrap/>
          </w:tcPr>
          <w:p w14:paraId="22FED434" w14:textId="77777777" w:rsidR="00541EC1" w:rsidRPr="00AD0979" w:rsidRDefault="00541EC1" w:rsidP="00541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noWrap/>
          </w:tcPr>
          <w:p w14:paraId="251F8DC2" w14:textId="77777777" w:rsidR="00541EC1" w:rsidRPr="00AD0979" w:rsidRDefault="00541EC1" w:rsidP="00541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noWrap/>
          </w:tcPr>
          <w:p w14:paraId="468E0E2A" w14:textId="7D6C650B" w:rsidR="00541EC1" w:rsidRPr="00AD0979" w:rsidRDefault="00EF50CF" w:rsidP="00541E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</w:t>
            </w:r>
            <w:bookmarkStart w:id="1" w:name="_GoBack"/>
            <w:bookmarkEnd w:id="1"/>
            <w:r w:rsidR="00A57B7C">
              <w:rPr>
                <w:rFonts w:ascii="Times New Roman" w:hAnsi="Times New Roman" w:cs="Times New Roman"/>
              </w:rPr>
              <w:t xml:space="preserve"> 000 руб. 0</w:t>
            </w:r>
            <w:r w:rsidR="00A57B7C" w:rsidRPr="005D3C0C">
              <w:rPr>
                <w:rFonts w:ascii="Times New Roman" w:hAnsi="Times New Roman" w:cs="Times New Roman"/>
              </w:rPr>
              <w:t>0</w:t>
            </w:r>
            <w:r w:rsidR="00A57B7C">
              <w:rPr>
                <w:rFonts w:ascii="Times New Roman" w:hAnsi="Times New Roman" w:cs="Times New Roman"/>
              </w:rPr>
              <w:t xml:space="preserve"> коп.</w:t>
            </w:r>
          </w:p>
        </w:tc>
      </w:tr>
    </w:tbl>
    <w:p w14:paraId="7E6DD641" w14:textId="77777777" w:rsidR="003E24A3" w:rsidRDefault="003E24A3" w:rsidP="00B37D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6588D9" w14:textId="77777777" w:rsidR="0037248E" w:rsidRDefault="0037248E" w:rsidP="00B37D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3FCEC4" w14:textId="7AEBF830" w:rsidR="0037248E" w:rsidRDefault="0037248E" w:rsidP="00B37D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ОМИС и ВК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Ващенков</w:t>
      </w:r>
    </w:p>
    <w:sectPr w:rsidR="0037248E" w:rsidSect="00AD0979">
      <w:footerReference w:type="default" r:id="rId6"/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5BFA6" w14:textId="77777777" w:rsidR="000339EF" w:rsidRDefault="000339EF" w:rsidP="00AD0979">
      <w:pPr>
        <w:spacing w:after="0" w:line="240" w:lineRule="auto"/>
      </w:pPr>
      <w:r>
        <w:separator/>
      </w:r>
    </w:p>
  </w:endnote>
  <w:endnote w:type="continuationSeparator" w:id="0">
    <w:p w14:paraId="25D52FB1" w14:textId="77777777" w:rsidR="000339EF" w:rsidRDefault="000339EF" w:rsidP="00AD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259480"/>
      <w:docPartObj>
        <w:docPartGallery w:val="Page Numbers (Bottom of Page)"/>
        <w:docPartUnique/>
      </w:docPartObj>
    </w:sdtPr>
    <w:sdtEndPr/>
    <w:sdtContent>
      <w:p w14:paraId="5ACB8949" w14:textId="6604F6A0" w:rsidR="00AD0979" w:rsidRDefault="00AD097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0CF">
          <w:rPr>
            <w:noProof/>
          </w:rPr>
          <w:t>1</w:t>
        </w:r>
        <w:r>
          <w:fldChar w:fldCharType="end"/>
        </w:r>
      </w:p>
    </w:sdtContent>
  </w:sdt>
  <w:p w14:paraId="4D5E920E" w14:textId="77777777" w:rsidR="00AD0979" w:rsidRDefault="00AD09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7183B" w14:textId="77777777" w:rsidR="000339EF" w:rsidRDefault="000339EF" w:rsidP="00AD0979">
      <w:pPr>
        <w:spacing w:after="0" w:line="240" w:lineRule="auto"/>
      </w:pPr>
      <w:r>
        <w:separator/>
      </w:r>
    </w:p>
  </w:footnote>
  <w:footnote w:type="continuationSeparator" w:id="0">
    <w:p w14:paraId="3D18F07B" w14:textId="77777777" w:rsidR="000339EF" w:rsidRDefault="000339EF" w:rsidP="00AD0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A3"/>
    <w:rsid w:val="000339EF"/>
    <w:rsid w:val="00095682"/>
    <w:rsid w:val="000B33CC"/>
    <w:rsid w:val="000F74A6"/>
    <w:rsid w:val="00125743"/>
    <w:rsid w:val="001367B2"/>
    <w:rsid w:val="00170686"/>
    <w:rsid w:val="00173F17"/>
    <w:rsid w:val="001E60A3"/>
    <w:rsid w:val="002E79FF"/>
    <w:rsid w:val="0037248E"/>
    <w:rsid w:val="003976A8"/>
    <w:rsid w:val="003E24A3"/>
    <w:rsid w:val="004163D2"/>
    <w:rsid w:val="00541EC1"/>
    <w:rsid w:val="005D3C0C"/>
    <w:rsid w:val="006957DA"/>
    <w:rsid w:val="00793C55"/>
    <w:rsid w:val="007B71E7"/>
    <w:rsid w:val="00807559"/>
    <w:rsid w:val="008E300D"/>
    <w:rsid w:val="009C12C3"/>
    <w:rsid w:val="00A57B7C"/>
    <w:rsid w:val="00AD0979"/>
    <w:rsid w:val="00AE532E"/>
    <w:rsid w:val="00B33361"/>
    <w:rsid w:val="00B37D48"/>
    <w:rsid w:val="00D22B62"/>
    <w:rsid w:val="00DC23C2"/>
    <w:rsid w:val="00E170B7"/>
    <w:rsid w:val="00E20177"/>
    <w:rsid w:val="00EA6BCF"/>
    <w:rsid w:val="00EB3581"/>
    <w:rsid w:val="00ED7ACF"/>
    <w:rsid w:val="00EF50CF"/>
    <w:rsid w:val="00F6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A616"/>
  <w15:docId w15:val="{D055D60C-F0F9-48D6-94CD-9946A1E2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0979"/>
  </w:style>
  <w:style w:type="paragraph" w:styleId="a6">
    <w:name w:val="footer"/>
    <w:basedOn w:val="a"/>
    <w:link w:val="a7"/>
    <w:uiPriority w:val="99"/>
    <w:unhideWhenUsed/>
    <w:rsid w:val="00AD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979"/>
  </w:style>
  <w:style w:type="paragraph" w:styleId="a8">
    <w:name w:val="Balloon Text"/>
    <w:basedOn w:val="a"/>
    <w:link w:val="a9"/>
    <w:uiPriority w:val="99"/>
    <w:semiHidden/>
    <w:unhideWhenUsed/>
    <w:rsid w:val="0069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5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Kistineva Anna</dc:creator>
  <cp:lastModifiedBy>Дюрягина Лилия Григорьевна</cp:lastModifiedBy>
  <cp:revision>6</cp:revision>
  <cp:lastPrinted>2023-07-04T13:09:00Z</cp:lastPrinted>
  <dcterms:created xsi:type="dcterms:W3CDTF">2023-07-27T05:33:00Z</dcterms:created>
  <dcterms:modified xsi:type="dcterms:W3CDTF">2025-12-09T08:51:00Z</dcterms:modified>
</cp:coreProperties>
</file>