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97EA4" w14:textId="4D4E590E" w:rsidR="00661F2F" w:rsidRPr="00661F2F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ind w:firstLine="426"/>
        <w:rPr>
          <w:b/>
          <w:noProof/>
          <w:sz w:val="28"/>
          <w:szCs w:val="28"/>
          <w:lang w:eastAsia="ru-RU"/>
        </w:rPr>
      </w:pPr>
      <w:bookmarkStart w:id="0" w:name="_Ref248571702"/>
      <w:bookmarkStart w:id="1" w:name="_GoBack"/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Cs/>
          <w:iCs/>
          <w:color w:val="000000"/>
          <w:sz w:val="28"/>
          <w:szCs w:val="28"/>
          <w:lang w:eastAsia="ru-RU"/>
        </w:rPr>
        <w:tab/>
      </w:r>
      <w:r w:rsidRPr="00661F2F">
        <w:rPr>
          <w:b/>
          <w:bCs/>
          <w:iCs/>
          <w:color w:val="000000"/>
          <w:sz w:val="28"/>
          <w:szCs w:val="28"/>
          <w:lang w:eastAsia="ru-RU"/>
        </w:rPr>
        <w:t>ДОГОВОР ОКАЗАНИЯ УСЛУГ № __</w:t>
      </w:r>
    </w:p>
    <w:p w14:paraId="72CC3F1A" w14:textId="77777777" w:rsidR="00661F2F" w:rsidRPr="00661F2F" w:rsidRDefault="00661F2F" w:rsidP="00661F2F">
      <w:pPr>
        <w:suppressAutoHyphens w:val="0"/>
        <w:spacing w:after="60"/>
        <w:ind w:firstLine="709"/>
        <w:rPr>
          <w:b/>
          <w:bCs/>
          <w:iCs/>
          <w:color w:val="000000"/>
          <w:sz w:val="28"/>
          <w:szCs w:val="28"/>
          <w:lang w:eastAsia="ru-RU"/>
        </w:rPr>
      </w:pPr>
    </w:p>
    <w:p w14:paraId="209DCD5F" w14:textId="77777777" w:rsidR="00661F2F" w:rsidRPr="00661F2F" w:rsidRDefault="00661F2F" w:rsidP="00661F2F">
      <w:pPr>
        <w:suppressAutoHyphens w:val="0"/>
        <w:spacing w:after="60"/>
        <w:jc w:val="center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г. Челябинск</w:t>
      </w:r>
      <w:r w:rsidRPr="00661F2F">
        <w:rPr>
          <w:color w:val="000000"/>
          <w:sz w:val="28"/>
          <w:szCs w:val="28"/>
          <w:lang w:eastAsia="ru-RU"/>
        </w:rPr>
        <w:tab/>
      </w:r>
      <w:r w:rsidRPr="00661F2F">
        <w:rPr>
          <w:color w:val="000000"/>
          <w:sz w:val="28"/>
          <w:szCs w:val="28"/>
          <w:lang w:eastAsia="ru-RU"/>
        </w:rPr>
        <w:tab/>
      </w:r>
      <w:r w:rsidRPr="00661F2F">
        <w:rPr>
          <w:color w:val="000000"/>
          <w:sz w:val="28"/>
          <w:szCs w:val="28"/>
          <w:lang w:eastAsia="ru-RU"/>
        </w:rPr>
        <w:tab/>
      </w:r>
      <w:r w:rsidRPr="00661F2F">
        <w:rPr>
          <w:color w:val="000000"/>
          <w:sz w:val="28"/>
          <w:szCs w:val="28"/>
          <w:lang w:eastAsia="ru-RU"/>
        </w:rPr>
        <w:tab/>
      </w:r>
      <w:r w:rsidRPr="00661F2F">
        <w:rPr>
          <w:color w:val="000000"/>
          <w:sz w:val="28"/>
          <w:szCs w:val="28"/>
          <w:lang w:eastAsia="ru-RU"/>
        </w:rPr>
        <w:tab/>
      </w:r>
      <w:r w:rsidRPr="00661F2F">
        <w:rPr>
          <w:color w:val="000000"/>
          <w:sz w:val="28"/>
          <w:szCs w:val="28"/>
          <w:lang w:eastAsia="ru-RU"/>
        </w:rPr>
        <w:tab/>
      </w:r>
      <w:r w:rsidRPr="00661F2F">
        <w:rPr>
          <w:color w:val="000000"/>
          <w:sz w:val="28"/>
          <w:szCs w:val="28"/>
          <w:lang w:eastAsia="ru-RU"/>
        </w:rPr>
        <w:tab/>
        <w:t xml:space="preserve">         «___» _________2025г.</w:t>
      </w:r>
    </w:p>
    <w:p w14:paraId="60DC71FA" w14:textId="77777777" w:rsidR="00661F2F" w:rsidRPr="00661F2F" w:rsidRDefault="00661F2F" w:rsidP="00661F2F">
      <w:pPr>
        <w:suppressAutoHyphens w:val="0"/>
        <w:spacing w:after="60"/>
        <w:jc w:val="both"/>
        <w:rPr>
          <w:color w:val="000000"/>
          <w:sz w:val="28"/>
          <w:szCs w:val="28"/>
          <w:lang w:eastAsia="ru-RU"/>
        </w:rPr>
      </w:pPr>
    </w:p>
    <w:p w14:paraId="040D7411" w14:textId="69B08418" w:rsidR="00661F2F" w:rsidRPr="00661F2F" w:rsidRDefault="00661F2F" w:rsidP="00661F2F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Акционерное общество «Завод «Прибор», именуемое в дальнейшем Заказчик, в лице Генерального директора Санникова Артема Михайловича, действующего на основании Устава, с одной стороны, и</w:t>
      </w: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</w:t>
      </w:r>
      <w:r w:rsidRPr="00661F2F">
        <w:rPr>
          <w:bCs/>
          <w:sz w:val="28"/>
          <w:szCs w:val="28"/>
          <w:lang w:eastAsia="ru-RU"/>
        </w:rPr>
        <w:t>,</w:t>
      </w:r>
      <w:r w:rsidRPr="00661F2F">
        <w:rPr>
          <w:sz w:val="28"/>
          <w:szCs w:val="28"/>
          <w:lang w:eastAsia="ru-RU"/>
        </w:rPr>
        <w:t xml:space="preserve"> именуемые в дальнейшем «Стороны»,  заключили </w:t>
      </w:r>
      <w:r w:rsidRPr="00661F2F">
        <w:rPr>
          <w:bCs/>
          <w:sz w:val="28"/>
          <w:szCs w:val="28"/>
          <w:lang w:eastAsia="ru-RU"/>
        </w:rPr>
        <w:t xml:space="preserve">настоящий договор </w:t>
      </w:r>
      <w:r w:rsidRPr="00661F2F">
        <w:rPr>
          <w:sz w:val="28"/>
          <w:szCs w:val="28"/>
          <w:lang w:eastAsia="ru-RU"/>
        </w:rPr>
        <w:t>о нижеследующем:</w:t>
      </w:r>
    </w:p>
    <w:p w14:paraId="132A6767" w14:textId="77777777" w:rsidR="00661F2F" w:rsidRPr="00661F2F" w:rsidRDefault="00661F2F" w:rsidP="00661F2F">
      <w:pPr>
        <w:numPr>
          <w:ilvl w:val="0"/>
          <w:numId w:val="3"/>
        </w:numPr>
        <w:tabs>
          <w:tab w:val="clear" w:pos="928"/>
          <w:tab w:val="num" w:pos="0"/>
          <w:tab w:val="num" w:pos="360"/>
          <w:tab w:val="left" w:pos="1080"/>
        </w:tabs>
        <w:suppressAutoHyphens w:val="0"/>
        <w:spacing w:after="60"/>
        <w:ind w:left="0" w:firstLine="7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Предмет договора</w:t>
      </w:r>
    </w:p>
    <w:p w14:paraId="5CCD88DF" w14:textId="334C4F25" w:rsidR="00661F2F" w:rsidRPr="00661F2F" w:rsidRDefault="00661F2F" w:rsidP="00661F2F">
      <w:pPr>
        <w:widowControl w:val="0"/>
        <w:numPr>
          <w:ilvl w:val="1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60"/>
        <w:ind w:left="0" w:firstLine="56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Предметом</w:t>
      </w:r>
      <w:r w:rsidRPr="00661F2F">
        <w:rPr>
          <w:spacing w:val="47"/>
          <w:sz w:val="28"/>
          <w:szCs w:val="28"/>
          <w:lang w:eastAsia="ru-RU"/>
        </w:rPr>
        <w:t xml:space="preserve"> </w:t>
      </w:r>
      <w:r w:rsidRPr="00661F2F">
        <w:rPr>
          <w:sz w:val="28"/>
          <w:szCs w:val="28"/>
          <w:lang w:eastAsia="ru-RU"/>
        </w:rPr>
        <w:t>настоящего</w:t>
      </w:r>
      <w:r w:rsidRPr="00661F2F">
        <w:rPr>
          <w:spacing w:val="47"/>
          <w:sz w:val="28"/>
          <w:szCs w:val="28"/>
          <w:lang w:eastAsia="ru-RU"/>
        </w:rPr>
        <w:t xml:space="preserve"> </w:t>
      </w:r>
      <w:r w:rsidRPr="00661F2F">
        <w:rPr>
          <w:sz w:val="28"/>
          <w:szCs w:val="28"/>
          <w:lang w:eastAsia="ru-RU"/>
        </w:rPr>
        <w:t>Договора</w:t>
      </w:r>
      <w:r w:rsidRPr="00661F2F">
        <w:rPr>
          <w:spacing w:val="47"/>
          <w:sz w:val="28"/>
          <w:szCs w:val="28"/>
          <w:lang w:eastAsia="ru-RU"/>
        </w:rPr>
        <w:t xml:space="preserve"> </w:t>
      </w:r>
      <w:r w:rsidRPr="00661F2F">
        <w:rPr>
          <w:sz w:val="28"/>
          <w:szCs w:val="28"/>
          <w:lang w:eastAsia="ru-RU"/>
        </w:rPr>
        <w:t>является</w:t>
      </w:r>
      <w:r w:rsidRPr="00661F2F">
        <w:rPr>
          <w:spacing w:val="47"/>
          <w:sz w:val="28"/>
          <w:szCs w:val="28"/>
          <w:lang w:eastAsia="ru-RU"/>
        </w:rPr>
        <w:t xml:space="preserve"> </w:t>
      </w:r>
      <w:r w:rsidRPr="00661F2F">
        <w:rPr>
          <w:sz w:val="28"/>
          <w:szCs w:val="28"/>
          <w:lang w:eastAsia="ru-RU"/>
        </w:rPr>
        <w:t>оказание специализированных услуг по обслуживанию системы автоматической пожарной сигнализации, системы оповещения и управления эвакуацией людей при пожаре (АПС и СОУЭ), для объекта: АБК №1</w:t>
      </w:r>
      <w:r>
        <w:rPr>
          <w:sz w:val="28"/>
          <w:szCs w:val="28"/>
          <w:lang w:eastAsia="ru-RU"/>
        </w:rPr>
        <w:t xml:space="preserve"> и </w:t>
      </w:r>
      <w:r w:rsidRPr="00661F2F">
        <w:rPr>
          <w:sz w:val="28"/>
          <w:szCs w:val="28"/>
          <w:lang w:eastAsia="ru-RU"/>
        </w:rPr>
        <w:t>АБК №3 АО «Завод «Прибор»</w:t>
      </w:r>
      <w:r w:rsidRPr="00661F2F">
        <w:rPr>
          <w:bCs/>
          <w:color w:val="000000"/>
          <w:sz w:val="28"/>
          <w:szCs w:val="28"/>
          <w:lang w:eastAsia="ru-RU"/>
        </w:rPr>
        <w:t xml:space="preserve">, (далее Услуги). </w:t>
      </w:r>
    </w:p>
    <w:p w14:paraId="5408C487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1.2. Исполнитель выполняет все работы по настоящему Договору собственными силами или силами субподрядных организаций.</w:t>
      </w:r>
    </w:p>
    <w:p w14:paraId="6F684FFF" w14:textId="77777777" w:rsidR="00661F2F" w:rsidRPr="00661F2F" w:rsidRDefault="00661F2F" w:rsidP="00661F2F">
      <w:pPr>
        <w:tabs>
          <w:tab w:val="num" w:pos="936"/>
          <w:tab w:val="left" w:pos="10348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1.3. Место оказания услуг: г. Челябинск, Комсомольский проспект,29. </w:t>
      </w:r>
    </w:p>
    <w:p w14:paraId="0FD1EB7E" w14:textId="77777777" w:rsidR="00661F2F" w:rsidRPr="00661F2F" w:rsidRDefault="00661F2F" w:rsidP="00661F2F">
      <w:pPr>
        <w:tabs>
          <w:tab w:val="num" w:pos="936"/>
          <w:tab w:val="left" w:pos="9602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1.4. Оказанные услуги оформляются актом приема - сдачи.</w:t>
      </w:r>
    </w:p>
    <w:p w14:paraId="0343EC03" w14:textId="58BB53CD" w:rsidR="00661F2F" w:rsidRPr="00661F2F" w:rsidRDefault="00661F2F" w:rsidP="00661F2F">
      <w:pPr>
        <w:tabs>
          <w:tab w:val="num" w:pos="936"/>
          <w:tab w:val="left" w:pos="9602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1.5. Срок оказания услуг с </w:t>
      </w:r>
      <w:r w:rsidR="0023771D">
        <w:rPr>
          <w:sz w:val="28"/>
          <w:szCs w:val="28"/>
          <w:lang w:eastAsia="ru-RU"/>
        </w:rPr>
        <w:t xml:space="preserve">01.01.2026 </w:t>
      </w:r>
      <w:r w:rsidRPr="00661F2F">
        <w:rPr>
          <w:sz w:val="28"/>
          <w:szCs w:val="28"/>
          <w:lang w:eastAsia="ru-RU"/>
        </w:rPr>
        <w:t xml:space="preserve"> по 31.12.2026 г. </w:t>
      </w:r>
    </w:p>
    <w:p w14:paraId="5FC1DB25" w14:textId="77777777" w:rsidR="00661F2F" w:rsidRPr="00661F2F" w:rsidRDefault="00661F2F" w:rsidP="00661F2F">
      <w:pPr>
        <w:tabs>
          <w:tab w:val="left" w:pos="-426"/>
          <w:tab w:val="left" w:pos="142"/>
        </w:tabs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1.6.  Техническое обслуживание проводится с целью поддержания систем, указанных в п.1.1. настоящего договора в работоспособном и исправном состоянии в течение всего срока эксплуатации систем и действия настоящего договора. Исполнитель выполняет работы по техническому обслуживанию систем в пределах и в соответствии с перечнем регламентных работ (Приложение №1), являющимся неотъемлемой частью настоящего Договора. </w:t>
      </w:r>
    </w:p>
    <w:p w14:paraId="2B011328" w14:textId="77777777" w:rsidR="00661F2F" w:rsidRPr="00661F2F" w:rsidRDefault="00661F2F" w:rsidP="00661F2F">
      <w:pPr>
        <w:tabs>
          <w:tab w:val="left" w:pos="-567"/>
          <w:tab w:val="left" w:pos="-426"/>
          <w:tab w:val="left" w:pos="142"/>
        </w:tabs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661F2F">
        <w:rPr>
          <w:rFonts w:eastAsia="Calibri"/>
          <w:b/>
          <w:sz w:val="28"/>
          <w:szCs w:val="28"/>
          <w:lang w:eastAsia="ru-RU"/>
        </w:rPr>
        <w:t>2. Порядок выполнения работ</w:t>
      </w:r>
    </w:p>
    <w:p w14:paraId="6348A18C" w14:textId="77777777" w:rsidR="00661F2F" w:rsidRPr="00661F2F" w:rsidRDefault="00661F2F" w:rsidP="00661F2F">
      <w:pPr>
        <w:tabs>
          <w:tab w:val="left" w:pos="-567"/>
          <w:tab w:val="left" w:pos="-426"/>
          <w:tab w:val="left" w:pos="142"/>
        </w:tabs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  <w:r w:rsidRPr="00661F2F">
        <w:rPr>
          <w:rFonts w:eastAsia="Calibri"/>
          <w:b/>
          <w:sz w:val="28"/>
          <w:szCs w:val="28"/>
          <w:lang w:eastAsia="ru-RU"/>
        </w:rPr>
        <w:t>По техническому обслуживанию систем</w:t>
      </w:r>
    </w:p>
    <w:p w14:paraId="746A64A7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i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Для организации технического обслуживания Стороны оформляют «Журнал технического обслуживания», далее именуемое - Журнал (Приложение №2), в котором делаются записи о каждом посещении Исполнителя, проведенном техническом обслуживании системы и его результатах, техническом состоянии систем.</w:t>
      </w:r>
      <w:r w:rsidRPr="00661F2F">
        <w:rPr>
          <w:rFonts w:eastAsia="Calibri"/>
          <w:i/>
          <w:sz w:val="28"/>
          <w:szCs w:val="28"/>
          <w:lang w:eastAsia="ru-RU"/>
        </w:rPr>
        <w:t xml:space="preserve"> </w:t>
      </w:r>
      <w:r w:rsidRPr="00661F2F">
        <w:rPr>
          <w:rFonts w:eastAsia="Calibri"/>
          <w:sz w:val="28"/>
          <w:szCs w:val="28"/>
          <w:lang w:eastAsia="ru-RU"/>
        </w:rPr>
        <w:t xml:space="preserve">Журнал ведется сторонами совместно в двух оригинальных экземплярах, один из которых хранится у Заказчика, другой у Исполнителя. Каждая из сторон может отразить в журнале свое особое мнение по любому вопросу в рамках настоящего договора. Отказ Заказчика от удостоверения факта выполнения Исполнителем работ должен быть мотивирован в письменном виде в журнале в день проведения фактических работ, либо в первый рабочий день следующий за днём проведения работ, в противном случае работы считаются принятыми Заказчиком в одностороннем порядке. </w:t>
      </w:r>
    </w:p>
    <w:p w14:paraId="30A450FB" w14:textId="365263D1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Работы по устранению неисправностей, осуществляются на основании заявок Заказчика, направленных Исполнителю по электронной почте </w:t>
      </w:r>
      <w:r w:rsidR="002D798A">
        <w:lastRenderedPageBreak/>
        <w:t>_______________________</w:t>
      </w:r>
      <w:r w:rsidRPr="00661F2F">
        <w:rPr>
          <w:sz w:val="28"/>
          <w:szCs w:val="28"/>
          <w:lang w:eastAsia="ru-RU"/>
        </w:rPr>
        <w:t>(внеплановые работы), или в случае выявления неисправностей в ходе проведения работ по техническому обслуживанию.</w:t>
      </w:r>
    </w:p>
    <w:p w14:paraId="2AC37FD5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 В целях устранения неисправностей в работе систем в плановом режиме Исполнитель обязуется отреагировать в течение 3 (трёх) часов,</w:t>
      </w:r>
      <w:r w:rsidRPr="00661F2F">
        <w:rPr>
          <w:lang w:eastAsia="ru-RU"/>
        </w:rPr>
        <w:t xml:space="preserve"> </w:t>
      </w:r>
      <w:r w:rsidRPr="00661F2F">
        <w:rPr>
          <w:sz w:val="28"/>
          <w:szCs w:val="28"/>
          <w:lang w:eastAsia="ru-RU"/>
        </w:rPr>
        <w:t>при этом обеспечить явку своего специалиста для устранения неисправности или замены вышедшего из строя элемента в течение 24 часов после приема заявки. По окончании ремонтных работ (в том числе наладка, переналадка, мониторинг) должен быть составлен акт обследования АПС и СОУЭ.</w:t>
      </w:r>
    </w:p>
    <w:p w14:paraId="290BCF45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Стоимость ремонтных работ (в том числе замена) отдельных элементов и узлов, требующих дополнительных финансовых затрат не включается в стоимость технического обслуживания (абонентский платеж), их замена осуществляется на основании п.12.4. договора №240 от 02.09.2024 года по оказанию специализированных услуг по монтажу системы автоматической пожарной сигнализации, системы оповещения и управления эвакуацией людей при пожаре, для объекта: АБК №1 и АБК №3  АО «Завод «Прибор» (</w:t>
      </w:r>
      <w:r w:rsidRPr="00661F2F">
        <w:rPr>
          <w:iCs/>
          <w:noProof/>
          <w:sz w:val="28"/>
          <w:szCs w:val="28"/>
          <w:lang w:eastAsia="ru-RU"/>
        </w:rPr>
        <w:t xml:space="preserve">Исполнитель обеспечивает бесплатное </w:t>
      </w:r>
      <w:r w:rsidRPr="00661F2F">
        <w:rPr>
          <w:color w:val="000000"/>
          <w:sz w:val="28"/>
          <w:szCs w:val="28"/>
          <w:lang w:eastAsia="ru-RU"/>
        </w:rPr>
        <w:t>гарантийное обслуживание приборов и оборудования, в соответствии с гарантийным сроком завода-изготовителя, а на  выполненные монтажные работы с момента подписания акта приема-сдачи, сроком на 3 года. В случае выхода из строя оборудования по вине завода-изготовителя либо Исполнителя, его замена производится бесплатно.)</w:t>
      </w:r>
      <w:r w:rsidRPr="00661F2F">
        <w:rPr>
          <w:lang w:eastAsia="ru-RU"/>
        </w:rPr>
        <w:t xml:space="preserve"> </w:t>
      </w:r>
      <w:r w:rsidRPr="00661F2F">
        <w:rPr>
          <w:color w:val="000000"/>
          <w:sz w:val="28"/>
          <w:szCs w:val="28"/>
          <w:lang w:eastAsia="ru-RU"/>
        </w:rPr>
        <w:t>(Приложение №1, таблица №1,2,3),</w:t>
      </w:r>
    </w:p>
    <w:p w14:paraId="451B4915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При возникновении не гарантийного случая, все работы необходимо производить в рамках отдельного договора.</w:t>
      </w:r>
    </w:p>
    <w:p w14:paraId="42CF7B40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993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 Исполнитель вправе привлекать по отдельному договору на оказание услуг третьих лиц с  предварительным получением на то согласия Заказчика, при этом ответственным перед Заказчиком остается Исполнитель. </w:t>
      </w:r>
    </w:p>
    <w:p w14:paraId="2CB8312D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Работы по устранению неисправностей систем или отдельных элементов в необходимых случаях могут проводиться у Исполнителя.</w:t>
      </w:r>
    </w:p>
    <w:p w14:paraId="3143468B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Любые действия по повышению эффективности работы систем (изменению, модернизации, улучшению, приобретению нового оборудования, программного обеспечения, внесение изменений в конфигурацию систем и т.п.) совершаются только по письменному согласованию с Исполнителем, в противном случае Заказчик не вправе предъявлять Исполнителю претензии связанные с возникновением сбоев в работе системы, а Исполнитель имеет право выставить счет за проведение дополнительных работ, направленных на устранение дефектов, возникших в результате вышеуказанных работ.</w:t>
      </w:r>
    </w:p>
    <w:p w14:paraId="7CF60900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Любые действия связанные с ремонтными работами (ремонт, замена отдельных элементов и узлов) направленными на устранение неисправностей систем или отдельных элементов совершаются только по письменному согласованию с Заказчиком, в противном случае Исполнитель не вправе предъявлять Заказчику претензии связанные с возникновением сбоев в работе системы (выход из строя узлов, агрегатов, и всей системы АПС и СОУЭ), в свою очередь при возникновении таких случаев Исполнитель обязуется восстановить работу всей системы, отдельных элементов и агрегатов (устранив дефект) за свой счет. </w:t>
      </w:r>
    </w:p>
    <w:p w14:paraId="05C44249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567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В случае привлечения Заказчиком стороннего подрядчика (исполнителя) для проведения дополнительных работ на объекте Заказчика, </w:t>
      </w:r>
      <w:r w:rsidRPr="00661F2F">
        <w:rPr>
          <w:rFonts w:eastAsia="Calibri"/>
          <w:sz w:val="28"/>
          <w:szCs w:val="28"/>
          <w:lang w:eastAsia="ru-RU"/>
        </w:rPr>
        <w:lastRenderedPageBreak/>
        <w:t>которые повлекут за собой привлечение специалистов Исполнителя вне рамок настоящего договора, сроки и стоимость проведения дополнительных работ согласовываются Заказчиком и Исполнителем отдельно.</w:t>
      </w:r>
    </w:p>
    <w:p w14:paraId="552F929B" w14:textId="77777777" w:rsidR="00661F2F" w:rsidRPr="00661F2F" w:rsidRDefault="00661F2F" w:rsidP="00661F2F">
      <w:pPr>
        <w:numPr>
          <w:ilvl w:val="0"/>
          <w:numId w:val="1"/>
        </w:numPr>
        <w:tabs>
          <w:tab w:val="left" w:pos="-426"/>
          <w:tab w:val="left" w:pos="-284"/>
          <w:tab w:val="left" w:pos="-142"/>
          <w:tab w:val="left" w:pos="142"/>
        </w:tabs>
        <w:suppressAutoHyphens w:val="0"/>
        <w:spacing w:after="60"/>
        <w:ind w:left="0" w:firstLine="426"/>
        <w:jc w:val="center"/>
        <w:rPr>
          <w:rFonts w:eastAsia="Calibri"/>
          <w:b/>
          <w:sz w:val="28"/>
          <w:szCs w:val="28"/>
          <w:lang w:eastAsia="ru-RU"/>
        </w:rPr>
      </w:pPr>
      <w:r w:rsidRPr="00661F2F">
        <w:rPr>
          <w:rFonts w:eastAsia="Calibri"/>
          <w:b/>
          <w:sz w:val="28"/>
          <w:szCs w:val="28"/>
          <w:lang w:eastAsia="ru-RU"/>
        </w:rPr>
        <w:t>Порядок приема-сдачи работ</w:t>
      </w:r>
    </w:p>
    <w:p w14:paraId="1D1824F8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993"/>
        </w:tabs>
        <w:suppressAutoHyphens w:val="0"/>
        <w:spacing w:after="6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Услуги, оказанные Исполнителем в каждом календарном месяце, считаются оказанными Исполнителем с момента внесения записей в журнал учета работ по техническому обслуживанию, в котором стороны указывают выполненные Исполнителем плановые и внеплановые работы по техническому обслуживанию систем и после подписания сторонами акта выполненных работ. Исполнитель также в течение 10 (десяти) рабочих дней по истечению отчетного месяца, направляет Заказчику счет на оплату, а так же обязан направить подписанные со своей стороны акты выполненных работ.</w:t>
      </w:r>
    </w:p>
    <w:p w14:paraId="424EFDB5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Указанные в настоящем разделе договора документы могут быть направлены Сторонами друг другу с помощью средств электронной связи, по адресам, указанным в настоящем договоре. Подобного рода документы будут иметь юридическую силу до обмена Сторонами их оригиналами. </w:t>
      </w:r>
    </w:p>
    <w:p w14:paraId="6B67EAC2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  <w:tab w:val="left" w:pos="851"/>
          <w:tab w:val="left" w:pos="1134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>Заказчик обязан подписать акт выполненных работ в течение 3 (трех) рабочих дней с момента его получения, либо предоставить мотивированный отказ в письменном виде в этот же срок. В противном случае акт выполненных работ будет подписан Исполнителем в одностороннем порядке. Заказчик не вправе уклоняться от оплаты при отсутствии подписанного сторонами акта выполненных работ и при наличии записей в журнале за соответствующий отчетный период.</w:t>
      </w:r>
    </w:p>
    <w:p w14:paraId="0CA604CC" w14:textId="77777777" w:rsidR="00661F2F" w:rsidRPr="00661F2F" w:rsidRDefault="00661F2F" w:rsidP="00661F2F">
      <w:pPr>
        <w:numPr>
          <w:ilvl w:val="0"/>
          <w:numId w:val="1"/>
        </w:numPr>
        <w:tabs>
          <w:tab w:val="left" w:pos="1080"/>
        </w:tabs>
        <w:suppressAutoHyphens w:val="0"/>
        <w:spacing w:after="6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Обязанности сторон</w:t>
      </w:r>
    </w:p>
    <w:p w14:paraId="5812C460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 Исполнитель обязан:</w:t>
      </w:r>
    </w:p>
    <w:p w14:paraId="63046E8A" w14:textId="77777777" w:rsidR="00661F2F" w:rsidRPr="00661F2F" w:rsidRDefault="00661F2F" w:rsidP="00661F2F">
      <w:pPr>
        <w:suppressAutoHyphens w:val="0"/>
        <w:spacing w:after="60"/>
        <w:ind w:firstLine="56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4.1.1 С надлежащим качеством оказывать услуги по настоящему</w:t>
      </w:r>
    </w:p>
    <w:p w14:paraId="3C1191E7" w14:textId="77777777" w:rsidR="00661F2F" w:rsidRPr="00661F2F" w:rsidRDefault="00661F2F" w:rsidP="00661F2F">
      <w:pPr>
        <w:suppressAutoHyphens w:val="0"/>
        <w:spacing w:after="60"/>
        <w:ind w:left="709" w:hanging="141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Договору в течение срока оказания услуг, установленного пунктом 1.5.</w:t>
      </w:r>
    </w:p>
    <w:p w14:paraId="091728BB" w14:textId="77777777" w:rsidR="00661F2F" w:rsidRPr="00661F2F" w:rsidRDefault="00661F2F" w:rsidP="00661F2F">
      <w:pPr>
        <w:suppressAutoHyphens w:val="0"/>
        <w:spacing w:after="60"/>
        <w:ind w:right="57"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 Техническое обслуживание выполнять в соответствии с Федеральным законом «Технический регламент о требованиях пожарной безопасности», Федеральным законом «Об информации, информационных технологиях и о защите информации», Федеральным законом «О техническом регулировании», Технический регламент Евразийского экономического союза ТР ЕАЭС 043/2017 «О требованиях к средствам обеспечения пожарной безопасности и пожаротушения», Распоряжение Правительства РФ от 03.12.2014 № 2446-р «Концепция построения и развития аппаратно-программного комплекса Безопасный город», ГОСТ Р 57974-2017 «Национальный стандарт Российской Федерации. Производственные услуги. Организация проведения проверки работоспособности систем и установок противопожарной защиты зданий и сооружений. Общие требования», ГОСТ Р 54101-2010 «Национальный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ремонт». </w:t>
      </w:r>
    </w:p>
    <w:p w14:paraId="5882514B" w14:textId="77777777" w:rsidR="00661F2F" w:rsidRPr="00661F2F" w:rsidRDefault="00661F2F" w:rsidP="00661F2F">
      <w:pPr>
        <w:suppressAutoHyphens w:val="0"/>
        <w:ind w:right="57"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С целью определения технического состояния, работоспособности систем АПС и СОУЭ, Исполнитель составляют акт первичного обследования, с указанием на наличие или отсутствие дефектов, неисправностей и других замечаний, а Заказчик подписывает данный акт. </w:t>
      </w:r>
    </w:p>
    <w:p w14:paraId="1A758F67" w14:textId="77777777" w:rsidR="00661F2F" w:rsidRPr="00661F2F" w:rsidRDefault="00661F2F" w:rsidP="00661F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lastRenderedPageBreak/>
        <w:t>4.1.2. Проводить техническое обслуживание не реже 1 (одного) раза в месяц.(Приложение №1-таблица 1, 2,3)</w:t>
      </w:r>
    </w:p>
    <w:p w14:paraId="2B0B1E23" w14:textId="77777777" w:rsidR="00661F2F" w:rsidRPr="00661F2F" w:rsidRDefault="00661F2F" w:rsidP="00661F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4.1.3. Осуществлять сдачу оказанных услуг в порядке и на условиях настоящего договора;</w:t>
      </w:r>
    </w:p>
    <w:p w14:paraId="648FF5A3" w14:textId="77777777" w:rsidR="00661F2F" w:rsidRPr="00661F2F" w:rsidRDefault="00661F2F" w:rsidP="00661F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4.1.4 Осуществлять эксплуатационное обслуживание и текущий ремонт объектовых базовых приборов, передающих сигнал о срабатывании АПС и СОУЭ.</w:t>
      </w:r>
    </w:p>
    <w:p w14:paraId="01CF4EA7" w14:textId="77777777" w:rsidR="00661F2F" w:rsidRPr="00661F2F" w:rsidRDefault="00661F2F" w:rsidP="00661F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4.1.5. Осуществлять постоянный контроль технического состояния и правильности функционирования систем в целом путем проведения мониторинга.</w:t>
      </w:r>
    </w:p>
    <w:p w14:paraId="09090761" w14:textId="77777777" w:rsidR="00661F2F" w:rsidRPr="00661F2F" w:rsidRDefault="00661F2F" w:rsidP="00661F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4.1.6. Осуществлять периодическую проверку (путем измерений, испытаний) соответствия параметров требованиям технической (эксплуатационной) документации, но не реже 1(одного) раза в квартал. Оказание услуг, как в ходе эксплуатации, так и при проведении технического обслуживания АПС и СОУЭ осуществлять средствами измерений, прошедшими своевременную метрологическую поверку.</w:t>
      </w:r>
    </w:p>
    <w:p w14:paraId="3A6CDC3F" w14:textId="77777777" w:rsidR="00661F2F" w:rsidRPr="00661F2F" w:rsidRDefault="00661F2F" w:rsidP="00661F2F">
      <w:pPr>
        <w:suppressAutoHyphens w:val="0"/>
        <w:spacing w:after="6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4.1.7. Осуществлять своевременную замену отдельных составляющих и частей систем, регламентированных технической документацией на них (по не гарантийным случаям). Замена вышедших из строя элементов АПС и СОУЭ (по не гарантийным случаям) осуществляется за счет средств Заказчика, только после письменного согласования объемов, стоимости, сроков замены с Заказчиком.</w:t>
      </w:r>
    </w:p>
    <w:p w14:paraId="7D4A3CB5" w14:textId="77777777" w:rsidR="00661F2F" w:rsidRPr="00661F2F" w:rsidRDefault="00661F2F" w:rsidP="00661F2F">
      <w:pPr>
        <w:suppressAutoHyphens w:val="0"/>
        <w:spacing w:after="6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4.1.8. Осуществлять ведение постоянного учета отказов, сбоев и ложных срабатываний систем, выявление и устранение причин их возникновения путем мониторинга.</w:t>
      </w:r>
    </w:p>
    <w:p w14:paraId="2407E8E3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4.1.9. Осуществлять проведение обобщения и анализа получаемой информации о техническом и функциональном состоянии обслуживаемых систем путем мониторинга. По результатам мониторинга разрабатывать меры по совершенствованию методов технического обслуживания АПС и СОУЭ и доводить данную информацию до заказчика.</w:t>
      </w:r>
    </w:p>
    <w:p w14:paraId="5E7E0D20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4.2.1. Информировать Заказчика обо всех технических изменениях, влияющих на техническое обслуживание;</w:t>
      </w:r>
    </w:p>
    <w:p w14:paraId="24CA7B77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4.2.2. Проводить консультации и предоставлять рекомендации Заказчику о необходимости замены (ремонта) приборов и оборудования систем, дальнейшая эксплуатация которых может привести к их преждевременному износу или выходу из строя;</w:t>
      </w:r>
    </w:p>
    <w:p w14:paraId="06EF3ADB" w14:textId="77777777" w:rsidR="00661F2F" w:rsidRPr="00661F2F" w:rsidRDefault="00661F2F" w:rsidP="00661F2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4.2.3. Вести журнал по учету работ по техническому обслуживанию систем;</w:t>
      </w:r>
    </w:p>
    <w:p w14:paraId="22B1A6FF" w14:textId="77777777" w:rsidR="00661F2F" w:rsidRPr="00661F2F" w:rsidRDefault="00661F2F" w:rsidP="00661F2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4.2.4. Ежемесячно выставлять счет на оплату, и предоставлять на подписание двухсторонний Акт выполнения работ.</w:t>
      </w:r>
    </w:p>
    <w:p w14:paraId="14604A66" w14:textId="77777777" w:rsidR="00661F2F" w:rsidRPr="00661F2F" w:rsidRDefault="00661F2F" w:rsidP="00661F2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4.2.5. Осуществлять заблаговременное определение достижения отдельными составными частями АПС и СОУЭ предельного ресурса с целью своевременной замены и доводить данную информацию до заказчика.</w:t>
      </w:r>
    </w:p>
    <w:p w14:paraId="4D12E2A7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4.2.6. Осуществлять допуск к производству работ по техническому обслуживанию и текущему ремонту АПС и СОУЭ, персонала имеющего достаточную профессиональную подготовку и предусмотренные в </w:t>
      </w:r>
      <w:r w:rsidRPr="00661F2F">
        <w:rPr>
          <w:sz w:val="28"/>
          <w:szCs w:val="28"/>
          <w:lang w:eastAsia="ru-RU"/>
        </w:rPr>
        <w:lastRenderedPageBreak/>
        <w:t>установленном порядке разрешительные документы на осуществление данного вида работ, и проведение постоянной работы по повышению его квалификации.</w:t>
      </w:r>
    </w:p>
    <w:p w14:paraId="688DF1F7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4.2.7. Уведомлять Заказчика о возникающей необходимости замены запасных частей и выполнения ремонта, в целях обеспечения безаварийной работы оборудования при проведении мониторинга.</w:t>
      </w:r>
    </w:p>
    <w:p w14:paraId="28886DA5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4.2.8. Готовить дефектную ведомость к моменту достижения системой предельного состояния и информировать заказчика о ее готовности.</w:t>
      </w:r>
    </w:p>
    <w:p w14:paraId="14E30F69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4.2.9. Информировать Заказчика о всех случаях отказов, ложных срабатываниях, повреждениях оборудования, для принятия Заказчиком компенсирующих мер по сохранению уровня безопасности здания или сооружения в период проведения ремонтных работ.</w:t>
      </w:r>
    </w:p>
    <w:p w14:paraId="65D2F906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>4.3.1. Принимать участие в проведении проверок органов государственного пожарного надзора, предусмотренных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 Обеспечить своевременное предоставления необходимой документации и устранение выявленных нарушений лицензионных требований и условий.</w:t>
      </w:r>
    </w:p>
    <w:p w14:paraId="69A838C3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Заказчик обязан:</w:t>
      </w:r>
    </w:p>
    <w:p w14:paraId="75968C05" w14:textId="02FAECA2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4.3.2. Обеспечивать своевременный доступ персонала Исполнителя или уполномоченных им лиц к оборудованию для проведения работ по эксплуатационно-техническому обслуживанию и ремонту, в соответствии с Приказо</w:t>
      </w:r>
      <w:r w:rsidR="002D798A">
        <w:rPr>
          <w:sz w:val="28"/>
          <w:szCs w:val="28"/>
          <w:lang w:eastAsia="ru-RU"/>
        </w:rPr>
        <w:t>м №291 от 12.11.2025</w:t>
      </w:r>
      <w:r w:rsidRPr="00661F2F">
        <w:rPr>
          <w:sz w:val="28"/>
          <w:szCs w:val="28"/>
          <w:lang w:eastAsia="ru-RU"/>
        </w:rPr>
        <w:t xml:space="preserve"> года «О пропускном и внутри объектовом режимах на территории АО «Завод «Прибор» на 2025 года»</w:t>
      </w:r>
    </w:p>
    <w:p w14:paraId="2B868D56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4.3.3. Своевременно информировать Исполнителя о всех случаях отказов, срабатываний, повреждений оборудования, вносить соответствующую запись в Журнал регистрации вызовов. Не допускать для ремонта оборудования представителей посторонних организаций и частных лиц, не относящихся к персоналу Исполнителя или уполномоченным им лиц.</w:t>
      </w:r>
    </w:p>
    <w:p w14:paraId="63E8D6E9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4.3.4. Ежемесячно осуществлять приемку оказанных услуг в порядке и на условиях, предусмотренных условиями настоящего Договора.</w:t>
      </w:r>
    </w:p>
    <w:p w14:paraId="76898B19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4.3.5. Предоставить информацию и документы (при их наличии) исполнителю, для формирования паспорта, включающие в себя: - информацию о системе АПС и СОУЭ, установленной на объекте: - копию проектной документации; - акты ввода систем в эксплуатацию; - паспорта, техническую документацию и/или сертификаты на элементы, на технические средства систем; - инструкции по эксплуатации систем; - акты проверки работоспособности систем; - акты о наличии неисправностей в системах; - журнал учета состояния неисправностей систем; - сертификаты соответствия систем; - акт мониторинга дублирования сигнала о возникновении пожара на пульт подразделения пожарной охраны.</w:t>
      </w:r>
    </w:p>
    <w:p w14:paraId="15AA31D9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4.3.6. Не допускать для ремонта оборудования представителей посторонних организаций и частных лиц, не относящихся к персоналу Исполнителя или уполномоченных им лиц.</w:t>
      </w:r>
    </w:p>
    <w:p w14:paraId="3D471DBC" w14:textId="77777777" w:rsidR="00661F2F" w:rsidRPr="00661F2F" w:rsidRDefault="00661F2F" w:rsidP="00661F2F">
      <w:pPr>
        <w:suppressAutoHyphens w:val="0"/>
        <w:spacing w:after="60"/>
        <w:ind w:firstLine="708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4.3.7. Своевременно производить оплату за техническое обслуживание, предусмотренное настоящим Договором.(Приложение №1-таблица 1, 2,3)</w:t>
      </w:r>
    </w:p>
    <w:p w14:paraId="6C4C8F35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lastRenderedPageBreak/>
        <w:t xml:space="preserve">  В случае устранения неисправностей требующих замену(ремонт) составных частей требующих дополнительных финансовых затрат, стоимость замененных частей оплачивается по отдельному договору при условии соблюдения п.2.6,2.7 настоящего Договора;</w:t>
      </w:r>
    </w:p>
    <w:p w14:paraId="501EE342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4.3.8. Подписывать журнал технического обслуживания в день внесения в них соответствующей записи Исполнителем;</w:t>
      </w:r>
    </w:p>
    <w:p w14:paraId="4C013052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  4.3.9. Подписывать акты выполненных работ в течение 3 (трех) рабочих дней с момента их получения, либо предоставить мотивированный отказ в письменном виде в этот же срок; </w:t>
      </w:r>
    </w:p>
    <w:p w14:paraId="64A78F5B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 4.4.2. Строго выполнять рекомендации Исполнителя по эксплуатации систем, а в случае необходимости -  замене элементов систем, капитального ремонта, ее модернизации и т.п.</w:t>
      </w:r>
    </w:p>
    <w:p w14:paraId="0B338089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 4.4.3. Бережно относиться к установленному оборудованию и не допускать самовольной переустановки, ремонта и иных вмешательств в системы, а также иного вмешательства неуполномоченных Исполнителем лиц;</w:t>
      </w:r>
    </w:p>
    <w:p w14:paraId="51D6BF84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 4.4.4. Незамедлительно принимать соответствующие меры по устранению причин, выявленных Исполнителем и повлекших сбои (срабатывание систем);</w:t>
      </w:r>
    </w:p>
    <w:p w14:paraId="367E0A30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 4.4.5. Обеспечить надежное электроснабжение приборов автоматики, электрических устройств систем;</w:t>
      </w:r>
    </w:p>
    <w:p w14:paraId="1C59A81C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4.4.6. Обеспечить условия для проведения технического обслуживания, возможность составления акта первичного обследования, допуск к системам в плановом и экстренном режимах;</w:t>
      </w:r>
    </w:p>
    <w:p w14:paraId="3692F764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4.4.7. Информировать Исполнителя о неисправностях (отказах) в системах в период между датами проведения (планового) технического обслуживания для их оперативного (экстренного) устранения Исполнителем;</w:t>
      </w:r>
    </w:p>
    <w:p w14:paraId="3F297A2A" w14:textId="77777777" w:rsidR="00661F2F" w:rsidRPr="00661F2F" w:rsidRDefault="00661F2F" w:rsidP="00661F2F">
      <w:pPr>
        <w:tabs>
          <w:tab w:val="left" w:pos="-426"/>
          <w:tab w:val="left" w:pos="142"/>
          <w:tab w:val="left" w:pos="851"/>
          <w:tab w:val="left" w:pos="1134"/>
        </w:tabs>
        <w:suppressAutoHyphens w:val="0"/>
        <w:ind w:firstLine="426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  4.4.8. Назначить ответственное лицо за содержание и организацию эксплуатации систем, уполномочив его принимать работы у Исполнителя и подписывать документацию на выполнение Исполнителем работы. На Заказчике лежит обязанность по предоставлению Исполнителю доверенности на лицо, действующее от имени Заказчика;</w:t>
      </w:r>
    </w:p>
    <w:p w14:paraId="354077FF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4.4.9. Уведомлять Исполнителя о планируемых проверках органами государственного пожарного надзора, проводимых в рамках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05484A35" w14:textId="77777777" w:rsidR="00661F2F" w:rsidRPr="00661F2F" w:rsidRDefault="00661F2F" w:rsidP="00661F2F">
      <w:pPr>
        <w:numPr>
          <w:ilvl w:val="0"/>
          <w:numId w:val="1"/>
        </w:numPr>
        <w:tabs>
          <w:tab w:val="left" w:pos="1080"/>
        </w:tabs>
        <w:suppressAutoHyphens w:val="0"/>
        <w:spacing w:after="6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Цена договора, порядок расчетов</w:t>
      </w:r>
    </w:p>
    <w:p w14:paraId="41537B31" w14:textId="1584CC0B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>Стоимость работ по техническому обслуживанию является абонентской, составляет:</w:t>
      </w:r>
      <w:r w:rsidR="00AF6FDC">
        <w:rPr>
          <w:rFonts w:eastAsia="Calibri"/>
          <w:sz w:val="28"/>
          <w:szCs w:val="28"/>
          <w:lang w:eastAsia="ru-RU"/>
        </w:rPr>
        <w:t>_______________________________</w:t>
      </w:r>
      <w:r w:rsidRPr="00661F2F">
        <w:rPr>
          <w:rFonts w:eastAsia="Calibri"/>
          <w:sz w:val="28"/>
          <w:szCs w:val="28"/>
          <w:lang w:eastAsia="ru-RU"/>
        </w:rPr>
        <w:t>, в том числе НДС</w:t>
      </w:r>
      <w:r w:rsidR="002D798A">
        <w:rPr>
          <w:rFonts w:eastAsia="Calibri"/>
          <w:sz w:val="28"/>
          <w:szCs w:val="28"/>
          <w:lang w:eastAsia="ru-RU"/>
        </w:rPr>
        <w:t>___________</w:t>
      </w:r>
      <w:r w:rsidRPr="00661F2F">
        <w:rPr>
          <w:rFonts w:eastAsia="Calibri"/>
          <w:sz w:val="28"/>
          <w:szCs w:val="28"/>
          <w:lang w:eastAsia="ru-RU"/>
        </w:rPr>
        <w:t>.</w:t>
      </w:r>
    </w:p>
    <w:p w14:paraId="3AA9D986" w14:textId="40EBAC9D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Стоимость работ по техническому обслуживанию ежемесячно составляет </w:t>
      </w:r>
      <w:r w:rsidR="00AF6FDC">
        <w:rPr>
          <w:rFonts w:eastAsia="Calibri"/>
          <w:sz w:val="28"/>
          <w:szCs w:val="28"/>
          <w:lang w:eastAsia="ru-RU"/>
        </w:rPr>
        <w:t>______________________</w:t>
      </w:r>
      <w:r w:rsidRPr="00661F2F">
        <w:rPr>
          <w:rFonts w:eastAsia="Calibri"/>
          <w:sz w:val="28"/>
          <w:szCs w:val="28"/>
          <w:lang w:eastAsia="ru-RU"/>
        </w:rPr>
        <w:t xml:space="preserve">рублей, в том числе НДС </w:t>
      </w:r>
      <w:r w:rsidR="00AF6FDC">
        <w:rPr>
          <w:rFonts w:eastAsia="Calibri"/>
          <w:sz w:val="28"/>
          <w:szCs w:val="28"/>
          <w:lang w:eastAsia="ru-RU"/>
        </w:rPr>
        <w:t>________</w:t>
      </w:r>
      <w:r w:rsidRPr="00661F2F">
        <w:rPr>
          <w:rFonts w:eastAsia="Calibri"/>
          <w:sz w:val="28"/>
          <w:szCs w:val="28"/>
          <w:lang w:eastAsia="ru-RU"/>
        </w:rPr>
        <w:t xml:space="preserve">%. </w:t>
      </w:r>
    </w:p>
    <w:p w14:paraId="210AB18A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sz w:val="28"/>
          <w:szCs w:val="28"/>
          <w:lang w:eastAsia="ru-RU"/>
        </w:rPr>
        <w:t xml:space="preserve">Оплата за техническое обслуживание производится ежемесячно, путем </w:t>
      </w:r>
      <w:r w:rsidRPr="00661F2F">
        <w:rPr>
          <w:rFonts w:eastAsia="Calibri"/>
          <w:color w:val="000000"/>
          <w:sz w:val="28"/>
          <w:szCs w:val="28"/>
          <w:lang w:eastAsia="ru-RU"/>
        </w:rPr>
        <w:t>перечисления денежных средств на расчетный счет Исполнителя в течение 10 рабочих дней с момента подписания Акта об оказании услуг.</w:t>
      </w:r>
    </w:p>
    <w:p w14:paraId="43C718D1" w14:textId="77777777" w:rsidR="00661F2F" w:rsidRPr="00661F2F" w:rsidRDefault="00661F2F" w:rsidP="00661F2F">
      <w:pPr>
        <w:numPr>
          <w:ilvl w:val="1"/>
          <w:numId w:val="1"/>
        </w:numPr>
        <w:tabs>
          <w:tab w:val="left" w:pos="-426"/>
          <w:tab w:val="left" w:pos="142"/>
        </w:tabs>
        <w:suppressAutoHyphens w:val="0"/>
        <w:spacing w:after="60"/>
        <w:ind w:left="0" w:firstLine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color w:val="000000"/>
          <w:sz w:val="28"/>
          <w:szCs w:val="28"/>
          <w:lang w:eastAsia="ru-RU"/>
        </w:rPr>
        <w:t>Цена Договора является фиксированной и не подлежит изменению.</w:t>
      </w:r>
      <w:r w:rsidRPr="00661F2F">
        <w:rPr>
          <w:rFonts w:eastAsia="Calibri"/>
          <w:color w:val="444444"/>
          <w:sz w:val="28"/>
          <w:szCs w:val="28"/>
          <w:lang w:eastAsia="ru-RU"/>
        </w:rPr>
        <w:t>     </w:t>
      </w:r>
    </w:p>
    <w:p w14:paraId="3249B607" w14:textId="6134DB1F" w:rsidR="00661F2F" w:rsidRPr="00661F2F" w:rsidRDefault="00661F2F" w:rsidP="00661F2F">
      <w:pPr>
        <w:tabs>
          <w:tab w:val="left" w:pos="-426"/>
          <w:tab w:val="left" w:pos="142"/>
        </w:tabs>
        <w:suppressAutoHyphens w:val="0"/>
        <w:spacing w:after="60"/>
        <w:ind w:left="567"/>
        <w:jc w:val="both"/>
        <w:rPr>
          <w:rFonts w:eastAsia="Calibri"/>
          <w:sz w:val="28"/>
          <w:szCs w:val="28"/>
          <w:lang w:eastAsia="ru-RU"/>
        </w:rPr>
      </w:pPr>
      <w:r w:rsidRPr="00661F2F">
        <w:rPr>
          <w:rFonts w:eastAsia="Calibri"/>
          <w:color w:val="444444"/>
          <w:sz w:val="28"/>
          <w:szCs w:val="28"/>
          <w:lang w:eastAsia="ru-RU"/>
        </w:rPr>
        <w:lastRenderedPageBreak/>
        <w:t>        </w:t>
      </w:r>
    </w:p>
    <w:p w14:paraId="50D8FB8A" w14:textId="42F58D27" w:rsidR="00661F2F" w:rsidRPr="00661F2F" w:rsidRDefault="00661F2F" w:rsidP="00661F2F">
      <w:pPr>
        <w:numPr>
          <w:ilvl w:val="0"/>
          <w:numId w:val="1"/>
        </w:numPr>
        <w:suppressAutoHyphens w:val="0"/>
        <w:spacing w:after="6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Ответственность сторон</w:t>
      </w:r>
    </w:p>
    <w:p w14:paraId="2F36C489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РФ.</w:t>
      </w:r>
    </w:p>
    <w:p w14:paraId="631E88B8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 В случае нарушения Исполнителем исполнения своих обязательств по настоящему Договору Исполнитель уплачивает Заказчику неустойку в размере 0,1% от суммы по договору за каждый день просрочки исполнения обязательств и возмещает Заказчику документально подтвержденные убытки.</w:t>
      </w:r>
    </w:p>
    <w:p w14:paraId="256FE997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 Исполнитель несет полную имущественную ответственность в случае причинения ущерба Заказчику или третьим лицам при исполнении настоящего Договора.</w:t>
      </w:r>
    </w:p>
    <w:p w14:paraId="51610B2A" w14:textId="77777777" w:rsidR="00661F2F" w:rsidRP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В случае нарушения окончательных сроков оплаты, Заказчик уплачивает Исполнителю неустойку в размере 0,1 %, за каждый день просрочки.</w:t>
      </w:r>
    </w:p>
    <w:p w14:paraId="12F624C6" w14:textId="480FDAA0" w:rsidR="00661F2F" w:rsidRDefault="00661F2F" w:rsidP="00661F2F">
      <w:pPr>
        <w:numPr>
          <w:ilvl w:val="1"/>
          <w:numId w:val="1"/>
        </w:numPr>
        <w:suppressAutoHyphens w:val="0"/>
        <w:spacing w:after="6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Выплата неустойки не освобождает Стороны от устранения допущенных нарушений и выполнения своих обязательств по настоящему Договору. </w:t>
      </w:r>
    </w:p>
    <w:p w14:paraId="2342F7A8" w14:textId="77777777" w:rsidR="00661F2F" w:rsidRPr="00661F2F" w:rsidRDefault="00661F2F" w:rsidP="00661F2F">
      <w:pPr>
        <w:suppressAutoHyphens w:val="0"/>
        <w:spacing w:after="60"/>
        <w:ind w:left="567"/>
        <w:jc w:val="both"/>
        <w:rPr>
          <w:color w:val="000000"/>
          <w:sz w:val="28"/>
          <w:szCs w:val="28"/>
          <w:lang w:eastAsia="ru-RU"/>
        </w:rPr>
      </w:pPr>
    </w:p>
    <w:p w14:paraId="07ED8398" w14:textId="77777777" w:rsidR="00661F2F" w:rsidRPr="00661F2F" w:rsidRDefault="00661F2F" w:rsidP="00661F2F">
      <w:pPr>
        <w:widowControl w:val="0"/>
        <w:numPr>
          <w:ilvl w:val="0"/>
          <w:numId w:val="1"/>
        </w:numPr>
        <w:tabs>
          <w:tab w:val="left" w:pos="1080"/>
          <w:tab w:val="left" w:pos="3052"/>
          <w:tab w:val="num" w:pos="4680"/>
        </w:tabs>
        <w:suppressAutoHyphens w:val="0"/>
        <w:autoSpaceDE w:val="0"/>
        <w:autoSpaceDN w:val="0"/>
        <w:spacing w:before="2" w:after="60"/>
        <w:ind w:left="0" w:firstLine="0"/>
        <w:jc w:val="center"/>
        <w:outlineLvl w:val="1"/>
        <w:rPr>
          <w:b/>
          <w:spacing w:val="-1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Обеспечение конфиденциальности</w:t>
      </w:r>
    </w:p>
    <w:p w14:paraId="3DDE1285" w14:textId="77777777" w:rsidR="00661F2F" w:rsidRPr="00661F2F" w:rsidRDefault="00661F2F" w:rsidP="00661F2F">
      <w:pPr>
        <w:widowControl w:val="0"/>
        <w:numPr>
          <w:ilvl w:val="1"/>
          <w:numId w:val="1"/>
        </w:numPr>
        <w:tabs>
          <w:tab w:val="left" w:pos="1080"/>
          <w:tab w:val="left" w:pos="3052"/>
          <w:tab w:val="num" w:pos="4680"/>
        </w:tabs>
        <w:suppressAutoHyphens w:val="0"/>
        <w:autoSpaceDE w:val="0"/>
        <w:autoSpaceDN w:val="0"/>
        <w:spacing w:before="2" w:after="60"/>
        <w:ind w:left="0" w:firstLine="567"/>
        <w:jc w:val="both"/>
        <w:outlineLvl w:val="1"/>
        <w:rPr>
          <w:spacing w:val="-10"/>
          <w:sz w:val="28"/>
          <w:szCs w:val="28"/>
          <w:lang w:eastAsia="ru-RU"/>
        </w:rPr>
      </w:pPr>
      <w:r w:rsidRPr="00661F2F">
        <w:rPr>
          <w:bCs/>
          <w:sz w:val="28"/>
          <w:szCs w:val="28"/>
          <w:lang w:eastAsia="ru-RU"/>
        </w:rPr>
        <w:t>Стороны признают всю документацию, информацию, знания и опыт, полученные в ходе исполнения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договора,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конфиденциальными.</w:t>
      </w:r>
    </w:p>
    <w:p w14:paraId="0B7949EB" w14:textId="77777777" w:rsidR="00661F2F" w:rsidRPr="00661F2F" w:rsidRDefault="00661F2F" w:rsidP="00661F2F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661F2F">
        <w:rPr>
          <w:bCs/>
          <w:sz w:val="28"/>
          <w:szCs w:val="28"/>
          <w:lang w:eastAsia="ru-RU"/>
        </w:rPr>
        <w:t>Стороны отвечают за обеспечение конфиденциальности документов и информации. Стороны обязаны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обеспечить соблюдение конфиденциальности физическими и юридическими лицами, которым дали возможность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ознакомиться с этими данными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в процессе</w:t>
      </w:r>
      <w:r w:rsidRPr="00661F2F">
        <w:rPr>
          <w:bCs/>
          <w:spacing w:val="36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выполнения</w:t>
      </w:r>
      <w:r w:rsidRPr="00661F2F">
        <w:rPr>
          <w:bCs/>
          <w:spacing w:val="33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работ.</w:t>
      </w:r>
    </w:p>
    <w:p w14:paraId="4715686E" w14:textId="77777777" w:rsidR="00661F2F" w:rsidRPr="00661F2F" w:rsidRDefault="00661F2F" w:rsidP="00661F2F">
      <w:pPr>
        <w:widowControl w:val="0"/>
        <w:numPr>
          <w:ilvl w:val="1"/>
          <w:numId w:val="1"/>
        </w:numPr>
        <w:tabs>
          <w:tab w:val="left" w:pos="1260"/>
          <w:tab w:val="left" w:pos="3052"/>
          <w:tab w:val="num" w:pos="4680"/>
        </w:tabs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661F2F">
        <w:rPr>
          <w:bCs/>
          <w:sz w:val="28"/>
          <w:szCs w:val="28"/>
          <w:lang w:eastAsia="ru-RU"/>
        </w:rPr>
        <w:t>Стороны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примут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все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необходимые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меры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для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предотвращения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разглашения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сведений,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имеющих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конфиденциальный характер.</w:t>
      </w:r>
    </w:p>
    <w:p w14:paraId="1B54164F" w14:textId="77777777" w:rsidR="00661F2F" w:rsidRPr="00661F2F" w:rsidRDefault="00661F2F" w:rsidP="00661F2F">
      <w:pPr>
        <w:widowControl w:val="0"/>
        <w:numPr>
          <w:ilvl w:val="1"/>
          <w:numId w:val="1"/>
        </w:numPr>
        <w:tabs>
          <w:tab w:val="left" w:pos="1260"/>
          <w:tab w:val="left" w:pos="3052"/>
          <w:tab w:val="num" w:pos="4680"/>
        </w:tabs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661F2F">
        <w:rPr>
          <w:bCs/>
          <w:sz w:val="28"/>
          <w:szCs w:val="28"/>
          <w:lang w:eastAsia="ru-RU"/>
        </w:rPr>
        <w:t>Опубликование конфиденциальных сведений или их передача третьим лицам возможны только на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основании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письменного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согласия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другой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стороны.</w:t>
      </w:r>
    </w:p>
    <w:p w14:paraId="03E8A015" w14:textId="77777777" w:rsidR="00661F2F" w:rsidRPr="00661F2F" w:rsidRDefault="00661F2F" w:rsidP="00661F2F">
      <w:pPr>
        <w:widowControl w:val="0"/>
        <w:numPr>
          <w:ilvl w:val="1"/>
          <w:numId w:val="1"/>
        </w:numPr>
        <w:tabs>
          <w:tab w:val="left" w:pos="1260"/>
          <w:tab w:val="left" w:pos="3052"/>
          <w:tab w:val="num" w:pos="4680"/>
        </w:tabs>
        <w:suppressAutoHyphens w:val="0"/>
        <w:autoSpaceDE w:val="0"/>
        <w:autoSpaceDN w:val="0"/>
        <w:spacing w:after="60"/>
        <w:ind w:left="0" w:firstLine="567"/>
        <w:jc w:val="both"/>
        <w:outlineLvl w:val="1"/>
        <w:rPr>
          <w:sz w:val="28"/>
          <w:szCs w:val="28"/>
          <w:lang w:eastAsia="ru-RU"/>
        </w:rPr>
      </w:pPr>
      <w:r w:rsidRPr="00661F2F">
        <w:rPr>
          <w:bCs/>
          <w:sz w:val="28"/>
          <w:szCs w:val="28"/>
          <w:lang w:eastAsia="ru-RU"/>
        </w:rPr>
        <w:t>С переданной документацией, информацией, знаниями и опытом, имеющими конфиденциальный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характер, могут ознакомиться лишь те лица, которым непосредственно поручено выполнение работ по договору, в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части,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их</w:t>
      </w:r>
      <w:r w:rsidRPr="00661F2F">
        <w:rPr>
          <w:bCs/>
          <w:spacing w:val="40"/>
          <w:sz w:val="28"/>
          <w:szCs w:val="28"/>
          <w:lang w:eastAsia="ru-RU"/>
        </w:rPr>
        <w:t xml:space="preserve"> </w:t>
      </w:r>
      <w:r w:rsidRPr="00661F2F">
        <w:rPr>
          <w:bCs/>
          <w:sz w:val="28"/>
          <w:szCs w:val="28"/>
          <w:lang w:eastAsia="ru-RU"/>
        </w:rPr>
        <w:t>касающейся.</w:t>
      </w:r>
    </w:p>
    <w:p w14:paraId="0E51EEC5" w14:textId="77777777" w:rsidR="00661F2F" w:rsidRPr="00661F2F" w:rsidRDefault="00661F2F" w:rsidP="00661F2F">
      <w:pPr>
        <w:suppressAutoHyphens w:val="0"/>
        <w:spacing w:after="60"/>
        <w:jc w:val="both"/>
        <w:rPr>
          <w:lang w:eastAsia="ru-RU"/>
        </w:rPr>
      </w:pPr>
    </w:p>
    <w:p w14:paraId="7841A453" w14:textId="77777777" w:rsidR="00661F2F" w:rsidRPr="00661F2F" w:rsidRDefault="00661F2F" w:rsidP="00661F2F">
      <w:pPr>
        <w:numPr>
          <w:ilvl w:val="0"/>
          <w:numId w:val="1"/>
        </w:numPr>
        <w:suppressAutoHyphens w:val="0"/>
        <w:spacing w:after="60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661F2F">
        <w:rPr>
          <w:b/>
          <w:color w:val="000000"/>
          <w:sz w:val="28"/>
          <w:szCs w:val="28"/>
          <w:lang w:eastAsia="ru-RU"/>
        </w:rPr>
        <w:t>Форс-мажор</w:t>
      </w:r>
    </w:p>
    <w:p w14:paraId="0949FD2A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делающих невозможным исполнение Сторонами своих обязательств.</w:t>
      </w:r>
    </w:p>
    <w:p w14:paraId="7681F538" w14:textId="77777777" w:rsidR="00661F2F" w:rsidRPr="00661F2F" w:rsidRDefault="00661F2F" w:rsidP="00661F2F">
      <w:pPr>
        <w:tabs>
          <w:tab w:val="right" w:pos="9360"/>
        </w:tabs>
        <w:suppressAutoHyphens w:val="0"/>
        <w:spacing w:after="60"/>
        <w:ind w:firstLine="720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К обстоятельствам непреодолимой силы не могут быть отнесены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2A951B0" w14:textId="77777777" w:rsidR="00661F2F" w:rsidRPr="00661F2F" w:rsidRDefault="00661F2F" w:rsidP="00661F2F">
      <w:pPr>
        <w:suppressAutoHyphens w:val="0"/>
        <w:spacing w:after="60"/>
        <w:ind w:right="40"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lastRenderedPageBreak/>
        <w:t>8.2. 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</w:t>
      </w:r>
    </w:p>
    <w:p w14:paraId="64AFBFF3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8.3. 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 </w:t>
      </w:r>
    </w:p>
    <w:p w14:paraId="4563C696" w14:textId="51D1DEDF" w:rsidR="00661F2F" w:rsidRDefault="00661F2F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8.4. Если форс-мажорные обстоятельства будут продолжаться более 2 (двух) последовательных месяцев, то каждая из Сторон будет иметь право отказаться от дальнейшего исполнения обязательств по настоящему Договору с обязательным урегули</w:t>
      </w:r>
      <w:r>
        <w:rPr>
          <w:color w:val="000000"/>
          <w:sz w:val="28"/>
          <w:szCs w:val="28"/>
          <w:lang w:eastAsia="ru-RU"/>
        </w:rPr>
        <w:t>рованием взаимной задолженности.</w:t>
      </w:r>
    </w:p>
    <w:p w14:paraId="7B5FFF14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FC64541" w14:textId="77777777" w:rsidR="00661F2F" w:rsidRPr="00661F2F" w:rsidRDefault="00661F2F" w:rsidP="00661F2F">
      <w:pPr>
        <w:suppressAutoHyphens w:val="0"/>
        <w:spacing w:after="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9. Изменение и прекращение договора</w:t>
      </w:r>
    </w:p>
    <w:p w14:paraId="145BA383" w14:textId="77777777" w:rsidR="00661F2F" w:rsidRPr="00661F2F" w:rsidRDefault="00661F2F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1A9C845A" w14:textId="2CC99BF3" w:rsidR="00661F2F" w:rsidRDefault="00661F2F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9.2. Настоящий Договор, может быть, расторгнут по соглашению Сторон, а также по иным основаниям, предусмотренным законодательством РФ и  настоящим Договором.</w:t>
      </w:r>
    </w:p>
    <w:p w14:paraId="4D709284" w14:textId="77777777" w:rsidR="00661F2F" w:rsidRPr="00661F2F" w:rsidRDefault="00661F2F" w:rsidP="00661F2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018E272C" w14:textId="77777777" w:rsidR="00661F2F" w:rsidRPr="00661F2F" w:rsidRDefault="00661F2F" w:rsidP="00661F2F">
      <w:pPr>
        <w:suppressAutoHyphens w:val="0"/>
        <w:spacing w:after="60"/>
        <w:jc w:val="center"/>
        <w:rPr>
          <w:b/>
          <w:color w:val="000000"/>
          <w:sz w:val="28"/>
          <w:szCs w:val="28"/>
          <w:lang w:eastAsia="ru-RU"/>
        </w:rPr>
      </w:pPr>
      <w:r w:rsidRPr="00661F2F">
        <w:rPr>
          <w:b/>
          <w:color w:val="000000"/>
          <w:sz w:val="28"/>
          <w:szCs w:val="28"/>
          <w:lang w:eastAsia="ru-RU"/>
        </w:rPr>
        <w:t>10. Срок действия договора</w:t>
      </w:r>
    </w:p>
    <w:p w14:paraId="4581787C" w14:textId="619BAC32" w:rsid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10.1. Настоящий Договор вступает в силу с </w:t>
      </w:r>
      <w:r w:rsidRPr="00661F2F">
        <w:rPr>
          <w:sz w:val="28"/>
          <w:szCs w:val="28"/>
          <w:lang w:eastAsia="ru-RU"/>
        </w:rPr>
        <w:t>м</w:t>
      </w:r>
      <w:r w:rsidR="002D798A">
        <w:rPr>
          <w:sz w:val="28"/>
          <w:szCs w:val="28"/>
          <w:lang w:eastAsia="ru-RU"/>
        </w:rPr>
        <w:t xml:space="preserve">омента подписания  по 31.12.2026 </w:t>
      </w:r>
      <w:r w:rsidRPr="00661F2F">
        <w:rPr>
          <w:sz w:val="28"/>
          <w:szCs w:val="28"/>
          <w:lang w:eastAsia="ru-RU"/>
        </w:rPr>
        <w:t>г., а в части исполнения обязательств до полного их исполнения.</w:t>
      </w:r>
    </w:p>
    <w:p w14:paraId="2703E64E" w14:textId="77777777" w:rsidR="00661F2F" w:rsidRPr="00661F2F" w:rsidRDefault="00661F2F" w:rsidP="00661F2F">
      <w:pPr>
        <w:suppressAutoHyphens w:val="0"/>
        <w:spacing w:after="60"/>
        <w:ind w:firstLine="709"/>
        <w:jc w:val="both"/>
        <w:rPr>
          <w:sz w:val="28"/>
          <w:szCs w:val="28"/>
          <w:lang w:eastAsia="ru-RU"/>
        </w:rPr>
      </w:pPr>
    </w:p>
    <w:p w14:paraId="12F7FB0D" w14:textId="77777777" w:rsidR="00661F2F" w:rsidRPr="00661F2F" w:rsidRDefault="00661F2F" w:rsidP="00661F2F">
      <w:pPr>
        <w:suppressAutoHyphens w:val="0"/>
        <w:autoSpaceDE w:val="0"/>
        <w:autoSpaceDN w:val="0"/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11.Порядок разрешения споров</w:t>
      </w:r>
    </w:p>
    <w:p w14:paraId="4E66E409" w14:textId="77777777" w:rsidR="00661F2F" w:rsidRPr="00661F2F" w:rsidRDefault="00661F2F" w:rsidP="00661F2F">
      <w:pPr>
        <w:suppressAutoHyphens w:val="0"/>
        <w:autoSpaceDE w:val="0"/>
        <w:autoSpaceDN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11.1.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46FD97" w14:textId="5BA709A3" w:rsidR="00661F2F" w:rsidRDefault="00661F2F" w:rsidP="00661F2F">
      <w:pPr>
        <w:suppressAutoHyphens w:val="0"/>
        <w:autoSpaceDE w:val="0"/>
        <w:autoSpaceDN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11.2. В случае невозможности разрешения разногласий путем переговоров они подлежат рассмотрению в Арбитражном  суде Челябинской области.</w:t>
      </w:r>
    </w:p>
    <w:p w14:paraId="3229A11C" w14:textId="77777777" w:rsidR="00661F2F" w:rsidRPr="00661F2F" w:rsidRDefault="00661F2F" w:rsidP="00661F2F">
      <w:pPr>
        <w:suppressAutoHyphens w:val="0"/>
        <w:autoSpaceDE w:val="0"/>
        <w:autoSpaceDN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14:paraId="2A7B7F45" w14:textId="77777777" w:rsidR="00661F2F" w:rsidRPr="00661F2F" w:rsidRDefault="00661F2F" w:rsidP="00661F2F">
      <w:pPr>
        <w:suppressAutoHyphens w:val="0"/>
        <w:spacing w:after="60"/>
        <w:jc w:val="center"/>
        <w:rPr>
          <w:b/>
          <w:noProof/>
          <w:sz w:val="28"/>
          <w:szCs w:val="28"/>
          <w:lang w:eastAsia="ru-RU"/>
        </w:rPr>
      </w:pPr>
      <w:r w:rsidRPr="00661F2F">
        <w:rPr>
          <w:b/>
          <w:iCs/>
          <w:noProof/>
          <w:sz w:val="28"/>
          <w:szCs w:val="28"/>
          <w:lang w:eastAsia="ru-RU"/>
        </w:rPr>
        <w:t>12.</w:t>
      </w:r>
      <w:r w:rsidRPr="00661F2F">
        <w:rPr>
          <w:b/>
          <w:i/>
          <w:iCs/>
          <w:noProof/>
          <w:sz w:val="28"/>
          <w:szCs w:val="28"/>
          <w:lang w:eastAsia="ru-RU"/>
        </w:rPr>
        <w:t xml:space="preserve"> </w:t>
      </w:r>
      <w:r w:rsidRPr="00661F2F">
        <w:rPr>
          <w:b/>
          <w:iCs/>
          <w:noProof/>
          <w:sz w:val="28"/>
          <w:szCs w:val="28"/>
          <w:lang w:eastAsia="ru-RU"/>
        </w:rPr>
        <w:t>Особые условия</w:t>
      </w:r>
    </w:p>
    <w:p w14:paraId="5ECE45BE" w14:textId="77777777" w:rsidR="00661F2F" w:rsidRPr="00661F2F" w:rsidRDefault="00661F2F" w:rsidP="00661F2F">
      <w:pPr>
        <w:suppressAutoHyphens w:val="0"/>
        <w:spacing w:after="60"/>
        <w:ind w:firstLine="708"/>
        <w:jc w:val="both"/>
        <w:rPr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12.1 Исполнитель, в соответствии со ст. 406.1 ГК РФ, возмещает Заказчику все имущественные потери последнего, возникшие:</w:t>
      </w:r>
    </w:p>
    <w:p w14:paraId="2A567566" w14:textId="77777777" w:rsidR="00661F2F" w:rsidRPr="00661F2F" w:rsidRDefault="00661F2F" w:rsidP="00661F2F">
      <w:pPr>
        <w:suppressAutoHyphens w:val="0"/>
        <w:spacing w:after="60"/>
        <w:jc w:val="both"/>
        <w:rPr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 xml:space="preserve">      — в связи с предъявлением налоговыми органами  требований об уплате налогов (пеней, штрафов), доначисленных  с сумм по настоящему договору из-за отказа в применении налоговых вычетов по НДС и из-за исключения стоимости оказанных услуг и выполненных работ  из расходов для целей налогообложения по причинам, связанным с Исполнителем;</w:t>
      </w:r>
    </w:p>
    <w:p w14:paraId="5E3A2FB4" w14:textId="77777777" w:rsidR="002D798A" w:rsidRDefault="00661F2F" w:rsidP="002D798A">
      <w:pPr>
        <w:suppressAutoHyphens w:val="0"/>
        <w:spacing w:after="60"/>
        <w:jc w:val="both"/>
        <w:rPr>
          <w:iCs/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 xml:space="preserve">      — в связи с предъявлением третьими лицами, заказавшими  у  Заказчика являющийся предметом настоящего договора</w:t>
      </w:r>
      <w:r w:rsidR="002D798A">
        <w:rPr>
          <w:sz w:val="28"/>
          <w:szCs w:val="28"/>
          <w:lang w:eastAsia="ru-RU"/>
        </w:rPr>
        <w:t>на АПС и СОУЭ</w:t>
      </w:r>
      <w:r w:rsidRPr="00661F2F">
        <w:rPr>
          <w:iCs/>
          <w:noProof/>
          <w:sz w:val="28"/>
          <w:szCs w:val="28"/>
          <w:lang w:eastAsia="ru-RU"/>
        </w:rPr>
        <w:t xml:space="preserve">, </w:t>
      </w:r>
      <w:r w:rsidR="002D798A">
        <w:rPr>
          <w:iCs/>
          <w:noProof/>
          <w:sz w:val="28"/>
          <w:szCs w:val="28"/>
          <w:lang w:eastAsia="ru-RU"/>
        </w:rPr>
        <w:t xml:space="preserve"> </w:t>
      </w:r>
      <w:r w:rsidRPr="00661F2F">
        <w:rPr>
          <w:iCs/>
          <w:noProof/>
          <w:sz w:val="28"/>
          <w:szCs w:val="28"/>
          <w:lang w:eastAsia="ru-RU"/>
        </w:rPr>
        <w:t xml:space="preserve">требований о возмещении потерь и убытков в виде уплаченных ими налогов </w:t>
      </w:r>
    </w:p>
    <w:p w14:paraId="51E288B2" w14:textId="36215DFB" w:rsidR="00661F2F" w:rsidRPr="00661F2F" w:rsidRDefault="002D798A" w:rsidP="00661F2F">
      <w:pPr>
        <w:suppressAutoHyphens w:val="0"/>
        <w:spacing w:after="60"/>
        <w:jc w:val="both"/>
        <w:rPr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lastRenderedPageBreak/>
        <w:t xml:space="preserve">(пеней, </w:t>
      </w:r>
      <w:r w:rsidR="00661F2F" w:rsidRPr="00661F2F">
        <w:rPr>
          <w:iCs/>
          <w:noProof/>
          <w:sz w:val="28"/>
          <w:szCs w:val="28"/>
          <w:lang w:eastAsia="ru-RU"/>
        </w:rPr>
        <w:t>штрафов), доначисленных налоговыми органами из-за отказа в применении налоговых вычетов по НДС и из-за исключения стоимости оказанных услуг и выполненных работ из расходов для целей налогообложения по причинам, связанным с Исполнителем.</w:t>
      </w:r>
    </w:p>
    <w:p w14:paraId="7AA2E8CE" w14:textId="77777777" w:rsidR="00661F2F" w:rsidRPr="00661F2F" w:rsidRDefault="00661F2F" w:rsidP="00661F2F">
      <w:pPr>
        <w:suppressAutoHyphens w:val="0"/>
        <w:spacing w:after="60"/>
        <w:ind w:firstLine="426"/>
        <w:jc w:val="both"/>
        <w:rPr>
          <w:iCs/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12.2. Указанные в п.12.1.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Исполнителя возместить потери.</w:t>
      </w:r>
    </w:p>
    <w:p w14:paraId="56CA265D" w14:textId="0216826C" w:rsidR="00661F2F" w:rsidRDefault="00661F2F" w:rsidP="00661F2F">
      <w:pPr>
        <w:suppressAutoHyphens w:val="0"/>
        <w:spacing w:after="60"/>
        <w:ind w:firstLine="426"/>
        <w:jc w:val="both"/>
        <w:rPr>
          <w:iCs/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12.3. При не исполнении п.12.1. настоящего Договора, Заказчик вправе применить субсидиарную ответственность к Генеральному директору и/или учредителю Исполнителя, а Генеральный директор  и/или учредитель обязуется возместить Заказчику все имущественные потери.</w:t>
      </w:r>
    </w:p>
    <w:p w14:paraId="34961525" w14:textId="77777777" w:rsidR="00661F2F" w:rsidRPr="00661F2F" w:rsidRDefault="00661F2F" w:rsidP="00661F2F">
      <w:pPr>
        <w:suppressAutoHyphens w:val="0"/>
        <w:spacing w:after="60"/>
        <w:ind w:firstLine="426"/>
        <w:jc w:val="both"/>
        <w:rPr>
          <w:iCs/>
          <w:noProof/>
          <w:sz w:val="28"/>
          <w:szCs w:val="28"/>
          <w:lang w:eastAsia="ru-RU"/>
        </w:rPr>
      </w:pPr>
    </w:p>
    <w:p w14:paraId="242E9D9F" w14:textId="77777777" w:rsidR="00661F2F" w:rsidRPr="00661F2F" w:rsidRDefault="00661F2F" w:rsidP="00661F2F">
      <w:pPr>
        <w:suppressAutoHyphens w:val="0"/>
        <w:spacing w:after="60"/>
        <w:jc w:val="center"/>
        <w:rPr>
          <w:b/>
          <w:noProof/>
          <w:sz w:val="28"/>
          <w:szCs w:val="28"/>
          <w:lang w:eastAsia="ru-RU"/>
        </w:rPr>
      </w:pPr>
      <w:r w:rsidRPr="00661F2F">
        <w:rPr>
          <w:b/>
          <w:iCs/>
          <w:noProof/>
          <w:sz w:val="28"/>
          <w:szCs w:val="28"/>
          <w:lang w:eastAsia="ru-RU"/>
        </w:rPr>
        <w:t>13. Гарантии и обязательства</w:t>
      </w:r>
    </w:p>
    <w:p w14:paraId="2B619C74" w14:textId="77777777" w:rsidR="00661F2F" w:rsidRPr="00661F2F" w:rsidRDefault="00661F2F" w:rsidP="00661F2F">
      <w:pPr>
        <w:suppressAutoHyphens w:val="0"/>
        <w:ind w:firstLine="708"/>
        <w:jc w:val="both"/>
        <w:rPr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13.1. Исполнитель </w:t>
      </w:r>
      <w:r w:rsidRPr="00661F2F">
        <w:rPr>
          <w:bCs/>
          <w:iCs/>
          <w:noProof/>
          <w:sz w:val="28"/>
          <w:szCs w:val="28"/>
          <w:lang w:eastAsia="ru-RU"/>
        </w:rPr>
        <w:t>гарантирует</w:t>
      </w:r>
      <w:r w:rsidRPr="00661F2F">
        <w:rPr>
          <w:iCs/>
          <w:noProof/>
          <w:sz w:val="28"/>
          <w:szCs w:val="28"/>
          <w:lang w:eastAsia="ru-RU"/>
        </w:rPr>
        <w:t>, что:</w:t>
      </w:r>
    </w:p>
    <w:p w14:paraId="5ABBD0C0" w14:textId="77777777" w:rsidR="00661F2F" w:rsidRPr="00661F2F" w:rsidRDefault="00661F2F" w:rsidP="00661F2F">
      <w:pPr>
        <w:suppressAutoHyphens w:val="0"/>
        <w:jc w:val="both"/>
        <w:rPr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— зарегистрирован в ЕГРЮЛ надлежащим образом;</w:t>
      </w:r>
    </w:p>
    <w:p w14:paraId="724441F2" w14:textId="77777777" w:rsidR="00661F2F" w:rsidRPr="00661F2F" w:rsidRDefault="00661F2F" w:rsidP="00661F2F">
      <w:pPr>
        <w:suppressAutoHyphens w:val="0"/>
        <w:jc w:val="both"/>
        <w:rPr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3FA2C5D8" w14:textId="77777777" w:rsidR="00661F2F" w:rsidRPr="00661F2F" w:rsidRDefault="00661F2F" w:rsidP="00661F2F">
      <w:pPr>
        <w:suppressAutoHyphens w:val="0"/>
        <w:jc w:val="both"/>
        <w:rPr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628CBCB8" w14:textId="77777777" w:rsidR="00661F2F" w:rsidRPr="00661F2F" w:rsidRDefault="00661F2F" w:rsidP="00661F2F">
      <w:pPr>
        <w:suppressAutoHyphens w:val="0"/>
        <w:ind w:firstLine="708"/>
        <w:jc w:val="both"/>
        <w:rPr>
          <w:iCs/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13.2. Если Исполнитель нарушит указанные гарантии или законодательство РФ (в том числе налоговое), он обязуется </w:t>
      </w:r>
      <w:r w:rsidRPr="00661F2F">
        <w:rPr>
          <w:bCs/>
          <w:iCs/>
          <w:noProof/>
          <w:sz w:val="28"/>
          <w:szCs w:val="28"/>
          <w:lang w:eastAsia="ru-RU"/>
        </w:rPr>
        <w:t>возместить Заказчику ущерб</w:t>
      </w:r>
      <w:r w:rsidRPr="00661F2F">
        <w:rPr>
          <w:iCs/>
          <w:noProof/>
          <w:sz w:val="28"/>
          <w:szCs w:val="28"/>
          <w:lang w:eastAsia="ru-RU"/>
        </w:rPr>
        <w:t>, который последний понес вследствие таких нарушений.</w:t>
      </w:r>
    </w:p>
    <w:p w14:paraId="4C30C319" w14:textId="77777777" w:rsidR="00661F2F" w:rsidRPr="00661F2F" w:rsidRDefault="00661F2F" w:rsidP="00661F2F">
      <w:pPr>
        <w:suppressAutoHyphens w:val="0"/>
        <w:ind w:firstLine="708"/>
        <w:jc w:val="both"/>
        <w:rPr>
          <w:iCs/>
          <w:noProof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>13.3. Помимо ущерба Исполнитель, нарушивший гарантии, </w:t>
      </w:r>
      <w:r w:rsidRPr="00661F2F">
        <w:rPr>
          <w:bCs/>
          <w:iCs/>
          <w:noProof/>
          <w:sz w:val="28"/>
          <w:szCs w:val="28"/>
          <w:lang w:eastAsia="ru-RU"/>
        </w:rPr>
        <w:t>возмещает Заказчику все убытки</w:t>
      </w:r>
      <w:r w:rsidRPr="00661F2F">
        <w:rPr>
          <w:iCs/>
          <w:noProof/>
          <w:sz w:val="28"/>
          <w:szCs w:val="28"/>
          <w:lang w:eastAsia="ru-RU"/>
        </w:rPr>
        <w:t>, вызванные таким нарушением. </w:t>
      </w:r>
      <w:r w:rsidRPr="00661F2F">
        <w:rPr>
          <w:bCs/>
          <w:iCs/>
          <w:noProof/>
          <w:sz w:val="28"/>
          <w:szCs w:val="28"/>
          <w:lang w:eastAsia="ru-RU"/>
        </w:rPr>
        <w:t>Срок возмещения</w:t>
      </w:r>
      <w:r w:rsidRPr="00661F2F">
        <w:rPr>
          <w:iCs/>
          <w:noProof/>
          <w:sz w:val="28"/>
          <w:szCs w:val="28"/>
          <w:lang w:eastAsia="ru-RU"/>
        </w:rPr>
        <w:t> ущерба и убытков — 20 (Двадцать) календарных дней со дня получения мотивированного требования от Заказчика.</w:t>
      </w:r>
    </w:p>
    <w:p w14:paraId="05B97146" w14:textId="77777777" w:rsidR="00661F2F" w:rsidRPr="00661F2F" w:rsidRDefault="00661F2F" w:rsidP="00661F2F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661F2F">
        <w:rPr>
          <w:iCs/>
          <w:noProof/>
          <w:sz w:val="28"/>
          <w:szCs w:val="28"/>
          <w:lang w:eastAsia="ru-RU"/>
        </w:rPr>
        <w:t xml:space="preserve">13.4. Исполнитель обеспечивает бесплатное </w:t>
      </w:r>
      <w:r w:rsidRPr="00661F2F">
        <w:rPr>
          <w:color w:val="000000"/>
          <w:sz w:val="28"/>
          <w:szCs w:val="28"/>
          <w:lang w:eastAsia="ru-RU"/>
        </w:rPr>
        <w:t xml:space="preserve">гарантийное обслуживание приборов и оборудования, в соответствии с гарантийным сроком завода-изготовителя, а на  выполненные монтажные работы с момента подписания акта приема-сдачи, сроком на 3 года.     </w:t>
      </w:r>
    </w:p>
    <w:p w14:paraId="363B4014" w14:textId="7CB5F0DA" w:rsidR="00661F2F" w:rsidRDefault="00661F2F" w:rsidP="00661F2F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В случае выхода из строя оборудования по вине завода-изготовителя либо Исполнителя, его замена производится бесплатно.</w:t>
      </w:r>
    </w:p>
    <w:p w14:paraId="6AE5C5D1" w14:textId="77777777" w:rsidR="00661F2F" w:rsidRPr="00661F2F" w:rsidRDefault="00661F2F" w:rsidP="00661F2F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A161B35" w14:textId="77777777" w:rsidR="00661F2F" w:rsidRPr="00661F2F" w:rsidRDefault="00661F2F" w:rsidP="00661F2F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14. Прочие условия</w:t>
      </w:r>
    </w:p>
    <w:p w14:paraId="5D1E6EDC" w14:textId="77777777" w:rsidR="00661F2F" w:rsidRPr="00661F2F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pacing w:val="-4"/>
          <w:sz w:val="28"/>
          <w:szCs w:val="28"/>
          <w:lang w:eastAsia="ru-RU"/>
        </w:rPr>
      </w:pPr>
      <w:r w:rsidRPr="00661F2F">
        <w:rPr>
          <w:color w:val="000000"/>
          <w:spacing w:val="-4"/>
          <w:sz w:val="28"/>
          <w:szCs w:val="28"/>
          <w:lang w:eastAsia="ru-RU"/>
        </w:rPr>
        <w:t>14.1. В случае изменения какой-либо из сторон юридического адреса или банковских реквизитов, она обязана в течение 10-ти рабочих дней известить об этом другую Сторону.</w:t>
      </w:r>
    </w:p>
    <w:p w14:paraId="738FC702" w14:textId="0BE2CF0D" w:rsidR="00661F2F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14.2. Договор составлен в 2-х экземплярах, имеющих равную юридическую силу, по одному для каждой из Сторон.</w:t>
      </w:r>
    </w:p>
    <w:p w14:paraId="172DDD66" w14:textId="1B61204E" w:rsidR="00661F2F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8210CCD" w14:textId="26F504B8" w:rsidR="00661F2F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0C2BE38" w14:textId="77777777" w:rsidR="00661F2F" w:rsidRPr="00661F2F" w:rsidRDefault="00661F2F" w:rsidP="00661F2F">
      <w:pPr>
        <w:tabs>
          <w:tab w:val="left" w:pos="709"/>
          <w:tab w:val="left" w:pos="851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DD296CD" w14:textId="77777777" w:rsidR="00661F2F" w:rsidRPr="00661F2F" w:rsidRDefault="00661F2F" w:rsidP="00661F2F">
      <w:pPr>
        <w:suppressAutoHyphens w:val="0"/>
        <w:ind w:left="567"/>
        <w:jc w:val="center"/>
        <w:rPr>
          <w:rFonts w:eastAsia="Calibri"/>
          <w:b/>
          <w:sz w:val="28"/>
          <w:szCs w:val="28"/>
          <w:lang w:eastAsia="ru-RU"/>
        </w:rPr>
      </w:pPr>
      <w:r w:rsidRPr="00661F2F">
        <w:rPr>
          <w:b/>
          <w:color w:val="000000"/>
          <w:sz w:val="28"/>
          <w:szCs w:val="28"/>
          <w:lang w:eastAsia="ru-RU"/>
        </w:rPr>
        <w:lastRenderedPageBreak/>
        <w:t>15.</w:t>
      </w:r>
      <w:r w:rsidRPr="00661F2F">
        <w:rPr>
          <w:rFonts w:eastAsia="Calibri"/>
          <w:b/>
          <w:sz w:val="28"/>
          <w:szCs w:val="28"/>
          <w:lang w:eastAsia="ru-RU"/>
        </w:rPr>
        <w:t xml:space="preserve"> Антикоррупционная оговорка</w:t>
      </w:r>
    </w:p>
    <w:p w14:paraId="42F03913" w14:textId="77777777" w:rsidR="00661F2F" w:rsidRPr="00661F2F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15.1. При исполнении настоящего Договора Стороны обязуются обеспечить соблюдение</w:t>
      </w:r>
    </w:p>
    <w:p w14:paraId="14CA5875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661F2F">
          <w:rPr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661F2F">
          <w:rPr>
            <w:color w:val="0000FF"/>
            <w:sz w:val="28"/>
            <w:szCs w:val="28"/>
            <w:u w:val="single"/>
            <w:lang w:eastAsia="ru-RU"/>
          </w:rPr>
          <w:t>://</w:t>
        </w:r>
        <w:r w:rsidRPr="00661F2F">
          <w:rPr>
            <w:color w:val="0000FF"/>
            <w:sz w:val="28"/>
            <w:szCs w:val="28"/>
            <w:u w:val="single"/>
            <w:lang w:val="en-US" w:eastAsia="ru-RU"/>
          </w:rPr>
          <w:t>aokmp</w:t>
        </w:r>
        <w:r w:rsidRPr="00661F2F">
          <w:rPr>
            <w:color w:val="0000FF"/>
            <w:sz w:val="28"/>
            <w:szCs w:val="28"/>
            <w:u w:val="single"/>
            <w:lang w:eastAsia="ru-RU"/>
          </w:rPr>
          <w:t>.</w:t>
        </w:r>
        <w:r w:rsidRPr="00661F2F">
          <w:rPr>
            <w:color w:val="0000FF"/>
            <w:sz w:val="28"/>
            <w:szCs w:val="28"/>
            <w:u w:val="single"/>
            <w:lang w:val="en-US" w:eastAsia="ru-RU"/>
          </w:rPr>
          <w:t>ru</w:t>
        </w:r>
        <w:r w:rsidRPr="00661F2F">
          <w:rPr>
            <w:color w:val="0000FF"/>
            <w:sz w:val="28"/>
            <w:szCs w:val="28"/>
            <w:u w:val="single"/>
            <w:lang w:eastAsia="ru-RU"/>
          </w:rPr>
          <w:t>/</w:t>
        </w:r>
        <w:r w:rsidRPr="00661F2F">
          <w:rPr>
            <w:color w:val="0000FF"/>
            <w:sz w:val="28"/>
            <w:szCs w:val="28"/>
            <w:u w:val="single"/>
            <w:lang w:val="en-US" w:eastAsia="ru-RU"/>
          </w:rPr>
          <w:t>anticorruption</w:t>
        </w:r>
        <w:r w:rsidRPr="00661F2F">
          <w:rPr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661F2F">
        <w:rPr>
          <w:sz w:val="28"/>
          <w:szCs w:val="28"/>
          <w:lang w:eastAsia="ru-RU"/>
        </w:rPr>
        <w:t>.</w:t>
      </w:r>
    </w:p>
    <w:p w14:paraId="31B05014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 xml:space="preserve">15.2.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53FCE55B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7F7C8F3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Поставщикных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67E4D38A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509436FD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lastRenderedPageBreak/>
        <w:t xml:space="preserve">15.6.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610E6A4A" w14:textId="77777777" w:rsidR="00661F2F" w:rsidRPr="00661F2F" w:rsidRDefault="00661F2F" w:rsidP="00661F2F">
      <w:pPr>
        <w:suppressAutoHyphens w:val="0"/>
        <w:spacing w:after="6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011085AF" w14:textId="77777777" w:rsidR="00661F2F" w:rsidRPr="00661F2F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71E53428" w14:textId="77777777" w:rsidR="00661F2F" w:rsidRPr="00661F2F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010EDB79" w14:textId="77777777" w:rsidR="00661F2F" w:rsidRPr="00661F2F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7D17CF7A" w14:textId="773D65B2" w:rsidR="00661F2F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61F2F">
        <w:rPr>
          <w:sz w:val="28"/>
          <w:szCs w:val="28"/>
          <w:lang w:eastAsia="ru-RU"/>
        </w:rPr>
        <w:t>15.11.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09734884" w14:textId="77777777" w:rsidR="00661F2F" w:rsidRPr="00661F2F" w:rsidRDefault="00661F2F" w:rsidP="00661F2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43FFE444" w14:textId="77777777" w:rsidR="00661F2F" w:rsidRPr="00661F2F" w:rsidRDefault="00661F2F" w:rsidP="00661F2F">
      <w:pPr>
        <w:suppressAutoHyphens w:val="0"/>
        <w:spacing w:after="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16. Приложения</w:t>
      </w:r>
    </w:p>
    <w:p w14:paraId="4AE4EECD" w14:textId="77777777" w:rsidR="00661F2F" w:rsidRPr="00661F2F" w:rsidRDefault="00661F2F" w:rsidP="00661F2F">
      <w:pPr>
        <w:tabs>
          <w:tab w:val="left" w:pos="709"/>
          <w:tab w:val="left" w:pos="1260"/>
        </w:tabs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16.1. Приложение №1: </w:t>
      </w:r>
    </w:p>
    <w:p w14:paraId="71A82456" w14:textId="5A86DA39" w:rsidR="002D798A" w:rsidRPr="002D798A" w:rsidRDefault="00661F2F" w:rsidP="002D798A">
      <w:pPr>
        <w:tabs>
          <w:tab w:val="left" w:pos="709"/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2D798A">
        <w:rPr>
          <w:color w:val="000000"/>
          <w:sz w:val="28"/>
          <w:szCs w:val="28"/>
          <w:lang w:eastAsia="ru-RU"/>
        </w:rPr>
        <w:t xml:space="preserve">Таблица №1 </w:t>
      </w:r>
      <w:r w:rsidR="002D798A" w:rsidRPr="002D798A">
        <w:rPr>
          <w:color w:val="000000"/>
          <w:sz w:val="28"/>
          <w:szCs w:val="28"/>
        </w:rPr>
        <w:t>Перечень услуг входящих в стоимость «Техническое обслуживание систем пожарной сигнализации на объектах АБК №1, АБК№3»;</w:t>
      </w:r>
    </w:p>
    <w:p w14:paraId="5638A949" w14:textId="32C2712C" w:rsidR="00661F2F" w:rsidRPr="00661F2F" w:rsidRDefault="00661F2F" w:rsidP="00661F2F">
      <w:pPr>
        <w:tabs>
          <w:tab w:val="left" w:pos="709"/>
          <w:tab w:val="left" w:pos="1260"/>
        </w:tabs>
        <w:suppressAutoHyphens w:val="0"/>
        <w:spacing w:after="60"/>
        <w:ind w:firstLine="709"/>
        <w:jc w:val="both"/>
        <w:rPr>
          <w:color w:val="000000"/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>Таблица №2 Перечень услуг входящих в стоимость «Техническое обслуживание систем оповещения и управления эвакуацией</w:t>
      </w:r>
      <w:r w:rsidR="002D798A" w:rsidRPr="002D798A">
        <w:rPr>
          <w:color w:val="000000"/>
          <w:sz w:val="28"/>
          <w:szCs w:val="28"/>
        </w:rPr>
        <w:t xml:space="preserve"> на объектах АБК №1, АБК№3</w:t>
      </w:r>
      <w:r w:rsidRPr="00661F2F">
        <w:rPr>
          <w:color w:val="000000"/>
          <w:sz w:val="28"/>
          <w:szCs w:val="28"/>
          <w:lang w:eastAsia="ru-RU"/>
        </w:rPr>
        <w:t>»</w:t>
      </w:r>
      <w:r w:rsidR="002D798A">
        <w:rPr>
          <w:color w:val="000000"/>
          <w:sz w:val="28"/>
          <w:szCs w:val="28"/>
          <w:lang w:eastAsia="ru-RU"/>
        </w:rPr>
        <w:t>;</w:t>
      </w:r>
    </w:p>
    <w:p w14:paraId="56C32850" w14:textId="687C7814" w:rsidR="00661F2F" w:rsidRPr="00661F2F" w:rsidRDefault="00661F2F" w:rsidP="00661F2F">
      <w:pPr>
        <w:suppressAutoHyphens w:val="0"/>
        <w:spacing w:after="60"/>
        <w:ind w:firstLine="708"/>
        <w:jc w:val="both"/>
        <w:rPr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lastRenderedPageBreak/>
        <w:t xml:space="preserve">Таблица №3 </w:t>
      </w:r>
      <w:r w:rsidRPr="00661F2F">
        <w:rPr>
          <w:sz w:val="28"/>
          <w:szCs w:val="28"/>
          <w:lang w:eastAsia="ru-RU"/>
        </w:rPr>
        <w:t>Перечень гарантийных услуг и услуг на техническое обслуживание системы автоматической пожарной сигнализации, системы оповещения и управления эвакуацией людей при пожаре, для объекта: АБК №1 АО «Завод «Прибор»</w:t>
      </w:r>
      <w:r w:rsidR="002D798A">
        <w:rPr>
          <w:sz w:val="28"/>
          <w:szCs w:val="28"/>
          <w:lang w:eastAsia="ru-RU"/>
        </w:rPr>
        <w:t>;</w:t>
      </w:r>
    </w:p>
    <w:p w14:paraId="32D4C663" w14:textId="0A1781F8" w:rsidR="00661F2F" w:rsidRDefault="00661F2F" w:rsidP="00661F2F">
      <w:pPr>
        <w:suppressAutoHyphens w:val="0"/>
        <w:spacing w:after="60"/>
        <w:ind w:firstLine="708"/>
        <w:jc w:val="both"/>
        <w:rPr>
          <w:sz w:val="28"/>
          <w:szCs w:val="28"/>
          <w:lang w:eastAsia="ru-RU"/>
        </w:rPr>
      </w:pPr>
      <w:r w:rsidRPr="00661F2F">
        <w:rPr>
          <w:color w:val="000000"/>
          <w:sz w:val="28"/>
          <w:szCs w:val="28"/>
          <w:lang w:eastAsia="ru-RU"/>
        </w:rPr>
        <w:t xml:space="preserve">Таблица №4 </w:t>
      </w:r>
      <w:r w:rsidRPr="00661F2F">
        <w:rPr>
          <w:sz w:val="28"/>
          <w:szCs w:val="28"/>
          <w:lang w:eastAsia="ru-RU"/>
        </w:rPr>
        <w:t>Перечень гарантийных услуг и услуг на техническое обслуживание системы автоматической пожарной сигнализации, системы оповещения и управления эвакуацией людей при пожаре, для объекта: АБК №3 АО «Завод «Прибор»</w:t>
      </w:r>
      <w:r w:rsidR="002D798A">
        <w:rPr>
          <w:sz w:val="28"/>
          <w:szCs w:val="28"/>
          <w:lang w:eastAsia="ru-RU"/>
        </w:rPr>
        <w:t>.</w:t>
      </w:r>
    </w:p>
    <w:p w14:paraId="3B1FC591" w14:textId="1083806A" w:rsidR="00065D7B" w:rsidRPr="00661F2F" w:rsidRDefault="00065D7B" w:rsidP="00065D7B">
      <w:pPr>
        <w:tabs>
          <w:tab w:val="left" w:pos="-426"/>
          <w:tab w:val="left" w:pos="142"/>
        </w:tabs>
        <w:spacing w:line="276" w:lineRule="auto"/>
        <w:ind w:firstLine="426"/>
        <w:rPr>
          <w:b/>
        </w:rPr>
      </w:pPr>
      <w:r>
        <w:rPr>
          <w:sz w:val="28"/>
          <w:szCs w:val="28"/>
          <w:lang w:eastAsia="ru-RU"/>
        </w:rPr>
        <w:t>Приложение №2:</w:t>
      </w:r>
      <w:r w:rsidRPr="00065D7B">
        <w:rPr>
          <w:b/>
        </w:rPr>
        <w:t xml:space="preserve"> </w:t>
      </w:r>
      <w:r w:rsidRPr="00065D7B">
        <w:rPr>
          <w:sz w:val="28"/>
          <w:szCs w:val="28"/>
        </w:rPr>
        <w:t>Форма журнала технического обслуживания</w:t>
      </w:r>
      <w:r>
        <w:rPr>
          <w:sz w:val="28"/>
          <w:szCs w:val="28"/>
        </w:rPr>
        <w:t>.</w:t>
      </w:r>
    </w:p>
    <w:p w14:paraId="55C2E392" w14:textId="77777777" w:rsidR="00661F2F" w:rsidRDefault="00661F2F" w:rsidP="00661F2F">
      <w:pPr>
        <w:suppressAutoHyphens w:val="0"/>
        <w:spacing w:after="60"/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7CB9557" w14:textId="6A0826BC" w:rsidR="00661F2F" w:rsidRPr="00661F2F" w:rsidRDefault="00661F2F" w:rsidP="00661F2F">
      <w:pPr>
        <w:suppressAutoHyphens w:val="0"/>
        <w:spacing w:after="60"/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61F2F">
        <w:rPr>
          <w:b/>
          <w:bCs/>
          <w:color w:val="000000"/>
          <w:sz w:val="28"/>
          <w:szCs w:val="28"/>
          <w:lang w:eastAsia="ru-RU"/>
        </w:rPr>
        <w:t>17. Юридические адреса, банковские реквизиты и подписи сторон.</w:t>
      </w:r>
    </w:p>
    <w:tbl>
      <w:tblPr>
        <w:tblW w:w="103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7"/>
        <w:gridCol w:w="5167"/>
      </w:tblGrid>
      <w:tr w:rsidR="00661F2F" w:rsidRPr="00661F2F" w14:paraId="1614DF91" w14:textId="77777777" w:rsidTr="00AF6FDC">
        <w:trPr>
          <w:trHeight w:val="5938"/>
        </w:trPr>
        <w:tc>
          <w:tcPr>
            <w:tcW w:w="5167" w:type="dxa"/>
          </w:tcPr>
          <w:p w14:paraId="482CE81F" w14:textId="77777777" w:rsidR="00661F2F" w:rsidRPr="00661F2F" w:rsidRDefault="00661F2F" w:rsidP="00661F2F">
            <w:pPr>
              <w:tabs>
                <w:tab w:val="left" w:pos="34"/>
              </w:tabs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b/>
                <w:color w:val="000000"/>
                <w:sz w:val="28"/>
                <w:szCs w:val="28"/>
                <w:lang w:eastAsia="en-US"/>
              </w:rPr>
              <w:t xml:space="preserve">Заказчик </w:t>
            </w:r>
          </w:p>
          <w:p w14:paraId="7DD1CBF8" w14:textId="77777777" w:rsidR="00661F2F" w:rsidRPr="00661F2F" w:rsidRDefault="00661F2F" w:rsidP="00661F2F">
            <w:pPr>
              <w:tabs>
                <w:tab w:val="left" w:pos="34"/>
              </w:tabs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b/>
                <w:color w:val="000000"/>
                <w:sz w:val="28"/>
                <w:szCs w:val="28"/>
                <w:lang w:eastAsia="en-US"/>
              </w:rPr>
              <w:t>АО «Завод «Прибор»</w:t>
            </w:r>
          </w:p>
          <w:p w14:paraId="748AD9B5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color w:val="000000"/>
                <w:sz w:val="28"/>
                <w:szCs w:val="28"/>
                <w:lang w:eastAsia="en-US"/>
              </w:rPr>
              <w:t xml:space="preserve">454112, Челябинская область, </w:t>
            </w:r>
          </w:p>
          <w:p w14:paraId="0DCEF542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color w:val="000000"/>
                <w:sz w:val="28"/>
                <w:szCs w:val="28"/>
                <w:lang w:eastAsia="en-US"/>
              </w:rPr>
              <w:t>г.Челябинск, Комсомольский пр., дом 29.</w:t>
            </w:r>
          </w:p>
          <w:p w14:paraId="57A3AC3B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color w:val="000000"/>
                <w:sz w:val="28"/>
                <w:szCs w:val="28"/>
                <w:lang w:eastAsia="en-US"/>
              </w:rPr>
              <w:t>ИНН:7448194986</w:t>
            </w:r>
          </w:p>
          <w:p w14:paraId="3D1349AC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color w:val="000000"/>
                <w:sz w:val="28"/>
                <w:szCs w:val="28"/>
                <w:lang w:eastAsia="en-US"/>
              </w:rPr>
              <w:t xml:space="preserve">КПП: 744801001 </w:t>
            </w:r>
          </w:p>
          <w:p w14:paraId="27FE1717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color w:val="000000"/>
                <w:sz w:val="28"/>
                <w:szCs w:val="28"/>
                <w:lang w:eastAsia="en-US"/>
              </w:rPr>
              <w:t>ОГРН: 1167456106707</w:t>
            </w:r>
          </w:p>
          <w:p w14:paraId="59C88B65" w14:textId="77777777" w:rsidR="00661F2F" w:rsidRPr="00661F2F" w:rsidRDefault="00661F2F" w:rsidP="00661F2F">
            <w:pPr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661F2F">
              <w:rPr>
                <w:sz w:val="28"/>
                <w:szCs w:val="28"/>
                <w:lang w:eastAsia="en-US"/>
              </w:rPr>
              <w:t>Челябинское отделение №8597 ПАО Сбербанк г.Челябинск</w:t>
            </w:r>
          </w:p>
          <w:p w14:paraId="7D988AD0" w14:textId="77777777" w:rsidR="00661F2F" w:rsidRPr="00661F2F" w:rsidRDefault="00661F2F" w:rsidP="00661F2F">
            <w:pPr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661F2F">
              <w:rPr>
                <w:sz w:val="28"/>
                <w:szCs w:val="28"/>
                <w:lang w:eastAsia="en-US"/>
              </w:rPr>
              <w:t>К/с 30101810700000000602, БИК 047501602</w:t>
            </w:r>
          </w:p>
          <w:p w14:paraId="601247B2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661F2F">
              <w:rPr>
                <w:sz w:val="28"/>
                <w:szCs w:val="28"/>
                <w:lang w:eastAsia="en-US"/>
              </w:rPr>
              <w:t>Расчетный счет – 40702810172000016948</w:t>
            </w:r>
          </w:p>
          <w:p w14:paraId="38555480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color w:val="0000FF"/>
                <w:sz w:val="28"/>
                <w:szCs w:val="28"/>
                <w:u w:val="single"/>
                <w:lang w:eastAsia="en-US"/>
              </w:rPr>
            </w:pPr>
            <w:r w:rsidRPr="00661F2F">
              <w:rPr>
                <w:sz w:val="28"/>
                <w:szCs w:val="28"/>
                <w:lang w:eastAsia="en-US"/>
              </w:rPr>
              <w:t xml:space="preserve">Эл.почта: </w:t>
            </w:r>
            <w:hyperlink r:id="rId9" w:history="1">
              <w:r w:rsidRPr="00661F2F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pribor@priborplant.ru</w:t>
              </w:r>
            </w:hyperlink>
          </w:p>
          <w:p w14:paraId="3C978E5D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sz w:val="28"/>
                <w:szCs w:val="28"/>
                <w:lang w:eastAsia="en-US"/>
              </w:rPr>
            </w:pPr>
            <w:r w:rsidRPr="00661F2F">
              <w:rPr>
                <w:color w:val="0000FF"/>
                <w:sz w:val="28"/>
                <w:szCs w:val="28"/>
                <w:u w:val="single"/>
                <w:lang w:eastAsia="en-US"/>
              </w:rPr>
              <w:t>Тел.:89634717343</w:t>
            </w:r>
          </w:p>
          <w:p w14:paraId="1D3D53CA" w14:textId="77777777" w:rsidR="00661F2F" w:rsidRPr="00661F2F" w:rsidRDefault="00661F2F" w:rsidP="00661F2F">
            <w:pPr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54C4233B" w14:textId="77777777" w:rsidR="00661F2F" w:rsidRPr="00661F2F" w:rsidRDefault="00661F2F" w:rsidP="00661F2F">
            <w:pPr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b/>
                <w:color w:val="000000"/>
                <w:sz w:val="28"/>
                <w:szCs w:val="28"/>
                <w:lang w:eastAsia="en-US"/>
              </w:rPr>
              <w:t>Генеральный директор</w:t>
            </w:r>
          </w:p>
          <w:p w14:paraId="038866C7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661F2F">
              <w:rPr>
                <w:b/>
                <w:color w:val="000000"/>
                <w:sz w:val="28"/>
                <w:szCs w:val="28"/>
                <w:lang w:eastAsia="en-US"/>
              </w:rPr>
              <w:t>АО «Завод «Прибор»</w:t>
            </w:r>
          </w:p>
          <w:p w14:paraId="22DB99B1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sz w:val="28"/>
                <w:szCs w:val="28"/>
                <w:lang w:eastAsia="en-US"/>
              </w:rPr>
            </w:pPr>
            <w:r w:rsidRPr="00661F2F">
              <w:rPr>
                <w:b/>
                <w:sz w:val="28"/>
                <w:szCs w:val="28"/>
                <w:lang w:eastAsia="en-US"/>
              </w:rPr>
              <w:t>________________  А.М. Санников</w:t>
            </w:r>
          </w:p>
          <w:p w14:paraId="5DA3D405" w14:textId="77777777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sz w:val="28"/>
                <w:szCs w:val="28"/>
                <w:lang w:eastAsia="en-US"/>
              </w:rPr>
            </w:pPr>
            <w:r w:rsidRPr="00661F2F">
              <w:rPr>
                <w:b/>
                <w:sz w:val="28"/>
                <w:szCs w:val="28"/>
                <w:lang w:eastAsia="en-US"/>
              </w:rPr>
              <w:t>«___»___________2025 г.</w:t>
            </w:r>
          </w:p>
        </w:tc>
        <w:tc>
          <w:tcPr>
            <w:tcW w:w="5167" w:type="dxa"/>
          </w:tcPr>
          <w:p w14:paraId="4E650F9D" w14:textId="0ECD07C3" w:rsidR="00661F2F" w:rsidRPr="00661F2F" w:rsidRDefault="00661F2F" w:rsidP="00661F2F">
            <w:pPr>
              <w:tabs>
                <w:tab w:val="left" w:pos="34"/>
                <w:tab w:val="right" w:pos="9360"/>
              </w:tabs>
              <w:suppressAutoHyphens w:val="0"/>
              <w:spacing w:after="6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39D175DF" w14:textId="77777777" w:rsidR="00661F2F" w:rsidRPr="00661F2F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US" w:eastAsia="ru-RU"/>
        </w:rPr>
      </w:pPr>
    </w:p>
    <w:p w14:paraId="33A3CEB1" w14:textId="77777777" w:rsidR="00661F2F" w:rsidRPr="00661F2F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US" w:eastAsia="ru-RU"/>
        </w:rPr>
      </w:pPr>
    </w:p>
    <w:p w14:paraId="2E3D3E9C" w14:textId="77777777" w:rsidR="00661F2F" w:rsidRPr="00661F2F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US" w:eastAsia="ru-RU"/>
        </w:rPr>
      </w:pPr>
    </w:p>
    <w:p w14:paraId="7E97A622" w14:textId="77777777" w:rsidR="00661F2F" w:rsidRPr="00661F2F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US" w:eastAsia="ru-RU"/>
        </w:rPr>
      </w:pPr>
    </w:p>
    <w:bookmarkEnd w:id="0"/>
    <w:p w14:paraId="1ACD60C9" w14:textId="77777777" w:rsidR="00661F2F" w:rsidRPr="00661F2F" w:rsidRDefault="00661F2F" w:rsidP="00661F2F">
      <w:pPr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</w:p>
    <w:p w14:paraId="2AFAF6DF" w14:textId="03656A19" w:rsidR="006377C3" w:rsidRPr="00CB3B6C" w:rsidRDefault="006377C3" w:rsidP="00332BB8">
      <w:pPr>
        <w:tabs>
          <w:tab w:val="left" w:pos="-426"/>
          <w:tab w:val="left" w:pos="142"/>
          <w:tab w:val="left" w:pos="5871"/>
        </w:tabs>
        <w:spacing w:line="276" w:lineRule="auto"/>
        <w:jc w:val="both"/>
        <w:rPr>
          <w:sz w:val="20"/>
          <w:szCs w:val="20"/>
        </w:rPr>
        <w:sectPr w:rsidR="006377C3" w:rsidRPr="00CB3B6C" w:rsidSect="00661F2F">
          <w:type w:val="continuous"/>
          <w:pgSz w:w="11906" w:h="16838"/>
          <w:pgMar w:top="709" w:right="707" w:bottom="709" w:left="1418" w:header="708" w:footer="708" w:gutter="0"/>
          <w:cols w:space="708"/>
          <w:titlePg/>
          <w:docGrid w:linePitch="360"/>
        </w:sectPr>
      </w:pPr>
    </w:p>
    <w:p w14:paraId="53203CE0" w14:textId="77777777" w:rsidR="00CB3B6C" w:rsidRPr="00CB3B6C" w:rsidRDefault="00CB3B6C" w:rsidP="00CB3B6C">
      <w:pPr>
        <w:tabs>
          <w:tab w:val="left" w:pos="-426"/>
          <w:tab w:val="left" w:pos="142"/>
          <w:tab w:val="left" w:pos="5871"/>
        </w:tabs>
        <w:ind w:firstLine="426"/>
        <w:jc w:val="right"/>
      </w:pPr>
      <w:r w:rsidRPr="00CB3B6C">
        <w:lastRenderedPageBreak/>
        <w:t xml:space="preserve">Приложение № 1 </w:t>
      </w:r>
    </w:p>
    <w:p w14:paraId="16CC3B90" w14:textId="77777777" w:rsidR="00CB3B6C" w:rsidRPr="00CB3B6C" w:rsidRDefault="00CB3B6C" w:rsidP="00CB3B6C">
      <w:pPr>
        <w:tabs>
          <w:tab w:val="left" w:pos="-426"/>
          <w:tab w:val="left" w:pos="142"/>
          <w:tab w:val="left" w:pos="5871"/>
        </w:tabs>
        <w:ind w:firstLine="426"/>
        <w:jc w:val="right"/>
        <w:rPr>
          <w:highlight w:val="yellow"/>
        </w:rPr>
      </w:pPr>
      <w:r w:rsidRPr="00CB3B6C">
        <w:t>к Договору___________</w:t>
      </w:r>
    </w:p>
    <w:p w14:paraId="3415C327" w14:textId="77777777" w:rsidR="00CB3B6C" w:rsidRPr="00CB3B6C" w:rsidRDefault="00CB3B6C" w:rsidP="00CB3B6C">
      <w:pPr>
        <w:tabs>
          <w:tab w:val="left" w:pos="-426"/>
          <w:tab w:val="left" w:pos="142"/>
          <w:tab w:val="left" w:pos="5871"/>
        </w:tabs>
        <w:ind w:firstLine="426"/>
        <w:jc w:val="right"/>
      </w:pPr>
      <w:r w:rsidRPr="00CB3B6C">
        <w:t>____________________</w:t>
      </w:r>
    </w:p>
    <w:p w14:paraId="3D59BF09" w14:textId="4D51B882" w:rsidR="001B6B93" w:rsidRPr="00CB3B6C" w:rsidRDefault="001B6B93" w:rsidP="00CB3B6C">
      <w:pPr>
        <w:tabs>
          <w:tab w:val="left" w:pos="-426"/>
          <w:tab w:val="left" w:pos="142"/>
          <w:tab w:val="left" w:pos="5871"/>
        </w:tabs>
        <w:ind w:firstLine="426"/>
        <w:jc w:val="right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038"/>
      </w:tblGrid>
      <w:tr w:rsidR="007213FA" w:rsidRPr="00CB3B6C" w14:paraId="17A46B4C" w14:textId="77777777" w:rsidTr="007213FA">
        <w:tc>
          <w:tcPr>
            <w:tcW w:w="9606" w:type="dxa"/>
          </w:tcPr>
          <w:p w14:paraId="3702809B" w14:textId="77777777" w:rsidR="007213FA" w:rsidRPr="00CB3B6C" w:rsidRDefault="007213FA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Согласовано:</w:t>
            </w:r>
          </w:p>
          <w:p w14:paraId="42A663B6" w14:textId="77777777" w:rsidR="00661F2F" w:rsidRDefault="00661F2F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>
              <w:t>____________________________</w:t>
            </w:r>
          </w:p>
          <w:p w14:paraId="4F78D969" w14:textId="77777777" w:rsidR="00661F2F" w:rsidRDefault="00661F2F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>
              <w:t>____________________________</w:t>
            </w:r>
          </w:p>
          <w:p w14:paraId="170A6C66" w14:textId="5ADC4611" w:rsidR="007213FA" w:rsidRPr="00CB3B6C" w:rsidRDefault="007213FA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м.п.</w:t>
            </w:r>
          </w:p>
        </w:tc>
        <w:tc>
          <w:tcPr>
            <w:tcW w:w="5038" w:type="dxa"/>
          </w:tcPr>
          <w:p w14:paraId="05ED4E90" w14:textId="77777777" w:rsidR="007213FA" w:rsidRPr="00CB3B6C" w:rsidRDefault="007213FA" w:rsidP="001152C8">
            <w:pPr>
              <w:tabs>
                <w:tab w:val="left" w:pos="-426"/>
                <w:tab w:val="left" w:pos="142"/>
                <w:tab w:val="left" w:pos="5871"/>
              </w:tabs>
              <w:spacing w:line="276" w:lineRule="auto"/>
              <w:ind w:firstLine="426"/>
              <w:jc w:val="both"/>
            </w:pPr>
            <w:r w:rsidRPr="00CB3B6C">
              <w:t>Утверждено:</w:t>
            </w:r>
          </w:p>
          <w:p w14:paraId="1A27F383" w14:textId="415D4F10" w:rsidR="007213FA" w:rsidRPr="00CB3B6C" w:rsidRDefault="001152C8" w:rsidP="00CB3B6C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 xml:space="preserve">АО «Завод «Прибор» </w:t>
            </w:r>
          </w:p>
          <w:p w14:paraId="09B5B1F3" w14:textId="35050040" w:rsidR="007213FA" w:rsidRPr="00CB3B6C" w:rsidRDefault="007213FA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 xml:space="preserve">______________ </w:t>
            </w:r>
            <w:r w:rsidR="001152C8" w:rsidRPr="00CB3B6C">
              <w:t>А.М. Санников</w:t>
            </w:r>
          </w:p>
          <w:p w14:paraId="1A786416" w14:textId="77777777" w:rsidR="007213FA" w:rsidRPr="00CB3B6C" w:rsidRDefault="007213FA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м.п.</w:t>
            </w:r>
          </w:p>
        </w:tc>
      </w:tr>
    </w:tbl>
    <w:p w14:paraId="19B50B25" w14:textId="77777777" w:rsidR="003873CB" w:rsidRPr="00CB3B6C" w:rsidRDefault="003873CB" w:rsidP="001152C8">
      <w:pPr>
        <w:tabs>
          <w:tab w:val="left" w:pos="-426"/>
          <w:tab w:val="left" w:pos="142"/>
        </w:tabs>
        <w:spacing w:line="276" w:lineRule="auto"/>
        <w:ind w:firstLine="426"/>
        <w:jc w:val="both"/>
      </w:pPr>
    </w:p>
    <w:p w14:paraId="6D6FF509" w14:textId="77777777" w:rsidR="005F542D" w:rsidRPr="00CB3B6C" w:rsidRDefault="005F542D" w:rsidP="005F542D">
      <w:pPr>
        <w:tabs>
          <w:tab w:val="left" w:pos="-426"/>
          <w:tab w:val="left" w:pos="142"/>
        </w:tabs>
        <w:spacing w:line="276" w:lineRule="auto"/>
        <w:jc w:val="both"/>
        <w:rPr>
          <w:b/>
        </w:rPr>
      </w:pPr>
      <w:r w:rsidRPr="00CB3B6C">
        <w:rPr>
          <w:b/>
        </w:rPr>
        <w:t xml:space="preserve">Таблица №1 </w:t>
      </w:r>
    </w:p>
    <w:p w14:paraId="126D2B7C" w14:textId="327BFD16" w:rsidR="00742DF8" w:rsidRDefault="00666C9B" w:rsidP="000C1BB9">
      <w:pPr>
        <w:tabs>
          <w:tab w:val="left" w:pos="709"/>
          <w:tab w:val="left" w:pos="1260"/>
        </w:tabs>
        <w:ind w:firstLine="709"/>
        <w:jc w:val="both"/>
        <w:rPr>
          <w:b/>
          <w:color w:val="000000"/>
        </w:rPr>
      </w:pPr>
      <w:r w:rsidRPr="00666C9B">
        <w:rPr>
          <w:b/>
          <w:color w:val="000000"/>
        </w:rPr>
        <w:t>Перечень услуг входящих в стоим</w:t>
      </w:r>
      <w:r w:rsidR="001202AD">
        <w:rPr>
          <w:b/>
          <w:color w:val="000000"/>
        </w:rPr>
        <w:t xml:space="preserve">ость «Техническое обслуживание </w:t>
      </w:r>
      <w:r w:rsidR="000C1BB9">
        <w:rPr>
          <w:b/>
          <w:color w:val="000000"/>
        </w:rPr>
        <w:t>систем пожарной сигнализации</w:t>
      </w:r>
      <w:r w:rsidR="002D798A">
        <w:rPr>
          <w:b/>
          <w:color w:val="000000"/>
        </w:rPr>
        <w:t xml:space="preserve"> на объектах АБК №1, АБК№3</w:t>
      </w:r>
      <w:r w:rsidR="000C1BB9">
        <w:rPr>
          <w:b/>
          <w:color w:val="000000"/>
        </w:rPr>
        <w:t>»</w:t>
      </w:r>
    </w:p>
    <w:p w14:paraId="581C808D" w14:textId="77777777" w:rsidR="00661F2F" w:rsidRPr="000C1BB9" w:rsidRDefault="00661F2F" w:rsidP="000C1BB9">
      <w:pPr>
        <w:tabs>
          <w:tab w:val="left" w:pos="709"/>
          <w:tab w:val="left" w:pos="1260"/>
        </w:tabs>
        <w:ind w:firstLine="709"/>
        <w:jc w:val="both"/>
        <w:rPr>
          <w:b/>
          <w:color w:val="000000"/>
        </w:rPr>
      </w:pPr>
    </w:p>
    <w:tbl>
      <w:tblPr>
        <w:tblStyle w:val="af4"/>
        <w:tblW w:w="15437" w:type="dxa"/>
        <w:tblInd w:w="-318" w:type="dxa"/>
        <w:tblLook w:val="04A0" w:firstRow="1" w:lastRow="0" w:firstColumn="1" w:lastColumn="0" w:noHBand="0" w:noVBand="1"/>
      </w:tblPr>
      <w:tblGrid>
        <w:gridCol w:w="458"/>
        <w:gridCol w:w="2989"/>
        <w:gridCol w:w="996"/>
        <w:gridCol w:w="1000"/>
        <w:gridCol w:w="996"/>
        <w:gridCol w:w="996"/>
        <w:gridCol w:w="996"/>
        <w:gridCol w:w="996"/>
        <w:gridCol w:w="1012"/>
        <w:gridCol w:w="996"/>
        <w:gridCol w:w="996"/>
        <w:gridCol w:w="996"/>
        <w:gridCol w:w="996"/>
        <w:gridCol w:w="996"/>
        <w:gridCol w:w="18"/>
      </w:tblGrid>
      <w:tr w:rsidR="00661F2F" w14:paraId="49BDF594" w14:textId="77777777" w:rsidTr="00665C73">
        <w:trPr>
          <w:gridAfter w:val="1"/>
          <w:wAfter w:w="18" w:type="dxa"/>
        </w:trPr>
        <w:tc>
          <w:tcPr>
            <w:tcW w:w="458" w:type="dxa"/>
            <w:vMerge w:val="restart"/>
          </w:tcPr>
          <w:p w14:paraId="644E7249" w14:textId="77777777" w:rsidR="00661F2F" w:rsidRDefault="00661F2F" w:rsidP="00AF6FDC">
            <w:r>
              <w:rPr>
                <w:b/>
              </w:rPr>
              <w:t>№</w:t>
            </w:r>
          </w:p>
        </w:tc>
        <w:tc>
          <w:tcPr>
            <w:tcW w:w="2989" w:type="dxa"/>
            <w:vMerge w:val="restart"/>
          </w:tcPr>
          <w:p w14:paraId="3083564D" w14:textId="77777777" w:rsidR="00661F2F" w:rsidRDefault="00661F2F" w:rsidP="00AF6FDC">
            <w:r w:rsidRPr="00CB3B6C">
              <w:rPr>
                <w:b/>
              </w:rPr>
              <w:t>Перечень работ</w:t>
            </w:r>
          </w:p>
        </w:tc>
        <w:tc>
          <w:tcPr>
            <w:tcW w:w="11972" w:type="dxa"/>
            <w:gridSpan w:val="12"/>
          </w:tcPr>
          <w:p w14:paraId="3992A483" w14:textId="77777777" w:rsidR="00661F2F" w:rsidRDefault="00661F2F" w:rsidP="00AF6FDC">
            <w:r w:rsidRPr="00CB3B6C">
              <w:rPr>
                <w:b/>
              </w:rPr>
              <w:t>Периоды обслуживания</w:t>
            </w:r>
          </w:p>
        </w:tc>
      </w:tr>
      <w:tr w:rsidR="00661F2F" w14:paraId="008E326A" w14:textId="77777777" w:rsidTr="00665C73">
        <w:trPr>
          <w:gridAfter w:val="1"/>
          <w:wAfter w:w="18" w:type="dxa"/>
        </w:trPr>
        <w:tc>
          <w:tcPr>
            <w:tcW w:w="458" w:type="dxa"/>
            <w:vMerge/>
          </w:tcPr>
          <w:p w14:paraId="17830D41" w14:textId="77777777" w:rsidR="00661F2F" w:rsidRDefault="00661F2F" w:rsidP="00AF6FDC"/>
        </w:tc>
        <w:tc>
          <w:tcPr>
            <w:tcW w:w="2989" w:type="dxa"/>
            <w:vMerge/>
          </w:tcPr>
          <w:p w14:paraId="19A02BF7" w14:textId="77777777" w:rsidR="00661F2F" w:rsidRDefault="00661F2F" w:rsidP="00AF6FDC"/>
        </w:tc>
        <w:tc>
          <w:tcPr>
            <w:tcW w:w="996" w:type="dxa"/>
          </w:tcPr>
          <w:p w14:paraId="30C362CC" w14:textId="77777777" w:rsidR="00661F2F" w:rsidRDefault="00661F2F" w:rsidP="00AF6FDC">
            <w:r>
              <w:t>01.2026</w:t>
            </w:r>
          </w:p>
        </w:tc>
        <w:tc>
          <w:tcPr>
            <w:tcW w:w="1000" w:type="dxa"/>
          </w:tcPr>
          <w:p w14:paraId="52B1EB33" w14:textId="77777777" w:rsidR="00661F2F" w:rsidRDefault="00661F2F" w:rsidP="00AF6FDC">
            <w:r>
              <w:t>02.2026</w:t>
            </w:r>
          </w:p>
        </w:tc>
        <w:tc>
          <w:tcPr>
            <w:tcW w:w="996" w:type="dxa"/>
          </w:tcPr>
          <w:p w14:paraId="0E98DB1F" w14:textId="77777777" w:rsidR="00661F2F" w:rsidRDefault="00661F2F" w:rsidP="00AF6FDC">
            <w:r>
              <w:t>03.2026</w:t>
            </w:r>
          </w:p>
        </w:tc>
        <w:tc>
          <w:tcPr>
            <w:tcW w:w="996" w:type="dxa"/>
          </w:tcPr>
          <w:p w14:paraId="191AF4B4" w14:textId="77777777" w:rsidR="00661F2F" w:rsidRDefault="00661F2F" w:rsidP="00AF6FDC">
            <w:r>
              <w:t>04.2026</w:t>
            </w:r>
          </w:p>
        </w:tc>
        <w:tc>
          <w:tcPr>
            <w:tcW w:w="996" w:type="dxa"/>
          </w:tcPr>
          <w:p w14:paraId="3A2A58F6" w14:textId="77777777" w:rsidR="00661F2F" w:rsidRDefault="00661F2F" w:rsidP="00AF6FDC">
            <w:r>
              <w:t>05.2026</w:t>
            </w:r>
          </w:p>
        </w:tc>
        <w:tc>
          <w:tcPr>
            <w:tcW w:w="996" w:type="dxa"/>
          </w:tcPr>
          <w:p w14:paraId="05A3985B" w14:textId="77777777" w:rsidR="00661F2F" w:rsidRDefault="00661F2F" w:rsidP="00AF6FDC">
            <w:r>
              <w:t>06.2026</w:t>
            </w:r>
          </w:p>
        </w:tc>
        <w:tc>
          <w:tcPr>
            <w:tcW w:w="1012" w:type="dxa"/>
          </w:tcPr>
          <w:p w14:paraId="70189D5E" w14:textId="77777777" w:rsidR="00661F2F" w:rsidRDefault="00661F2F" w:rsidP="00AF6FDC">
            <w:r>
              <w:t>07.2026</w:t>
            </w:r>
          </w:p>
        </w:tc>
        <w:tc>
          <w:tcPr>
            <w:tcW w:w="996" w:type="dxa"/>
          </w:tcPr>
          <w:p w14:paraId="7B5A15D5" w14:textId="77777777" w:rsidR="00661F2F" w:rsidRDefault="00661F2F" w:rsidP="00AF6FDC">
            <w:r>
              <w:t>08.2026</w:t>
            </w:r>
          </w:p>
        </w:tc>
        <w:tc>
          <w:tcPr>
            <w:tcW w:w="996" w:type="dxa"/>
          </w:tcPr>
          <w:p w14:paraId="4A0481CB" w14:textId="77777777" w:rsidR="00661F2F" w:rsidRDefault="00661F2F" w:rsidP="00AF6FDC">
            <w:r>
              <w:t>09.2026</w:t>
            </w:r>
          </w:p>
        </w:tc>
        <w:tc>
          <w:tcPr>
            <w:tcW w:w="996" w:type="dxa"/>
          </w:tcPr>
          <w:p w14:paraId="29F41480" w14:textId="77777777" w:rsidR="00661F2F" w:rsidRDefault="00661F2F" w:rsidP="00AF6FDC">
            <w:r>
              <w:t>10.2026</w:t>
            </w:r>
          </w:p>
        </w:tc>
        <w:tc>
          <w:tcPr>
            <w:tcW w:w="996" w:type="dxa"/>
          </w:tcPr>
          <w:p w14:paraId="13C33E7B" w14:textId="77777777" w:rsidR="00661F2F" w:rsidRDefault="00661F2F" w:rsidP="00AF6FDC">
            <w:r>
              <w:t>11.2026</w:t>
            </w:r>
          </w:p>
        </w:tc>
        <w:tc>
          <w:tcPr>
            <w:tcW w:w="996" w:type="dxa"/>
          </w:tcPr>
          <w:p w14:paraId="4440AF34" w14:textId="77777777" w:rsidR="00661F2F" w:rsidRDefault="00661F2F" w:rsidP="00AF6FDC">
            <w:r>
              <w:t>12.2026</w:t>
            </w:r>
          </w:p>
        </w:tc>
      </w:tr>
      <w:tr w:rsidR="00661F2F" w14:paraId="5EDA7B7E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6A30BBC9" w14:textId="77777777" w:rsidR="00661F2F" w:rsidRDefault="00661F2F" w:rsidP="00AF6FDC">
            <w:r>
              <w:t>1</w:t>
            </w:r>
          </w:p>
        </w:tc>
        <w:tc>
          <w:tcPr>
            <w:tcW w:w="2989" w:type="dxa"/>
          </w:tcPr>
          <w:p w14:paraId="6AA0FF76" w14:textId="77777777" w:rsidR="00661F2F" w:rsidRDefault="00661F2F" w:rsidP="00AF6FDC">
            <w:r w:rsidRPr="00804823">
              <w:t>Проведение комплексных испытаний системы на работоспособность</w:t>
            </w:r>
          </w:p>
        </w:tc>
        <w:tc>
          <w:tcPr>
            <w:tcW w:w="996" w:type="dxa"/>
          </w:tcPr>
          <w:p w14:paraId="3D753752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54D81C6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1C59C0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5000D9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E1536A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EDEF112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59D32D2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5784DC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34C4A2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0C6380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F60274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6D0AF1C" w14:textId="77777777" w:rsidR="00661F2F" w:rsidRDefault="00661F2F" w:rsidP="00AF6FDC">
            <w:r>
              <w:t>+</w:t>
            </w:r>
          </w:p>
        </w:tc>
      </w:tr>
      <w:tr w:rsidR="00661F2F" w14:paraId="6ADE701D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7EC0850F" w14:textId="77777777" w:rsidR="00661F2F" w:rsidRDefault="00661F2F" w:rsidP="00AF6FDC">
            <w:r>
              <w:t>2</w:t>
            </w:r>
          </w:p>
        </w:tc>
        <w:tc>
          <w:tcPr>
            <w:tcW w:w="2989" w:type="dxa"/>
          </w:tcPr>
          <w:p w14:paraId="3ABD8D0E" w14:textId="77777777" w:rsidR="00661F2F" w:rsidRDefault="00661F2F" w:rsidP="00AF6FDC">
            <w:r w:rsidRPr="00CB3B6C">
              <w:t>Устранение неисправностей, ложных срабатываний</w:t>
            </w:r>
          </w:p>
        </w:tc>
        <w:tc>
          <w:tcPr>
            <w:tcW w:w="11972" w:type="dxa"/>
            <w:gridSpan w:val="12"/>
          </w:tcPr>
          <w:p w14:paraId="14D92EA0" w14:textId="77777777" w:rsidR="00661F2F" w:rsidRDefault="00661F2F" w:rsidP="00AF6FDC">
            <w:r w:rsidRPr="00CB3B6C">
              <w:t>при необходимости по заявке Заказчика</w:t>
            </w:r>
          </w:p>
        </w:tc>
      </w:tr>
      <w:tr w:rsidR="00661F2F" w14:paraId="4B6C5DCF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727FE704" w14:textId="77777777" w:rsidR="00661F2F" w:rsidRDefault="00661F2F" w:rsidP="00AF6FDC">
            <w:r>
              <w:t>3</w:t>
            </w:r>
          </w:p>
        </w:tc>
        <w:tc>
          <w:tcPr>
            <w:tcW w:w="2989" w:type="dxa"/>
          </w:tcPr>
          <w:p w14:paraId="2FCE869B" w14:textId="77777777" w:rsidR="00661F2F" w:rsidRDefault="00661F2F" w:rsidP="00AF6FDC">
            <w:r w:rsidRPr="00CB3B6C">
              <w:t>Выполнение рекомендаций, изложенных в технической документации производителей технических средств СПС</w:t>
            </w:r>
          </w:p>
        </w:tc>
        <w:tc>
          <w:tcPr>
            <w:tcW w:w="11972" w:type="dxa"/>
            <w:gridSpan w:val="12"/>
          </w:tcPr>
          <w:p w14:paraId="210EAF6B" w14:textId="77777777" w:rsidR="00661F2F" w:rsidRDefault="00661F2F" w:rsidP="00AF6FDC">
            <w:r w:rsidRPr="00804823">
              <w:t>в соответствии с технической документацией производителей технических средств СПС</w:t>
            </w:r>
          </w:p>
        </w:tc>
      </w:tr>
      <w:tr w:rsidR="00661F2F" w14:paraId="17F063A7" w14:textId="77777777" w:rsidTr="00665C73">
        <w:tc>
          <w:tcPr>
            <w:tcW w:w="15437" w:type="dxa"/>
            <w:gridSpan w:val="15"/>
          </w:tcPr>
          <w:p w14:paraId="1757A20C" w14:textId="77777777" w:rsidR="00661F2F" w:rsidRPr="00804823" w:rsidRDefault="00661F2F" w:rsidP="00AF6FDC">
            <w:pPr>
              <w:jc w:val="center"/>
              <w:rPr>
                <w:b/>
              </w:rPr>
            </w:pPr>
            <w:r w:rsidRPr="00804823">
              <w:rPr>
                <w:b/>
              </w:rPr>
              <w:t>Пульты управления</w:t>
            </w:r>
          </w:p>
        </w:tc>
      </w:tr>
      <w:tr w:rsidR="00661F2F" w14:paraId="4AAE38B2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7C2BC778" w14:textId="77777777" w:rsidR="00661F2F" w:rsidRDefault="00661F2F" w:rsidP="00AF6FDC">
            <w:r>
              <w:t>4</w:t>
            </w:r>
          </w:p>
        </w:tc>
        <w:tc>
          <w:tcPr>
            <w:tcW w:w="2989" w:type="dxa"/>
          </w:tcPr>
          <w:p w14:paraId="36904393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осмотра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6" w:type="dxa"/>
          </w:tcPr>
          <w:p w14:paraId="577D3757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79C0F5B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AA084D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B16027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668F2D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338B55C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41927E6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C0862E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8C6185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29FDFA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A54BA2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F773161" w14:textId="77777777" w:rsidR="00661F2F" w:rsidRDefault="00661F2F" w:rsidP="00AF6FDC">
            <w:r>
              <w:t>+</w:t>
            </w:r>
          </w:p>
        </w:tc>
      </w:tr>
      <w:tr w:rsidR="00661F2F" w14:paraId="405782BB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18C1D238" w14:textId="77777777" w:rsidR="00661F2F" w:rsidRDefault="00661F2F" w:rsidP="00AF6FDC">
            <w:r>
              <w:t>5</w:t>
            </w:r>
          </w:p>
        </w:tc>
        <w:tc>
          <w:tcPr>
            <w:tcW w:w="2989" w:type="dxa"/>
          </w:tcPr>
          <w:p w14:paraId="5EAA61BE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 xml:space="preserve">Просмотр журнала событий, анализ отключений, сработок, </w:t>
            </w:r>
            <w:r w:rsidRPr="00CB3B6C">
              <w:lastRenderedPageBreak/>
              <w:t>отказов, неисправностей</w:t>
            </w:r>
          </w:p>
        </w:tc>
        <w:tc>
          <w:tcPr>
            <w:tcW w:w="996" w:type="dxa"/>
          </w:tcPr>
          <w:p w14:paraId="4974A717" w14:textId="77777777" w:rsidR="00661F2F" w:rsidRDefault="00661F2F" w:rsidP="00AF6FDC">
            <w:r>
              <w:lastRenderedPageBreak/>
              <w:t>+</w:t>
            </w:r>
          </w:p>
        </w:tc>
        <w:tc>
          <w:tcPr>
            <w:tcW w:w="1000" w:type="dxa"/>
          </w:tcPr>
          <w:p w14:paraId="1B3AFAD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0B6E48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368D1C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744798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8F6759A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720A54B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16093B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10EFB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6E226B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CF3AF2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B93CE21" w14:textId="77777777" w:rsidR="00661F2F" w:rsidRDefault="00661F2F" w:rsidP="00AF6FDC">
            <w:r>
              <w:t>+</w:t>
            </w:r>
          </w:p>
        </w:tc>
      </w:tr>
      <w:tr w:rsidR="00661F2F" w14:paraId="48B7E5FC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783F295B" w14:textId="77777777" w:rsidR="00661F2F" w:rsidRDefault="00661F2F" w:rsidP="00AF6FDC">
            <w:r>
              <w:t>6</w:t>
            </w:r>
          </w:p>
        </w:tc>
        <w:tc>
          <w:tcPr>
            <w:tcW w:w="2989" w:type="dxa"/>
          </w:tcPr>
          <w:p w14:paraId="2A2277B4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Разборка корпуса и внутренний осмотр</w:t>
            </w:r>
          </w:p>
        </w:tc>
        <w:tc>
          <w:tcPr>
            <w:tcW w:w="996" w:type="dxa"/>
          </w:tcPr>
          <w:p w14:paraId="075700BF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2FC45663" w14:textId="77777777" w:rsidR="00661F2F" w:rsidRDefault="00661F2F" w:rsidP="00AF6FDC"/>
        </w:tc>
        <w:tc>
          <w:tcPr>
            <w:tcW w:w="996" w:type="dxa"/>
          </w:tcPr>
          <w:p w14:paraId="1A32D3E2" w14:textId="77777777" w:rsidR="00661F2F" w:rsidRDefault="00661F2F" w:rsidP="00AF6FDC"/>
        </w:tc>
        <w:tc>
          <w:tcPr>
            <w:tcW w:w="996" w:type="dxa"/>
          </w:tcPr>
          <w:p w14:paraId="2AF7364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8E93B72" w14:textId="77777777" w:rsidR="00661F2F" w:rsidRDefault="00661F2F" w:rsidP="00AF6FDC"/>
        </w:tc>
        <w:tc>
          <w:tcPr>
            <w:tcW w:w="996" w:type="dxa"/>
          </w:tcPr>
          <w:p w14:paraId="569A6A77" w14:textId="77777777" w:rsidR="00661F2F" w:rsidRDefault="00661F2F" w:rsidP="00AF6FDC"/>
        </w:tc>
        <w:tc>
          <w:tcPr>
            <w:tcW w:w="1012" w:type="dxa"/>
          </w:tcPr>
          <w:p w14:paraId="7CF3403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AF2F717" w14:textId="77777777" w:rsidR="00661F2F" w:rsidRDefault="00661F2F" w:rsidP="00AF6FDC"/>
        </w:tc>
        <w:tc>
          <w:tcPr>
            <w:tcW w:w="996" w:type="dxa"/>
          </w:tcPr>
          <w:p w14:paraId="75FDEBEB" w14:textId="77777777" w:rsidR="00661F2F" w:rsidRDefault="00661F2F" w:rsidP="00AF6FDC"/>
        </w:tc>
        <w:tc>
          <w:tcPr>
            <w:tcW w:w="996" w:type="dxa"/>
          </w:tcPr>
          <w:p w14:paraId="295089E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1C78D15" w14:textId="77777777" w:rsidR="00661F2F" w:rsidRDefault="00661F2F" w:rsidP="00AF6FDC"/>
        </w:tc>
        <w:tc>
          <w:tcPr>
            <w:tcW w:w="996" w:type="dxa"/>
          </w:tcPr>
          <w:p w14:paraId="2F7C2583" w14:textId="77777777" w:rsidR="00661F2F" w:rsidRDefault="00661F2F" w:rsidP="00AF6FDC"/>
        </w:tc>
      </w:tr>
      <w:tr w:rsidR="00661F2F" w14:paraId="02C1910A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51FED4C1" w14:textId="77777777" w:rsidR="00661F2F" w:rsidRDefault="00661F2F" w:rsidP="00AF6FDC">
            <w:r>
              <w:t>7</w:t>
            </w:r>
          </w:p>
        </w:tc>
        <w:tc>
          <w:tcPr>
            <w:tcW w:w="2989" w:type="dxa"/>
          </w:tcPr>
          <w:p w14:paraId="3834D2A5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Удаление пыли и загрязнений</w:t>
            </w:r>
          </w:p>
        </w:tc>
        <w:tc>
          <w:tcPr>
            <w:tcW w:w="996" w:type="dxa"/>
          </w:tcPr>
          <w:p w14:paraId="5D81D84F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59543CC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FAC24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A0FF1B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0B86D0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E3C12FE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51B1658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D8FC76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FE277F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E2110A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587B86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2BAC918" w14:textId="77777777" w:rsidR="00661F2F" w:rsidRDefault="00661F2F" w:rsidP="00AF6FDC">
            <w:r>
              <w:t>+</w:t>
            </w:r>
          </w:p>
        </w:tc>
      </w:tr>
      <w:tr w:rsidR="00661F2F" w14:paraId="2236F6C4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56E5CEB9" w14:textId="77777777" w:rsidR="00661F2F" w:rsidRDefault="00661F2F" w:rsidP="00AF6FDC">
            <w:r>
              <w:t>8</w:t>
            </w:r>
          </w:p>
        </w:tc>
        <w:tc>
          <w:tcPr>
            <w:tcW w:w="2989" w:type="dxa"/>
          </w:tcPr>
          <w:p w14:paraId="493881D9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Сборка корпуса и проверка работы</w:t>
            </w:r>
          </w:p>
        </w:tc>
        <w:tc>
          <w:tcPr>
            <w:tcW w:w="996" w:type="dxa"/>
          </w:tcPr>
          <w:p w14:paraId="17DA4F3B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2D1E4567" w14:textId="77777777" w:rsidR="00661F2F" w:rsidRDefault="00661F2F" w:rsidP="00AF6FDC"/>
        </w:tc>
        <w:tc>
          <w:tcPr>
            <w:tcW w:w="996" w:type="dxa"/>
          </w:tcPr>
          <w:p w14:paraId="7D595861" w14:textId="77777777" w:rsidR="00661F2F" w:rsidRDefault="00661F2F" w:rsidP="00AF6FDC"/>
        </w:tc>
        <w:tc>
          <w:tcPr>
            <w:tcW w:w="996" w:type="dxa"/>
          </w:tcPr>
          <w:p w14:paraId="67A08AE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4FCCD81" w14:textId="77777777" w:rsidR="00661F2F" w:rsidRDefault="00661F2F" w:rsidP="00AF6FDC"/>
        </w:tc>
        <w:tc>
          <w:tcPr>
            <w:tcW w:w="996" w:type="dxa"/>
          </w:tcPr>
          <w:p w14:paraId="416499B1" w14:textId="77777777" w:rsidR="00661F2F" w:rsidRDefault="00661F2F" w:rsidP="00AF6FDC"/>
        </w:tc>
        <w:tc>
          <w:tcPr>
            <w:tcW w:w="1012" w:type="dxa"/>
          </w:tcPr>
          <w:p w14:paraId="4B68EE3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388C3A7" w14:textId="77777777" w:rsidR="00661F2F" w:rsidRDefault="00661F2F" w:rsidP="00AF6FDC"/>
        </w:tc>
        <w:tc>
          <w:tcPr>
            <w:tcW w:w="996" w:type="dxa"/>
          </w:tcPr>
          <w:p w14:paraId="00C68C34" w14:textId="77777777" w:rsidR="00661F2F" w:rsidRDefault="00661F2F" w:rsidP="00AF6FDC"/>
        </w:tc>
        <w:tc>
          <w:tcPr>
            <w:tcW w:w="996" w:type="dxa"/>
          </w:tcPr>
          <w:p w14:paraId="5BFD52A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0588725" w14:textId="77777777" w:rsidR="00661F2F" w:rsidRDefault="00661F2F" w:rsidP="00AF6FDC"/>
        </w:tc>
        <w:tc>
          <w:tcPr>
            <w:tcW w:w="996" w:type="dxa"/>
          </w:tcPr>
          <w:p w14:paraId="7F455767" w14:textId="77777777" w:rsidR="00661F2F" w:rsidRDefault="00661F2F" w:rsidP="00AF6FDC"/>
        </w:tc>
      </w:tr>
      <w:tr w:rsidR="00661F2F" w14:paraId="2679B909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31A589DB" w14:textId="77777777" w:rsidR="00661F2F" w:rsidRDefault="00661F2F" w:rsidP="00AF6FDC">
            <w:r>
              <w:t>9</w:t>
            </w:r>
          </w:p>
        </w:tc>
        <w:tc>
          <w:tcPr>
            <w:tcW w:w="2989" w:type="dxa"/>
          </w:tcPr>
          <w:p w14:paraId="36A6696E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rPr>
                <w:rFonts w:eastAsia="Calibri"/>
                <w:lang w:eastAsia="en-US"/>
              </w:rPr>
              <w:t>Контроль функционирования прибора</w:t>
            </w:r>
          </w:p>
        </w:tc>
        <w:tc>
          <w:tcPr>
            <w:tcW w:w="996" w:type="dxa"/>
          </w:tcPr>
          <w:p w14:paraId="292776C1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6A03A32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895FAB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CC0DEA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E2A9D2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3DB13D8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76950DE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F44096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0287E6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C86A0D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3D54D5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90601A3" w14:textId="77777777" w:rsidR="00661F2F" w:rsidRDefault="00661F2F" w:rsidP="00AF6FDC">
            <w:r>
              <w:t>+</w:t>
            </w:r>
          </w:p>
        </w:tc>
      </w:tr>
      <w:tr w:rsidR="00661F2F" w14:paraId="48035247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26BC5A8C" w14:textId="77777777" w:rsidR="00661F2F" w:rsidRDefault="00661F2F" w:rsidP="00AF6FDC">
            <w:r>
              <w:t>10</w:t>
            </w:r>
          </w:p>
        </w:tc>
        <w:tc>
          <w:tcPr>
            <w:tcW w:w="2989" w:type="dxa"/>
          </w:tcPr>
          <w:p w14:paraId="22EA8341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Контроль функционирования линий связи между пультом управления и приборами приёмо-контрольными, приборами управления</w:t>
            </w:r>
          </w:p>
        </w:tc>
        <w:tc>
          <w:tcPr>
            <w:tcW w:w="996" w:type="dxa"/>
          </w:tcPr>
          <w:p w14:paraId="19BA18A7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13506F7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FD04BC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4F798D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9B0170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37018A0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1E6D64A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5BA384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40EA43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0BE74F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59A47A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ABAB6CA" w14:textId="77777777" w:rsidR="00661F2F" w:rsidRDefault="00661F2F" w:rsidP="00AF6FDC">
            <w:r>
              <w:t>+</w:t>
            </w:r>
          </w:p>
        </w:tc>
      </w:tr>
      <w:tr w:rsidR="00661F2F" w14:paraId="1A63EEE8" w14:textId="77777777" w:rsidTr="00665C73">
        <w:tc>
          <w:tcPr>
            <w:tcW w:w="15437" w:type="dxa"/>
            <w:gridSpan w:val="15"/>
          </w:tcPr>
          <w:p w14:paraId="4278410A" w14:textId="77777777" w:rsidR="00661F2F" w:rsidRPr="00804823" w:rsidRDefault="00661F2F" w:rsidP="00AF6FDC">
            <w:pPr>
              <w:jc w:val="center"/>
              <w:rPr>
                <w:b/>
              </w:rPr>
            </w:pPr>
            <w:r w:rsidRPr="00804823">
              <w:rPr>
                <w:b/>
              </w:rPr>
              <w:t>Приборы приёмно-контрольные охранно-пожарные</w:t>
            </w:r>
          </w:p>
        </w:tc>
      </w:tr>
      <w:tr w:rsidR="00661F2F" w14:paraId="76ACE00E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06D0FEB2" w14:textId="77777777" w:rsidR="00661F2F" w:rsidRDefault="00661F2F" w:rsidP="00AF6FDC">
            <w:r>
              <w:t>11</w:t>
            </w:r>
          </w:p>
        </w:tc>
        <w:tc>
          <w:tcPr>
            <w:tcW w:w="2989" w:type="dxa"/>
          </w:tcPr>
          <w:p w14:paraId="1AC79FEC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осмотра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6" w:type="dxa"/>
          </w:tcPr>
          <w:p w14:paraId="774EEF7B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2A463E3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3CD999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18B5A3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A1056E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FE1D559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35C2887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2FAA5A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4B2091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D1419F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73407D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21CD1E4" w14:textId="77777777" w:rsidR="00661F2F" w:rsidRDefault="00661F2F" w:rsidP="00AF6FDC">
            <w:r>
              <w:t>+</w:t>
            </w:r>
          </w:p>
        </w:tc>
      </w:tr>
      <w:tr w:rsidR="00661F2F" w14:paraId="2FF5CE71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611C7D2F" w14:textId="77777777" w:rsidR="00661F2F" w:rsidRDefault="00661F2F" w:rsidP="00AF6FDC">
            <w:r>
              <w:t>12</w:t>
            </w:r>
          </w:p>
        </w:tc>
        <w:tc>
          <w:tcPr>
            <w:tcW w:w="2989" w:type="dxa"/>
            <w:vAlign w:val="center"/>
          </w:tcPr>
          <w:p w14:paraId="1CFB56E8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Разборка корпуса и внутренний осмотр</w:t>
            </w:r>
          </w:p>
        </w:tc>
        <w:tc>
          <w:tcPr>
            <w:tcW w:w="996" w:type="dxa"/>
          </w:tcPr>
          <w:p w14:paraId="7141CC28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04421E7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798299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37FE4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C7CB54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74426D5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6C92AD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225EEF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44DBD1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55B23A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4725A9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2090AF3" w14:textId="77777777" w:rsidR="00661F2F" w:rsidRDefault="00661F2F" w:rsidP="00AF6FDC">
            <w:r>
              <w:t>+</w:t>
            </w:r>
          </w:p>
        </w:tc>
      </w:tr>
      <w:tr w:rsidR="00661F2F" w14:paraId="4CB5F122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03FD8772" w14:textId="77777777" w:rsidR="00661F2F" w:rsidRDefault="00661F2F" w:rsidP="00AF6FDC">
            <w:r>
              <w:t>13</w:t>
            </w:r>
          </w:p>
        </w:tc>
        <w:tc>
          <w:tcPr>
            <w:tcW w:w="2989" w:type="dxa"/>
            <w:vAlign w:val="center"/>
          </w:tcPr>
          <w:p w14:paraId="3041C1FC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Удаление пыли и загрязнений</w:t>
            </w:r>
          </w:p>
        </w:tc>
        <w:tc>
          <w:tcPr>
            <w:tcW w:w="996" w:type="dxa"/>
          </w:tcPr>
          <w:p w14:paraId="65BBA268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6A52630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5AD9E9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0A9F6A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368187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B7E9499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02177A7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9C2DD2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3AA456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6349DE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B99ECC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B1D4392" w14:textId="77777777" w:rsidR="00661F2F" w:rsidRDefault="00661F2F" w:rsidP="00AF6FDC">
            <w:r>
              <w:t>+</w:t>
            </w:r>
          </w:p>
        </w:tc>
      </w:tr>
      <w:tr w:rsidR="00661F2F" w14:paraId="128439E3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7AF08EEC" w14:textId="77777777" w:rsidR="00661F2F" w:rsidRDefault="00661F2F" w:rsidP="00AF6FDC">
            <w:r>
              <w:t>14</w:t>
            </w:r>
          </w:p>
        </w:tc>
        <w:tc>
          <w:tcPr>
            <w:tcW w:w="2989" w:type="dxa"/>
            <w:vAlign w:val="center"/>
          </w:tcPr>
          <w:p w14:paraId="79A7F150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Сборка корпуса и проверка работы</w:t>
            </w:r>
          </w:p>
        </w:tc>
        <w:tc>
          <w:tcPr>
            <w:tcW w:w="996" w:type="dxa"/>
          </w:tcPr>
          <w:p w14:paraId="3AE17463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763ACA3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86C681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1E0FDC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F73F46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E74406F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1CD8961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C032AA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0872B6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C98916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40F738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FD03B6B" w14:textId="77777777" w:rsidR="00661F2F" w:rsidRDefault="00661F2F" w:rsidP="00AF6FDC">
            <w:r>
              <w:t>+</w:t>
            </w:r>
          </w:p>
        </w:tc>
      </w:tr>
      <w:tr w:rsidR="00661F2F" w14:paraId="0F4E9070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75AD6DE9" w14:textId="77777777" w:rsidR="00661F2F" w:rsidRDefault="00661F2F" w:rsidP="00AF6FDC">
            <w:r>
              <w:t>15</w:t>
            </w:r>
          </w:p>
        </w:tc>
        <w:tc>
          <w:tcPr>
            <w:tcW w:w="2989" w:type="dxa"/>
            <w:vAlign w:val="center"/>
          </w:tcPr>
          <w:p w14:paraId="195E898B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Контроль функционирования каждого прибора</w:t>
            </w:r>
          </w:p>
        </w:tc>
        <w:tc>
          <w:tcPr>
            <w:tcW w:w="996" w:type="dxa"/>
          </w:tcPr>
          <w:p w14:paraId="5ACF63C0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613296D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CD0902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836821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E2A152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F7A8715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0A9D0BA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5D56D3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7CAFB5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119333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ECD989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062F49B" w14:textId="77777777" w:rsidR="00661F2F" w:rsidRDefault="00661F2F" w:rsidP="00AF6FDC">
            <w:r>
              <w:t>+</w:t>
            </w:r>
          </w:p>
        </w:tc>
      </w:tr>
      <w:tr w:rsidR="00661F2F" w14:paraId="6499CF9F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5407E005" w14:textId="77777777" w:rsidR="00661F2F" w:rsidRDefault="00661F2F" w:rsidP="00AF6FDC">
            <w:r>
              <w:lastRenderedPageBreak/>
              <w:t>16</w:t>
            </w:r>
          </w:p>
        </w:tc>
        <w:tc>
          <w:tcPr>
            <w:tcW w:w="2989" w:type="dxa"/>
            <w:vAlign w:val="center"/>
          </w:tcPr>
          <w:p w14:paraId="4D29F6A8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Контроль функционирования линий связи между приборами и извещателями, исполнительными устройствами</w:t>
            </w:r>
          </w:p>
        </w:tc>
        <w:tc>
          <w:tcPr>
            <w:tcW w:w="996" w:type="dxa"/>
          </w:tcPr>
          <w:p w14:paraId="5DE878E0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3A720E2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495D3C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2EA121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8C5014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8CEE37A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23F97B4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4FA9F2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DB908B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E8F408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8AA2BF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364944B" w14:textId="77777777" w:rsidR="00661F2F" w:rsidRDefault="00661F2F" w:rsidP="00AF6FDC">
            <w:r>
              <w:t>+</w:t>
            </w:r>
          </w:p>
        </w:tc>
      </w:tr>
      <w:tr w:rsidR="00661F2F" w14:paraId="64B585E0" w14:textId="77777777" w:rsidTr="00665C73">
        <w:tc>
          <w:tcPr>
            <w:tcW w:w="15437" w:type="dxa"/>
            <w:gridSpan w:val="15"/>
          </w:tcPr>
          <w:p w14:paraId="7BBEE073" w14:textId="77777777" w:rsidR="00661F2F" w:rsidRDefault="00661F2F" w:rsidP="00AF6FDC">
            <w:pPr>
              <w:jc w:val="center"/>
            </w:pPr>
            <w:r w:rsidRPr="00CB3B6C">
              <w:rPr>
                <w:b/>
              </w:rPr>
              <w:t>Пожарные извещатели</w:t>
            </w:r>
          </w:p>
        </w:tc>
      </w:tr>
      <w:tr w:rsidR="00661F2F" w14:paraId="306B526A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22DDC402" w14:textId="77777777" w:rsidR="00661F2F" w:rsidRDefault="00661F2F" w:rsidP="00AF6FDC">
            <w:r>
              <w:t>17</w:t>
            </w:r>
          </w:p>
        </w:tc>
        <w:tc>
          <w:tcPr>
            <w:tcW w:w="2989" w:type="dxa"/>
          </w:tcPr>
          <w:p w14:paraId="30B54E34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внешнего осмотра каждого извещателя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6" w:type="dxa"/>
          </w:tcPr>
          <w:p w14:paraId="3685F3B0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4BE275C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9CC96F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8C8C63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96829A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C13D6EC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7028E5F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C0BF4F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1C1DB3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502751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A53A79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651EFDA" w14:textId="77777777" w:rsidR="00661F2F" w:rsidRDefault="00661F2F" w:rsidP="00AF6FDC">
            <w:r>
              <w:t>+</w:t>
            </w:r>
          </w:p>
        </w:tc>
      </w:tr>
      <w:tr w:rsidR="00661F2F" w14:paraId="5E2C3E33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20458CA5" w14:textId="77777777" w:rsidR="00661F2F" w:rsidRDefault="00661F2F" w:rsidP="00AF6FDC">
            <w:r>
              <w:t>18</w:t>
            </w:r>
          </w:p>
        </w:tc>
        <w:tc>
          <w:tcPr>
            <w:tcW w:w="2989" w:type="dxa"/>
          </w:tcPr>
          <w:p w14:paraId="27314B24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Контроль функционирования каждого извещателя</w:t>
            </w:r>
          </w:p>
        </w:tc>
        <w:tc>
          <w:tcPr>
            <w:tcW w:w="996" w:type="dxa"/>
          </w:tcPr>
          <w:p w14:paraId="291C7C92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44E3B45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E8B775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76EA58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AD1840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2C42711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3A1B752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A69C83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73394B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0DC1D8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766562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C031AE9" w14:textId="77777777" w:rsidR="00661F2F" w:rsidRDefault="00661F2F" w:rsidP="00AF6FDC">
            <w:r>
              <w:t>+</w:t>
            </w:r>
          </w:p>
        </w:tc>
      </w:tr>
      <w:tr w:rsidR="00661F2F" w14:paraId="248F54F1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625B1765" w14:textId="77777777" w:rsidR="00661F2F" w:rsidRDefault="00661F2F" w:rsidP="00AF6FDC">
            <w:r>
              <w:t>19</w:t>
            </w:r>
          </w:p>
        </w:tc>
        <w:tc>
          <w:tcPr>
            <w:tcW w:w="2989" w:type="dxa"/>
          </w:tcPr>
          <w:p w14:paraId="5B9D7AF8" w14:textId="77777777" w:rsidR="00661F2F" w:rsidRDefault="00661F2F" w:rsidP="00AF6FDC">
            <w:r w:rsidRPr="00804823">
              <w:t>Очистка от загрязнений</w:t>
            </w:r>
          </w:p>
        </w:tc>
        <w:tc>
          <w:tcPr>
            <w:tcW w:w="11972" w:type="dxa"/>
            <w:gridSpan w:val="12"/>
          </w:tcPr>
          <w:p w14:paraId="438370E8" w14:textId="77777777" w:rsidR="00661F2F" w:rsidRDefault="00661F2F" w:rsidP="00AF6FDC">
            <w:r w:rsidRPr="00804823">
              <w:t>при необходимости, в соответствии с рекомендациями завода изготовителя и условий эксплуатации</w:t>
            </w:r>
          </w:p>
        </w:tc>
      </w:tr>
      <w:tr w:rsidR="00661F2F" w14:paraId="6E2E6A43" w14:textId="77777777" w:rsidTr="00665C73">
        <w:tc>
          <w:tcPr>
            <w:tcW w:w="15437" w:type="dxa"/>
            <w:gridSpan w:val="15"/>
          </w:tcPr>
          <w:p w14:paraId="29BA612B" w14:textId="77777777" w:rsidR="00661F2F" w:rsidRDefault="00661F2F" w:rsidP="00AF6FDC">
            <w:pPr>
              <w:jc w:val="center"/>
            </w:pPr>
            <w:r w:rsidRPr="00CB3B6C">
              <w:rPr>
                <w:b/>
              </w:rPr>
              <w:t>Источники питания</w:t>
            </w:r>
          </w:p>
        </w:tc>
      </w:tr>
      <w:tr w:rsidR="00661F2F" w14:paraId="5AE3942D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05AF7CA9" w14:textId="77777777" w:rsidR="00661F2F" w:rsidRDefault="00661F2F" w:rsidP="00AF6FDC">
            <w:r>
              <w:t>20</w:t>
            </w:r>
          </w:p>
        </w:tc>
        <w:tc>
          <w:tcPr>
            <w:tcW w:w="2989" w:type="dxa"/>
          </w:tcPr>
          <w:p w14:paraId="384E1DA9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внешнего осмотра на отсутствие грязи, повреждений, прочности креплений, исправности индикации и т.д</w:t>
            </w:r>
          </w:p>
        </w:tc>
        <w:tc>
          <w:tcPr>
            <w:tcW w:w="996" w:type="dxa"/>
          </w:tcPr>
          <w:p w14:paraId="27D4B410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260C913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B2BEF2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F8294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F96D3F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84F266A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6F818F7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868C13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5C9027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B7084D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6A6193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D22CB72" w14:textId="77777777" w:rsidR="00661F2F" w:rsidRDefault="00661F2F" w:rsidP="00AF6FDC">
            <w:r>
              <w:t>+</w:t>
            </w:r>
          </w:p>
        </w:tc>
      </w:tr>
      <w:tr w:rsidR="00661F2F" w14:paraId="49FBB632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67B8724A" w14:textId="77777777" w:rsidR="00661F2F" w:rsidRDefault="00661F2F" w:rsidP="00AF6FDC">
            <w:r>
              <w:t>21</w:t>
            </w:r>
          </w:p>
        </w:tc>
        <w:tc>
          <w:tcPr>
            <w:tcW w:w="2989" w:type="dxa"/>
          </w:tcPr>
          <w:p w14:paraId="2A0568F6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Переключение на резервный источник питания на время не менее 5 минут, проверка работы на резервном источнике питания</w:t>
            </w:r>
          </w:p>
        </w:tc>
        <w:tc>
          <w:tcPr>
            <w:tcW w:w="996" w:type="dxa"/>
          </w:tcPr>
          <w:p w14:paraId="2C98644F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6D4CF45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C470FB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D33A6F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19A363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41FA570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2D1AAD6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37A271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03AC12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910AB5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F8A0EF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E6CAB7E" w14:textId="77777777" w:rsidR="00661F2F" w:rsidRDefault="00661F2F" w:rsidP="00AF6FDC">
            <w:r>
              <w:t>+</w:t>
            </w:r>
          </w:p>
        </w:tc>
      </w:tr>
      <w:tr w:rsidR="00661F2F" w14:paraId="6FEB8C15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5889898F" w14:textId="77777777" w:rsidR="00661F2F" w:rsidRDefault="00661F2F" w:rsidP="00AF6FDC">
            <w:r>
              <w:t>22</w:t>
            </w:r>
          </w:p>
        </w:tc>
        <w:tc>
          <w:tcPr>
            <w:tcW w:w="2989" w:type="dxa"/>
          </w:tcPr>
          <w:p w14:paraId="2F6F1448" w14:textId="5A29FBB9" w:rsidR="00661F2F" w:rsidRPr="00CB3B6C" w:rsidRDefault="00665C73" w:rsidP="00665C73">
            <w:pPr>
              <w:tabs>
                <w:tab w:val="left" w:pos="150"/>
                <w:tab w:val="left" w:pos="292"/>
              </w:tabs>
              <w:spacing w:line="276" w:lineRule="auto"/>
              <w:jc w:val="both"/>
              <w:rPr>
                <w:b/>
              </w:rPr>
            </w:pPr>
            <w:r w:rsidRPr="00CB3B6C">
              <w:t xml:space="preserve">Проверка корректности </w:t>
            </w:r>
            <w:r>
              <w:t xml:space="preserve">       </w:t>
            </w:r>
            <w:r w:rsidRPr="00CB3B6C">
              <w:lastRenderedPageBreak/>
              <w:t>индикации при переключении на резервный источник питания</w:t>
            </w:r>
          </w:p>
        </w:tc>
        <w:tc>
          <w:tcPr>
            <w:tcW w:w="996" w:type="dxa"/>
          </w:tcPr>
          <w:p w14:paraId="5369E61F" w14:textId="77777777" w:rsidR="00661F2F" w:rsidRDefault="00661F2F" w:rsidP="00AF6FDC">
            <w:r>
              <w:lastRenderedPageBreak/>
              <w:t>+</w:t>
            </w:r>
          </w:p>
        </w:tc>
        <w:tc>
          <w:tcPr>
            <w:tcW w:w="1000" w:type="dxa"/>
          </w:tcPr>
          <w:p w14:paraId="20AE168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1A39FD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D37268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7CD46A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91C776B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141E1C4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230033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6F962D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8520C4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EAECE4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32C2747" w14:textId="77777777" w:rsidR="00661F2F" w:rsidRDefault="00661F2F" w:rsidP="00AF6FDC">
            <w:r>
              <w:t>+</w:t>
            </w:r>
          </w:p>
        </w:tc>
      </w:tr>
      <w:tr w:rsidR="00661F2F" w14:paraId="71CBABC7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3A69F1CC" w14:textId="77777777" w:rsidR="00661F2F" w:rsidRDefault="00661F2F" w:rsidP="00AF6FDC">
            <w:r>
              <w:t>23</w:t>
            </w:r>
          </w:p>
        </w:tc>
        <w:tc>
          <w:tcPr>
            <w:tcW w:w="2989" w:type="dxa"/>
          </w:tcPr>
          <w:p w14:paraId="0D6DF5CE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Измерение электрических параметров, замер входного и выходного напряжения</w:t>
            </w:r>
          </w:p>
        </w:tc>
        <w:tc>
          <w:tcPr>
            <w:tcW w:w="996" w:type="dxa"/>
          </w:tcPr>
          <w:p w14:paraId="4E7B9961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76B80B4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D94C7D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FC2FCB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666A7A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B3A1544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7E4ED7F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1C0587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B0F254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F14D56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D4C93E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DD22469" w14:textId="77777777" w:rsidR="00661F2F" w:rsidRDefault="00661F2F" w:rsidP="00AF6FDC">
            <w:r>
              <w:t>+</w:t>
            </w:r>
          </w:p>
        </w:tc>
      </w:tr>
      <w:tr w:rsidR="00661F2F" w14:paraId="1A38E1E5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2D89F71E" w14:textId="77777777" w:rsidR="00661F2F" w:rsidRDefault="00661F2F" w:rsidP="00AF6FDC">
            <w:r>
              <w:t>24</w:t>
            </w:r>
          </w:p>
        </w:tc>
        <w:tc>
          <w:tcPr>
            <w:tcW w:w="2989" w:type="dxa"/>
          </w:tcPr>
          <w:p w14:paraId="20D9FD43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Разборка корпуса, удаление пыли и загрязнений</w:t>
            </w:r>
          </w:p>
        </w:tc>
        <w:tc>
          <w:tcPr>
            <w:tcW w:w="996" w:type="dxa"/>
          </w:tcPr>
          <w:p w14:paraId="65D5B221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521F7E12" w14:textId="77777777" w:rsidR="00661F2F" w:rsidRDefault="00661F2F" w:rsidP="00AF6FDC"/>
        </w:tc>
        <w:tc>
          <w:tcPr>
            <w:tcW w:w="996" w:type="dxa"/>
          </w:tcPr>
          <w:p w14:paraId="1D344977" w14:textId="77777777" w:rsidR="00661F2F" w:rsidRDefault="00661F2F" w:rsidP="00AF6FDC"/>
        </w:tc>
        <w:tc>
          <w:tcPr>
            <w:tcW w:w="996" w:type="dxa"/>
          </w:tcPr>
          <w:p w14:paraId="79F3144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D5E9F0B" w14:textId="77777777" w:rsidR="00661F2F" w:rsidRDefault="00661F2F" w:rsidP="00AF6FDC"/>
        </w:tc>
        <w:tc>
          <w:tcPr>
            <w:tcW w:w="996" w:type="dxa"/>
          </w:tcPr>
          <w:p w14:paraId="32085784" w14:textId="77777777" w:rsidR="00661F2F" w:rsidRDefault="00661F2F" w:rsidP="00AF6FDC"/>
        </w:tc>
        <w:tc>
          <w:tcPr>
            <w:tcW w:w="1012" w:type="dxa"/>
          </w:tcPr>
          <w:p w14:paraId="051239C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7400E98" w14:textId="77777777" w:rsidR="00661F2F" w:rsidRDefault="00661F2F" w:rsidP="00AF6FDC"/>
        </w:tc>
        <w:tc>
          <w:tcPr>
            <w:tcW w:w="996" w:type="dxa"/>
          </w:tcPr>
          <w:p w14:paraId="5F7C9BA2" w14:textId="77777777" w:rsidR="00661F2F" w:rsidRDefault="00661F2F" w:rsidP="00AF6FDC"/>
        </w:tc>
        <w:tc>
          <w:tcPr>
            <w:tcW w:w="996" w:type="dxa"/>
          </w:tcPr>
          <w:p w14:paraId="4A6B7B7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86BF6AC" w14:textId="77777777" w:rsidR="00661F2F" w:rsidRDefault="00661F2F" w:rsidP="00AF6FDC"/>
        </w:tc>
        <w:tc>
          <w:tcPr>
            <w:tcW w:w="996" w:type="dxa"/>
          </w:tcPr>
          <w:p w14:paraId="00E2DCAF" w14:textId="77777777" w:rsidR="00661F2F" w:rsidRDefault="00661F2F" w:rsidP="00AF6FDC"/>
        </w:tc>
      </w:tr>
      <w:tr w:rsidR="00661F2F" w14:paraId="1EE7A1FA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133ECA23" w14:textId="77777777" w:rsidR="00661F2F" w:rsidRDefault="00661F2F" w:rsidP="00AF6FDC">
            <w:r>
              <w:t>25</w:t>
            </w:r>
          </w:p>
        </w:tc>
        <w:tc>
          <w:tcPr>
            <w:tcW w:w="2989" w:type="dxa"/>
          </w:tcPr>
          <w:p w14:paraId="6ADD6BAE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Косвенная проверка ёмкости аккумуляторов в соответствии с п Б.2.27 ГОСТ 59638-2021</w:t>
            </w:r>
          </w:p>
        </w:tc>
        <w:tc>
          <w:tcPr>
            <w:tcW w:w="996" w:type="dxa"/>
          </w:tcPr>
          <w:p w14:paraId="4B78D4EE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758D811B" w14:textId="77777777" w:rsidR="00661F2F" w:rsidRDefault="00661F2F" w:rsidP="00AF6FDC"/>
        </w:tc>
        <w:tc>
          <w:tcPr>
            <w:tcW w:w="996" w:type="dxa"/>
          </w:tcPr>
          <w:p w14:paraId="509ED00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7A0B4F9" w14:textId="77777777" w:rsidR="00661F2F" w:rsidRDefault="00661F2F" w:rsidP="00AF6FDC"/>
        </w:tc>
        <w:tc>
          <w:tcPr>
            <w:tcW w:w="996" w:type="dxa"/>
          </w:tcPr>
          <w:p w14:paraId="6B4BB96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313A111" w14:textId="77777777" w:rsidR="00661F2F" w:rsidRDefault="00661F2F" w:rsidP="00AF6FDC"/>
        </w:tc>
        <w:tc>
          <w:tcPr>
            <w:tcW w:w="1012" w:type="dxa"/>
          </w:tcPr>
          <w:p w14:paraId="3316F97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36E3B55" w14:textId="77777777" w:rsidR="00661F2F" w:rsidRDefault="00661F2F" w:rsidP="00AF6FDC"/>
        </w:tc>
        <w:tc>
          <w:tcPr>
            <w:tcW w:w="996" w:type="dxa"/>
          </w:tcPr>
          <w:p w14:paraId="06E6D63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0B4C782" w14:textId="77777777" w:rsidR="00661F2F" w:rsidRDefault="00661F2F" w:rsidP="00AF6FDC"/>
        </w:tc>
        <w:tc>
          <w:tcPr>
            <w:tcW w:w="996" w:type="dxa"/>
          </w:tcPr>
          <w:p w14:paraId="1256A3A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0D177A4" w14:textId="77777777" w:rsidR="00661F2F" w:rsidRDefault="00661F2F" w:rsidP="00AF6FDC"/>
        </w:tc>
      </w:tr>
      <w:tr w:rsidR="00661F2F" w14:paraId="2DFE4C60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373DADAA" w14:textId="77777777" w:rsidR="00661F2F" w:rsidRDefault="00661F2F" w:rsidP="00AF6FDC">
            <w:r>
              <w:t>26</w:t>
            </w:r>
          </w:p>
        </w:tc>
        <w:tc>
          <w:tcPr>
            <w:tcW w:w="2989" w:type="dxa"/>
          </w:tcPr>
          <w:p w14:paraId="543C354A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Сборка корпуса и проверка работы</w:t>
            </w:r>
          </w:p>
        </w:tc>
        <w:tc>
          <w:tcPr>
            <w:tcW w:w="996" w:type="dxa"/>
          </w:tcPr>
          <w:p w14:paraId="24D52C41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210F8152" w14:textId="77777777" w:rsidR="00661F2F" w:rsidRDefault="00661F2F" w:rsidP="00AF6FDC"/>
        </w:tc>
        <w:tc>
          <w:tcPr>
            <w:tcW w:w="996" w:type="dxa"/>
          </w:tcPr>
          <w:p w14:paraId="6AE0FA1B" w14:textId="77777777" w:rsidR="00661F2F" w:rsidRDefault="00661F2F" w:rsidP="00AF6FDC"/>
        </w:tc>
        <w:tc>
          <w:tcPr>
            <w:tcW w:w="996" w:type="dxa"/>
          </w:tcPr>
          <w:p w14:paraId="53E7DD6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125EBE0" w14:textId="77777777" w:rsidR="00661F2F" w:rsidRDefault="00661F2F" w:rsidP="00AF6FDC"/>
        </w:tc>
        <w:tc>
          <w:tcPr>
            <w:tcW w:w="996" w:type="dxa"/>
          </w:tcPr>
          <w:p w14:paraId="26D6A4FA" w14:textId="77777777" w:rsidR="00661F2F" w:rsidRDefault="00661F2F" w:rsidP="00AF6FDC"/>
        </w:tc>
        <w:tc>
          <w:tcPr>
            <w:tcW w:w="1012" w:type="dxa"/>
          </w:tcPr>
          <w:p w14:paraId="1383D1E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31964E6" w14:textId="77777777" w:rsidR="00661F2F" w:rsidRDefault="00661F2F" w:rsidP="00AF6FDC"/>
        </w:tc>
        <w:tc>
          <w:tcPr>
            <w:tcW w:w="996" w:type="dxa"/>
          </w:tcPr>
          <w:p w14:paraId="4040AE0C" w14:textId="77777777" w:rsidR="00661F2F" w:rsidRDefault="00661F2F" w:rsidP="00AF6FDC"/>
        </w:tc>
        <w:tc>
          <w:tcPr>
            <w:tcW w:w="996" w:type="dxa"/>
          </w:tcPr>
          <w:p w14:paraId="0C61E67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2D3307C" w14:textId="77777777" w:rsidR="00661F2F" w:rsidRDefault="00661F2F" w:rsidP="00AF6FDC"/>
        </w:tc>
        <w:tc>
          <w:tcPr>
            <w:tcW w:w="996" w:type="dxa"/>
          </w:tcPr>
          <w:p w14:paraId="1AF7C2F1" w14:textId="77777777" w:rsidR="00661F2F" w:rsidRDefault="00661F2F" w:rsidP="00AF6FDC"/>
        </w:tc>
      </w:tr>
      <w:tr w:rsidR="00661F2F" w14:paraId="5957C3A8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0FC4DAE4" w14:textId="77777777" w:rsidR="00661F2F" w:rsidRDefault="00661F2F" w:rsidP="00AF6FDC">
            <w:r>
              <w:t>27</w:t>
            </w:r>
          </w:p>
        </w:tc>
        <w:tc>
          <w:tcPr>
            <w:tcW w:w="2989" w:type="dxa"/>
          </w:tcPr>
          <w:p w14:paraId="0E0E1268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надёжности соединения заземляющего проводника с корпусом прибора и в месте подключения к контуру заземления</w:t>
            </w:r>
          </w:p>
        </w:tc>
        <w:tc>
          <w:tcPr>
            <w:tcW w:w="996" w:type="dxa"/>
          </w:tcPr>
          <w:p w14:paraId="4CE4CE63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00CE850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DD342C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CB68EB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28DB21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0F64060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52106DC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515A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18BB9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EE2474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9D484E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8FC1252" w14:textId="77777777" w:rsidR="00661F2F" w:rsidRDefault="00661F2F" w:rsidP="00AF6FDC">
            <w:r>
              <w:t>+</w:t>
            </w:r>
          </w:p>
        </w:tc>
      </w:tr>
      <w:tr w:rsidR="00661F2F" w14:paraId="22CFAE28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16F9E524" w14:textId="77777777" w:rsidR="00661F2F" w:rsidRDefault="00661F2F" w:rsidP="00AF6FDC">
            <w:r>
              <w:t>28</w:t>
            </w:r>
          </w:p>
        </w:tc>
        <w:tc>
          <w:tcPr>
            <w:tcW w:w="2989" w:type="dxa"/>
          </w:tcPr>
          <w:p w14:paraId="0BD85924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Фактическая проверка ёмкости аккумуляторов методом импульсной нагрузки</w:t>
            </w:r>
          </w:p>
        </w:tc>
        <w:tc>
          <w:tcPr>
            <w:tcW w:w="996" w:type="dxa"/>
          </w:tcPr>
          <w:p w14:paraId="05E0835D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111C2CA1" w14:textId="77777777" w:rsidR="00661F2F" w:rsidRDefault="00661F2F" w:rsidP="00AF6FDC"/>
        </w:tc>
        <w:tc>
          <w:tcPr>
            <w:tcW w:w="996" w:type="dxa"/>
          </w:tcPr>
          <w:p w14:paraId="00E8C58E" w14:textId="77777777" w:rsidR="00661F2F" w:rsidRDefault="00661F2F" w:rsidP="00AF6FDC"/>
        </w:tc>
        <w:tc>
          <w:tcPr>
            <w:tcW w:w="996" w:type="dxa"/>
          </w:tcPr>
          <w:p w14:paraId="7CEF7A6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A36B203" w14:textId="77777777" w:rsidR="00661F2F" w:rsidRDefault="00661F2F" w:rsidP="00AF6FDC"/>
        </w:tc>
        <w:tc>
          <w:tcPr>
            <w:tcW w:w="996" w:type="dxa"/>
          </w:tcPr>
          <w:p w14:paraId="6F57C2C7" w14:textId="77777777" w:rsidR="00661F2F" w:rsidRDefault="00661F2F" w:rsidP="00AF6FDC"/>
        </w:tc>
        <w:tc>
          <w:tcPr>
            <w:tcW w:w="1012" w:type="dxa"/>
          </w:tcPr>
          <w:p w14:paraId="14D8342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5553FFD" w14:textId="77777777" w:rsidR="00661F2F" w:rsidRDefault="00661F2F" w:rsidP="00AF6FDC"/>
        </w:tc>
        <w:tc>
          <w:tcPr>
            <w:tcW w:w="996" w:type="dxa"/>
          </w:tcPr>
          <w:p w14:paraId="7284B0DD" w14:textId="77777777" w:rsidR="00661F2F" w:rsidRDefault="00661F2F" w:rsidP="00AF6FDC"/>
        </w:tc>
        <w:tc>
          <w:tcPr>
            <w:tcW w:w="996" w:type="dxa"/>
          </w:tcPr>
          <w:p w14:paraId="6781F3F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F7910EF" w14:textId="77777777" w:rsidR="00661F2F" w:rsidRDefault="00661F2F" w:rsidP="00AF6FDC"/>
        </w:tc>
        <w:tc>
          <w:tcPr>
            <w:tcW w:w="996" w:type="dxa"/>
          </w:tcPr>
          <w:p w14:paraId="628BA898" w14:textId="77777777" w:rsidR="00661F2F" w:rsidRDefault="00661F2F" w:rsidP="00AF6FDC"/>
        </w:tc>
      </w:tr>
      <w:tr w:rsidR="00661F2F" w14:paraId="32957D38" w14:textId="77777777" w:rsidTr="00665C73">
        <w:tc>
          <w:tcPr>
            <w:tcW w:w="15437" w:type="dxa"/>
            <w:gridSpan w:val="15"/>
          </w:tcPr>
          <w:p w14:paraId="0C284071" w14:textId="77777777" w:rsidR="00665C73" w:rsidRDefault="00665C73" w:rsidP="00AF6FDC">
            <w:pPr>
              <w:jc w:val="center"/>
              <w:rPr>
                <w:b/>
              </w:rPr>
            </w:pPr>
          </w:p>
          <w:p w14:paraId="1458ED54" w14:textId="17AABD2E" w:rsidR="00661F2F" w:rsidRPr="002D786D" w:rsidRDefault="00661F2F" w:rsidP="00AF6FDC">
            <w:pPr>
              <w:jc w:val="center"/>
              <w:rPr>
                <w:b/>
              </w:rPr>
            </w:pPr>
            <w:r w:rsidRPr="002D786D">
              <w:rPr>
                <w:b/>
              </w:rPr>
              <w:t>Общие параметры проверки</w:t>
            </w:r>
          </w:p>
        </w:tc>
      </w:tr>
      <w:tr w:rsidR="00661F2F" w14:paraId="45C4C55D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2BF18EAF" w14:textId="77777777" w:rsidR="00661F2F" w:rsidRDefault="00661F2F" w:rsidP="00AF6FDC">
            <w:r>
              <w:t>29</w:t>
            </w:r>
          </w:p>
        </w:tc>
        <w:tc>
          <w:tcPr>
            <w:tcW w:w="2989" w:type="dxa"/>
          </w:tcPr>
          <w:p w14:paraId="6CFB9208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правильности эксплуатации системы Заказчиком</w:t>
            </w:r>
          </w:p>
        </w:tc>
        <w:tc>
          <w:tcPr>
            <w:tcW w:w="11972" w:type="dxa"/>
            <w:gridSpan w:val="12"/>
          </w:tcPr>
          <w:p w14:paraId="0A1E4188" w14:textId="77777777" w:rsidR="00661F2F" w:rsidRDefault="00661F2F" w:rsidP="00AF6FDC">
            <w:r w:rsidRPr="00CB3B6C">
              <w:t>по мере необходимости</w:t>
            </w:r>
          </w:p>
        </w:tc>
      </w:tr>
      <w:tr w:rsidR="00661F2F" w14:paraId="52163225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28D45B27" w14:textId="77777777" w:rsidR="00661F2F" w:rsidRDefault="00661F2F" w:rsidP="00AF6FDC">
            <w:r>
              <w:t>30</w:t>
            </w:r>
          </w:p>
        </w:tc>
        <w:tc>
          <w:tcPr>
            <w:tcW w:w="2989" w:type="dxa"/>
          </w:tcPr>
          <w:p w14:paraId="75B99CE3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 xml:space="preserve">Проверка знаний </w:t>
            </w:r>
            <w:r w:rsidRPr="00CB3B6C">
              <w:lastRenderedPageBreak/>
              <w:t>персонала, обслуживающего систему</w:t>
            </w:r>
          </w:p>
        </w:tc>
        <w:tc>
          <w:tcPr>
            <w:tcW w:w="11972" w:type="dxa"/>
            <w:gridSpan w:val="12"/>
          </w:tcPr>
          <w:p w14:paraId="6CC4B9BB" w14:textId="77777777" w:rsidR="00661F2F" w:rsidRDefault="00661F2F" w:rsidP="00AF6FDC">
            <w:r w:rsidRPr="00CB3B6C">
              <w:lastRenderedPageBreak/>
              <w:t>по мере необходимости</w:t>
            </w:r>
          </w:p>
        </w:tc>
      </w:tr>
      <w:tr w:rsidR="00661F2F" w14:paraId="47102DBE" w14:textId="77777777" w:rsidTr="00665C73">
        <w:trPr>
          <w:gridAfter w:val="1"/>
          <w:wAfter w:w="18" w:type="dxa"/>
        </w:trPr>
        <w:tc>
          <w:tcPr>
            <w:tcW w:w="458" w:type="dxa"/>
          </w:tcPr>
          <w:p w14:paraId="388E8EFB" w14:textId="77777777" w:rsidR="00661F2F" w:rsidRDefault="00661F2F" w:rsidP="00AF6FDC">
            <w:r>
              <w:t>31</w:t>
            </w:r>
          </w:p>
        </w:tc>
        <w:tc>
          <w:tcPr>
            <w:tcW w:w="2989" w:type="dxa"/>
          </w:tcPr>
          <w:p w14:paraId="50100F58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контрольных показаний срабатывания датчиков</w:t>
            </w:r>
          </w:p>
        </w:tc>
        <w:tc>
          <w:tcPr>
            <w:tcW w:w="996" w:type="dxa"/>
          </w:tcPr>
          <w:p w14:paraId="13298CD8" w14:textId="77777777" w:rsidR="00661F2F" w:rsidRDefault="00661F2F" w:rsidP="00AF6FDC">
            <w:r>
              <w:t>+</w:t>
            </w:r>
          </w:p>
        </w:tc>
        <w:tc>
          <w:tcPr>
            <w:tcW w:w="1000" w:type="dxa"/>
          </w:tcPr>
          <w:p w14:paraId="3C0D073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AD9E30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3E66F0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A3E85A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B9A72B1" w14:textId="77777777" w:rsidR="00661F2F" w:rsidRDefault="00661F2F" w:rsidP="00AF6FDC">
            <w:r>
              <w:t>+</w:t>
            </w:r>
          </w:p>
        </w:tc>
        <w:tc>
          <w:tcPr>
            <w:tcW w:w="1012" w:type="dxa"/>
          </w:tcPr>
          <w:p w14:paraId="6F2EE96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5BC42D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25C539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B00D2C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9A3ECB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0BD3E6A" w14:textId="77777777" w:rsidR="00661F2F" w:rsidRDefault="00661F2F" w:rsidP="00AF6FDC">
            <w:r>
              <w:t>+</w:t>
            </w:r>
          </w:p>
        </w:tc>
      </w:tr>
    </w:tbl>
    <w:p w14:paraId="6041DF11" w14:textId="40B435A4" w:rsidR="00661F2F" w:rsidRPr="00661F2F" w:rsidRDefault="00661F2F" w:rsidP="00661F2F"/>
    <w:p w14:paraId="7E30D79A" w14:textId="5A177DEB" w:rsidR="00661F2F" w:rsidRDefault="00661F2F" w:rsidP="00661F2F">
      <w:pPr>
        <w:tabs>
          <w:tab w:val="left" w:pos="-426"/>
          <w:tab w:val="left" w:pos="142"/>
        </w:tabs>
        <w:spacing w:line="276" w:lineRule="auto"/>
        <w:ind w:left="-426"/>
        <w:jc w:val="both"/>
      </w:pPr>
    </w:p>
    <w:p w14:paraId="547C5EFD" w14:textId="77777777" w:rsidR="00661F2F" w:rsidRPr="00A93233" w:rsidRDefault="00661F2F" w:rsidP="00661F2F">
      <w:pPr>
        <w:tabs>
          <w:tab w:val="left" w:pos="-142"/>
          <w:tab w:val="left" w:pos="142"/>
        </w:tabs>
        <w:spacing w:line="276" w:lineRule="auto"/>
        <w:jc w:val="both"/>
        <w:rPr>
          <w:b/>
        </w:rPr>
      </w:pPr>
      <w:r w:rsidRPr="00A93233">
        <w:rPr>
          <w:b/>
        </w:rPr>
        <w:t>Таблица №2</w:t>
      </w:r>
    </w:p>
    <w:p w14:paraId="4254E87A" w14:textId="29C68A4B" w:rsidR="00661F2F" w:rsidRPr="002D798A" w:rsidRDefault="00661F2F" w:rsidP="002D798A">
      <w:pPr>
        <w:tabs>
          <w:tab w:val="left" w:pos="709"/>
          <w:tab w:val="left" w:pos="1260"/>
        </w:tabs>
        <w:rPr>
          <w:b/>
          <w:color w:val="000000"/>
        </w:rPr>
      </w:pPr>
      <w:r w:rsidRPr="00666C9B">
        <w:rPr>
          <w:b/>
          <w:color w:val="000000"/>
        </w:rPr>
        <w:t>Перече</w:t>
      </w:r>
      <w:r>
        <w:rPr>
          <w:b/>
          <w:color w:val="000000"/>
        </w:rPr>
        <w:t>нь услуг входящих в стоимость «</w:t>
      </w:r>
      <w:r w:rsidRPr="00666C9B">
        <w:rPr>
          <w:b/>
          <w:color w:val="000000"/>
        </w:rPr>
        <w:t>Техническое обслуживание систем опов</w:t>
      </w:r>
      <w:r>
        <w:rPr>
          <w:b/>
          <w:color w:val="000000"/>
        </w:rPr>
        <w:t>ещения и управления эвакуацией</w:t>
      </w:r>
      <w:r w:rsidR="002D798A">
        <w:rPr>
          <w:b/>
          <w:color w:val="000000"/>
        </w:rPr>
        <w:t xml:space="preserve"> </w:t>
      </w:r>
      <w:r w:rsidR="002D798A" w:rsidRPr="002D798A">
        <w:rPr>
          <w:b/>
          <w:color w:val="000000"/>
        </w:rPr>
        <w:t>на объектах АБК №1, АБК№3</w:t>
      </w:r>
      <w:r w:rsidRPr="002D798A">
        <w:rPr>
          <w:b/>
          <w:color w:val="000000"/>
        </w:rPr>
        <w:t>»</w:t>
      </w:r>
    </w:p>
    <w:p w14:paraId="4E675E9F" w14:textId="77777777" w:rsidR="00661F2F" w:rsidRDefault="00661F2F" w:rsidP="00661F2F">
      <w:pPr>
        <w:tabs>
          <w:tab w:val="left" w:pos="-142"/>
          <w:tab w:val="left" w:pos="960"/>
        </w:tabs>
        <w:spacing w:line="276" w:lineRule="auto"/>
        <w:jc w:val="both"/>
      </w:pPr>
    </w:p>
    <w:tbl>
      <w:tblPr>
        <w:tblStyle w:val="af4"/>
        <w:tblW w:w="15661" w:type="dxa"/>
        <w:tblLook w:val="04A0" w:firstRow="1" w:lastRow="0" w:firstColumn="1" w:lastColumn="0" w:noHBand="0" w:noVBand="1"/>
      </w:tblPr>
      <w:tblGrid>
        <w:gridCol w:w="458"/>
        <w:gridCol w:w="3194"/>
        <w:gridCol w:w="996"/>
        <w:gridCol w:w="1007"/>
        <w:gridCol w:w="996"/>
        <w:gridCol w:w="996"/>
        <w:gridCol w:w="996"/>
        <w:gridCol w:w="996"/>
        <w:gridCol w:w="1042"/>
        <w:gridCol w:w="996"/>
        <w:gridCol w:w="996"/>
        <w:gridCol w:w="996"/>
        <w:gridCol w:w="996"/>
        <w:gridCol w:w="980"/>
        <w:gridCol w:w="16"/>
      </w:tblGrid>
      <w:tr w:rsidR="00661F2F" w14:paraId="7359CA37" w14:textId="77777777" w:rsidTr="00AF6FDC">
        <w:trPr>
          <w:gridAfter w:val="1"/>
          <w:wAfter w:w="16" w:type="dxa"/>
        </w:trPr>
        <w:tc>
          <w:tcPr>
            <w:tcW w:w="458" w:type="dxa"/>
            <w:vMerge w:val="restart"/>
          </w:tcPr>
          <w:p w14:paraId="6EA5CC7B" w14:textId="77777777" w:rsidR="00661F2F" w:rsidRDefault="00661F2F" w:rsidP="00AF6FDC">
            <w:r>
              <w:rPr>
                <w:b/>
              </w:rPr>
              <w:t>№</w:t>
            </w:r>
          </w:p>
        </w:tc>
        <w:tc>
          <w:tcPr>
            <w:tcW w:w="3194" w:type="dxa"/>
            <w:vMerge w:val="restart"/>
          </w:tcPr>
          <w:p w14:paraId="69A278E7" w14:textId="77777777" w:rsidR="00661F2F" w:rsidRDefault="00661F2F" w:rsidP="00AF6FDC">
            <w:r w:rsidRPr="00CB3B6C">
              <w:rPr>
                <w:b/>
              </w:rPr>
              <w:t>Перечень работ</w:t>
            </w:r>
          </w:p>
        </w:tc>
        <w:tc>
          <w:tcPr>
            <w:tcW w:w="11993" w:type="dxa"/>
            <w:gridSpan w:val="12"/>
          </w:tcPr>
          <w:p w14:paraId="19051741" w14:textId="77777777" w:rsidR="00661F2F" w:rsidRDefault="00661F2F" w:rsidP="00AF6FDC">
            <w:r w:rsidRPr="00CB3B6C">
              <w:rPr>
                <w:b/>
              </w:rPr>
              <w:t>Периоды обслуживания</w:t>
            </w:r>
          </w:p>
        </w:tc>
      </w:tr>
      <w:tr w:rsidR="00661F2F" w14:paraId="3DAF8C4E" w14:textId="77777777" w:rsidTr="00AF6FDC">
        <w:tc>
          <w:tcPr>
            <w:tcW w:w="458" w:type="dxa"/>
            <w:vMerge/>
          </w:tcPr>
          <w:p w14:paraId="56AF8342" w14:textId="77777777" w:rsidR="00661F2F" w:rsidRDefault="00661F2F" w:rsidP="00AF6FDC"/>
        </w:tc>
        <w:tc>
          <w:tcPr>
            <w:tcW w:w="3194" w:type="dxa"/>
            <w:vMerge/>
          </w:tcPr>
          <w:p w14:paraId="264B6EBE" w14:textId="77777777" w:rsidR="00661F2F" w:rsidRDefault="00661F2F" w:rsidP="00AF6FDC"/>
        </w:tc>
        <w:tc>
          <w:tcPr>
            <w:tcW w:w="996" w:type="dxa"/>
          </w:tcPr>
          <w:p w14:paraId="36E43ADA" w14:textId="77777777" w:rsidR="00661F2F" w:rsidRDefault="00661F2F" w:rsidP="00AF6FDC">
            <w:r>
              <w:t>01.2026</w:t>
            </w:r>
          </w:p>
        </w:tc>
        <w:tc>
          <w:tcPr>
            <w:tcW w:w="1007" w:type="dxa"/>
          </w:tcPr>
          <w:p w14:paraId="6CB29023" w14:textId="77777777" w:rsidR="00661F2F" w:rsidRDefault="00661F2F" w:rsidP="00AF6FDC">
            <w:r>
              <w:t>02.2026</w:t>
            </w:r>
          </w:p>
        </w:tc>
        <w:tc>
          <w:tcPr>
            <w:tcW w:w="996" w:type="dxa"/>
          </w:tcPr>
          <w:p w14:paraId="195091D8" w14:textId="77777777" w:rsidR="00661F2F" w:rsidRDefault="00661F2F" w:rsidP="00AF6FDC">
            <w:r>
              <w:t>03.2026</w:t>
            </w:r>
          </w:p>
        </w:tc>
        <w:tc>
          <w:tcPr>
            <w:tcW w:w="996" w:type="dxa"/>
          </w:tcPr>
          <w:p w14:paraId="42F7BA26" w14:textId="77777777" w:rsidR="00661F2F" w:rsidRDefault="00661F2F" w:rsidP="00AF6FDC">
            <w:r>
              <w:t>04.2026</w:t>
            </w:r>
          </w:p>
        </w:tc>
        <w:tc>
          <w:tcPr>
            <w:tcW w:w="996" w:type="dxa"/>
          </w:tcPr>
          <w:p w14:paraId="34AD23DD" w14:textId="77777777" w:rsidR="00661F2F" w:rsidRDefault="00661F2F" w:rsidP="00AF6FDC">
            <w:r>
              <w:t>05.2026</w:t>
            </w:r>
          </w:p>
        </w:tc>
        <w:tc>
          <w:tcPr>
            <w:tcW w:w="996" w:type="dxa"/>
          </w:tcPr>
          <w:p w14:paraId="7145A9E0" w14:textId="77777777" w:rsidR="00661F2F" w:rsidRDefault="00661F2F" w:rsidP="00AF6FDC">
            <w:r>
              <w:t>06.2026</w:t>
            </w:r>
          </w:p>
        </w:tc>
        <w:tc>
          <w:tcPr>
            <w:tcW w:w="1042" w:type="dxa"/>
          </w:tcPr>
          <w:p w14:paraId="1892F95A" w14:textId="77777777" w:rsidR="00661F2F" w:rsidRDefault="00661F2F" w:rsidP="00AF6FDC">
            <w:r>
              <w:t>07.2026</w:t>
            </w:r>
          </w:p>
        </w:tc>
        <w:tc>
          <w:tcPr>
            <w:tcW w:w="996" w:type="dxa"/>
          </w:tcPr>
          <w:p w14:paraId="5974B8A7" w14:textId="77777777" w:rsidR="00661F2F" w:rsidRDefault="00661F2F" w:rsidP="00AF6FDC">
            <w:r>
              <w:t>08.2026</w:t>
            </w:r>
          </w:p>
        </w:tc>
        <w:tc>
          <w:tcPr>
            <w:tcW w:w="996" w:type="dxa"/>
          </w:tcPr>
          <w:p w14:paraId="6DDCB907" w14:textId="77777777" w:rsidR="00661F2F" w:rsidRDefault="00661F2F" w:rsidP="00AF6FDC">
            <w:r>
              <w:t>09.2026</w:t>
            </w:r>
          </w:p>
        </w:tc>
        <w:tc>
          <w:tcPr>
            <w:tcW w:w="996" w:type="dxa"/>
          </w:tcPr>
          <w:p w14:paraId="47B343FE" w14:textId="77777777" w:rsidR="00661F2F" w:rsidRDefault="00661F2F" w:rsidP="00AF6FDC">
            <w:r>
              <w:t>10.2026</w:t>
            </w:r>
          </w:p>
        </w:tc>
        <w:tc>
          <w:tcPr>
            <w:tcW w:w="996" w:type="dxa"/>
          </w:tcPr>
          <w:p w14:paraId="43444A41" w14:textId="77777777" w:rsidR="00661F2F" w:rsidRDefault="00661F2F" w:rsidP="00AF6FDC">
            <w:r>
              <w:t>11.2026</w:t>
            </w:r>
          </w:p>
        </w:tc>
        <w:tc>
          <w:tcPr>
            <w:tcW w:w="996" w:type="dxa"/>
            <w:gridSpan w:val="2"/>
          </w:tcPr>
          <w:p w14:paraId="2DE1776E" w14:textId="77777777" w:rsidR="00661F2F" w:rsidRDefault="00661F2F" w:rsidP="00AF6FDC">
            <w:r>
              <w:t>12.2026</w:t>
            </w:r>
          </w:p>
        </w:tc>
      </w:tr>
      <w:tr w:rsidR="00661F2F" w14:paraId="4323BF86" w14:textId="77777777" w:rsidTr="00AF6FDC">
        <w:tc>
          <w:tcPr>
            <w:tcW w:w="458" w:type="dxa"/>
          </w:tcPr>
          <w:p w14:paraId="12A661E8" w14:textId="77777777" w:rsidR="00661F2F" w:rsidRDefault="00661F2F" w:rsidP="00AF6FDC">
            <w:r>
              <w:t>1</w:t>
            </w:r>
          </w:p>
        </w:tc>
        <w:tc>
          <w:tcPr>
            <w:tcW w:w="3194" w:type="dxa"/>
          </w:tcPr>
          <w:p w14:paraId="1406C565" w14:textId="77777777" w:rsidR="00661F2F" w:rsidRDefault="00661F2F" w:rsidP="00AF6FDC">
            <w:r w:rsidRPr="00804823">
              <w:t>Проведение комплексных испытаний системы на работоспособность</w:t>
            </w:r>
          </w:p>
        </w:tc>
        <w:tc>
          <w:tcPr>
            <w:tcW w:w="996" w:type="dxa"/>
          </w:tcPr>
          <w:p w14:paraId="62CF6B70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4A5986E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799E06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542B30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AD9C9D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020F17B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1ADCD44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4C7698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12918F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0AEC3C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B993DD2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40E598CD" w14:textId="77777777" w:rsidR="00661F2F" w:rsidRDefault="00661F2F" w:rsidP="00AF6FDC">
            <w:r>
              <w:t>+</w:t>
            </w:r>
          </w:p>
        </w:tc>
      </w:tr>
      <w:tr w:rsidR="00661F2F" w14:paraId="0E7984E1" w14:textId="77777777" w:rsidTr="00AF6FDC">
        <w:tc>
          <w:tcPr>
            <w:tcW w:w="458" w:type="dxa"/>
          </w:tcPr>
          <w:p w14:paraId="4D77435B" w14:textId="77777777" w:rsidR="00661F2F" w:rsidRDefault="00661F2F" w:rsidP="00AF6FDC">
            <w:r>
              <w:t>2</w:t>
            </w:r>
          </w:p>
        </w:tc>
        <w:tc>
          <w:tcPr>
            <w:tcW w:w="3194" w:type="dxa"/>
          </w:tcPr>
          <w:p w14:paraId="735FE56E" w14:textId="77777777" w:rsidR="00661F2F" w:rsidRDefault="00661F2F" w:rsidP="00AF6FDC">
            <w:r w:rsidRPr="00CB3B6C">
              <w:t>Устранение неисправностей, ложных срабатываний</w:t>
            </w:r>
          </w:p>
        </w:tc>
        <w:tc>
          <w:tcPr>
            <w:tcW w:w="12009" w:type="dxa"/>
            <w:gridSpan w:val="13"/>
          </w:tcPr>
          <w:p w14:paraId="40F191F7" w14:textId="77777777" w:rsidR="00661F2F" w:rsidRDefault="00661F2F" w:rsidP="00AF6FDC">
            <w:r w:rsidRPr="00CB3B6C">
              <w:t>при необходимости по заявке Заказчика</w:t>
            </w:r>
          </w:p>
        </w:tc>
      </w:tr>
      <w:tr w:rsidR="00661F2F" w14:paraId="6E96B3D0" w14:textId="77777777" w:rsidTr="00AF6FDC">
        <w:tc>
          <w:tcPr>
            <w:tcW w:w="15661" w:type="dxa"/>
            <w:gridSpan w:val="15"/>
          </w:tcPr>
          <w:p w14:paraId="66EB5E8A" w14:textId="77777777" w:rsidR="00661F2F" w:rsidRPr="00804823" w:rsidRDefault="00661F2F" w:rsidP="00AF6FDC">
            <w:pPr>
              <w:jc w:val="center"/>
              <w:rPr>
                <w:b/>
              </w:rPr>
            </w:pPr>
            <w:r w:rsidRPr="00804823">
              <w:rPr>
                <w:b/>
              </w:rPr>
              <w:t>Пульты управления</w:t>
            </w:r>
          </w:p>
        </w:tc>
      </w:tr>
      <w:tr w:rsidR="00661F2F" w14:paraId="3972FF8C" w14:textId="77777777" w:rsidTr="00AF6FDC">
        <w:tc>
          <w:tcPr>
            <w:tcW w:w="458" w:type="dxa"/>
          </w:tcPr>
          <w:p w14:paraId="267D310B" w14:textId="77777777" w:rsidR="00661F2F" w:rsidRDefault="00661F2F" w:rsidP="00AF6FDC">
            <w:r>
              <w:t>4</w:t>
            </w:r>
          </w:p>
        </w:tc>
        <w:tc>
          <w:tcPr>
            <w:tcW w:w="3194" w:type="dxa"/>
          </w:tcPr>
          <w:p w14:paraId="2BCF3DDA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осмотра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6" w:type="dxa"/>
          </w:tcPr>
          <w:p w14:paraId="48849947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21F924C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E04433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493E19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842F9E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C7A2A20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65AED63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F5D6FA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E91017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F1AA5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12188DA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5E8BEF95" w14:textId="77777777" w:rsidR="00661F2F" w:rsidRDefault="00661F2F" w:rsidP="00AF6FDC">
            <w:r>
              <w:t>+</w:t>
            </w:r>
          </w:p>
        </w:tc>
      </w:tr>
      <w:tr w:rsidR="00661F2F" w14:paraId="3FA37F76" w14:textId="77777777" w:rsidTr="00AF6FDC">
        <w:tc>
          <w:tcPr>
            <w:tcW w:w="458" w:type="dxa"/>
          </w:tcPr>
          <w:p w14:paraId="0BC25E3A" w14:textId="77777777" w:rsidR="00661F2F" w:rsidRDefault="00661F2F" w:rsidP="00AF6FDC">
            <w:r>
              <w:t>5</w:t>
            </w:r>
          </w:p>
        </w:tc>
        <w:tc>
          <w:tcPr>
            <w:tcW w:w="3194" w:type="dxa"/>
          </w:tcPr>
          <w:p w14:paraId="3AA58BAC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Разборка корпуса и внутренний осмотр</w:t>
            </w:r>
          </w:p>
        </w:tc>
        <w:tc>
          <w:tcPr>
            <w:tcW w:w="996" w:type="dxa"/>
          </w:tcPr>
          <w:p w14:paraId="7BEC0C97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29ABE528" w14:textId="77777777" w:rsidR="00661F2F" w:rsidRDefault="00661F2F" w:rsidP="00AF6FDC"/>
        </w:tc>
        <w:tc>
          <w:tcPr>
            <w:tcW w:w="996" w:type="dxa"/>
          </w:tcPr>
          <w:p w14:paraId="42830360" w14:textId="77777777" w:rsidR="00661F2F" w:rsidRDefault="00661F2F" w:rsidP="00AF6FDC"/>
        </w:tc>
        <w:tc>
          <w:tcPr>
            <w:tcW w:w="996" w:type="dxa"/>
          </w:tcPr>
          <w:p w14:paraId="37255D8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F81F436" w14:textId="77777777" w:rsidR="00661F2F" w:rsidRDefault="00661F2F" w:rsidP="00AF6FDC"/>
        </w:tc>
        <w:tc>
          <w:tcPr>
            <w:tcW w:w="996" w:type="dxa"/>
          </w:tcPr>
          <w:p w14:paraId="2782923C" w14:textId="77777777" w:rsidR="00661F2F" w:rsidRDefault="00661F2F" w:rsidP="00AF6FDC"/>
        </w:tc>
        <w:tc>
          <w:tcPr>
            <w:tcW w:w="1042" w:type="dxa"/>
          </w:tcPr>
          <w:p w14:paraId="5730E0B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92A7D71" w14:textId="77777777" w:rsidR="00661F2F" w:rsidRDefault="00661F2F" w:rsidP="00AF6FDC"/>
        </w:tc>
        <w:tc>
          <w:tcPr>
            <w:tcW w:w="996" w:type="dxa"/>
          </w:tcPr>
          <w:p w14:paraId="3E1B162B" w14:textId="77777777" w:rsidR="00661F2F" w:rsidRDefault="00661F2F" w:rsidP="00AF6FDC"/>
        </w:tc>
        <w:tc>
          <w:tcPr>
            <w:tcW w:w="996" w:type="dxa"/>
          </w:tcPr>
          <w:p w14:paraId="302E395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85B0157" w14:textId="77777777" w:rsidR="00661F2F" w:rsidRDefault="00661F2F" w:rsidP="00AF6FDC"/>
        </w:tc>
        <w:tc>
          <w:tcPr>
            <w:tcW w:w="996" w:type="dxa"/>
            <w:gridSpan w:val="2"/>
          </w:tcPr>
          <w:p w14:paraId="564F6A07" w14:textId="77777777" w:rsidR="00661F2F" w:rsidRDefault="00661F2F" w:rsidP="00AF6FDC"/>
        </w:tc>
      </w:tr>
      <w:tr w:rsidR="00661F2F" w14:paraId="36FA2C76" w14:textId="77777777" w:rsidTr="00AF6FDC">
        <w:tc>
          <w:tcPr>
            <w:tcW w:w="458" w:type="dxa"/>
          </w:tcPr>
          <w:p w14:paraId="7E5DA170" w14:textId="77777777" w:rsidR="00661F2F" w:rsidRDefault="00661F2F" w:rsidP="00AF6FDC">
            <w:r>
              <w:t>6</w:t>
            </w:r>
          </w:p>
        </w:tc>
        <w:tc>
          <w:tcPr>
            <w:tcW w:w="3194" w:type="dxa"/>
          </w:tcPr>
          <w:p w14:paraId="69074224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Удаление пыли и загрязнений</w:t>
            </w:r>
          </w:p>
        </w:tc>
        <w:tc>
          <w:tcPr>
            <w:tcW w:w="996" w:type="dxa"/>
          </w:tcPr>
          <w:p w14:paraId="5681540A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3A81F23A" w14:textId="77777777" w:rsidR="00661F2F" w:rsidRDefault="00661F2F" w:rsidP="00AF6FDC"/>
        </w:tc>
        <w:tc>
          <w:tcPr>
            <w:tcW w:w="996" w:type="dxa"/>
          </w:tcPr>
          <w:p w14:paraId="263678CF" w14:textId="77777777" w:rsidR="00661F2F" w:rsidRDefault="00661F2F" w:rsidP="00AF6FDC"/>
        </w:tc>
        <w:tc>
          <w:tcPr>
            <w:tcW w:w="996" w:type="dxa"/>
          </w:tcPr>
          <w:p w14:paraId="12C5599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80ADF21" w14:textId="77777777" w:rsidR="00661F2F" w:rsidRDefault="00661F2F" w:rsidP="00AF6FDC"/>
        </w:tc>
        <w:tc>
          <w:tcPr>
            <w:tcW w:w="996" w:type="dxa"/>
          </w:tcPr>
          <w:p w14:paraId="141ED6B3" w14:textId="77777777" w:rsidR="00661F2F" w:rsidRDefault="00661F2F" w:rsidP="00AF6FDC"/>
        </w:tc>
        <w:tc>
          <w:tcPr>
            <w:tcW w:w="1042" w:type="dxa"/>
          </w:tcPr>
          <w:p w14:paraId="7E1F3F1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FC4E3DA" w14:textId="77777777" w:rsidR="00661F2F" w:rsidRDefault="00661F2F" w:rsidP="00AF6FDC"/>
        </w:tc>
        <w:tc>
          <w:tcPr>
            <w:tcW w:w="996" w:type="dxa"/>
          </w:tcPr>
          <w:p w14:paraId="0F65CB2F" w14:textId="77777777" w:rsidR="00661F2F" w:rsidRDefault="00661F2F" w:rsidP="00AF6FDC"/>
        </w:tc>
        <w:tc>
          <w:tcPr>
            <w:tcW w:w="996" w:type="dxa"/>
          </w:tcPr>
          <w:p w14:paraId="4F308B4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45B643B" w14:textId="77777777" w:rsidR="00661F2F" w:rsidRDefault="00661F2F" w:rsidP="00AF6FDC"/>
        </w:tc>
        <w:tc>
          <w:tcPr>
            <w:tcW w:w="996" w:type="dxa"/>
            <w:gridSpan w:val="2"/>
          </w:tcPr>
          <w:p w14:paraId="1120EB93" w14:textId="77777777" w:rsidR="00661F2F" w:rsidRDefault="00661F2F" w:rsidP="00AF6FDC"/>
        </w:tc>
      </w:tr>
      <w:tr w:rsidR="00661F2F" w14:paraId="0F999B87" w14:textId="77777777" w:rsidTr="00AF6FDC">
        <w:tc>
          <w:tcPr>
            <w:tcW w:w="458" w:type="dxa"/>
          </w:tcPr>
          <w:p w14:paraId="36887E57" w14:textId="77777777" w:rsidR="00661F2F" w:rsidRDefault="00661F2F" w:rsidP="00AF6FDC">
            <w:r>
              <w:t>7</w:t>
            </w:r>
          </w:p>
        </w:tc>
        <w:tc>
          <w:tcPr>
            <w:tcW w:w="3194" w:type="dxa"/>
          </w:tcPr>
          <w:p w14:paraId="2D63906B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Сборка корпуса и проверка работы</w:t>
            </w:r>
          </w:p>
        </w:tc>
        <w:tc>
          <w:tcPr>
            <w:tcW w:w="996" w:type="dxa"/>
          </w:tcPr>
          <w:p w14:paraId="5FA83747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535D99E6" w14:textId="77777777" w:rsidR="00661F2F" w:rsidRDefault="00661F2F" w:rsidP="00AF6FDC"/>
        </w:tc>
        <w:tc>
          <w:tcPr>
            <w:tcW w:w="996" w:type="dxa"/>
          </w:tcPr>
          <w:p w14:paraId="48E5F71A" w14:textId="77777777" w:rsidR="00661F2F" w:rsidRDefault="00661F2F" w:rsidP="00AF6FDC"/>
        </w:tc>
        <w:tc>
          <w:tcPr>
            <w:tcW w:w="996" w:type="dxa"/>
          </w:tcPr>
          <w:p w14:paraId="3945858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B2040CB" w14:textId="77777777" w:rsidR="00661F2F" w:rsidRDefault="00661F2F" w:rsidP="00AF6FDC"/>
        </w:tc>
        <w:tc>
          <w:tcPr>
            <w:tcW w:w="996" w:type="dxa"/>
          </w:tcPr>
          <w:p w14:paraId="5F6280CA" w14:textId="77777777" w:rsidR="00661F2F" w:rsidRDefault="00661F2F" w:rsidP="00AF6FDC"/>
        </w:tc>
        <w:tc>
          <w:tcPr>
            <w:tcW w:w="1042" w:type="dxa"/>
          </w:tcPr>
          <w:p w14:paraId="60F3A57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E1EB4A4" w14:textId="77777777" w:rsidR="00661F2F" w:rsidRDefault="00661F2F" w:rsidP="00AF6FDC"/>
        </w:tc>
        <w:tc>
          <w:tcPr>
            <w:tcW w:w="996" w:type="dxa"/>
          </w:tcPr>
          <w:p w14:paraId="7B04FA8D" w14:textId="77777777" w:rsidR="00661F2F" w:rsidRDefault="00661F2F" w:rsidP="00AF6FDC"/>
        </w:tc>
        <w:tc>
          <w:tcPr>
            <w:tcW w:w="996" w:type="dxa"/>
          </w:tcPr>
          <w:p w14:paraId="090CE08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E0F0EEF" w14:textId="77777777" w:rsidR="00661F2F" w:rsidRDefault="00661F2F" w:rsidP="00AF6FDC"/>
        </w:tc>
        <w:tc>
          <w:tcPr>
            <w:tcW w:w="996" w:type="dxa"/>
            <w:gridSpan w:val="2"/>
          </w:tcPr>
          <w:p w14:paraId="32BCC9E1" w14:textId="77777777" w:rsidR="00661F2F" w:rsidRDefault="00661F2F" w:rsidP="00AF6FDC"/>
        </w:tc>
      </w:tr>
      <w:tr w:rsidR="00661F2F" w14:paraId="1732A137" w14:textId="77777777" w:rsidTr="00AF6FDC">
        <w:tc>
          <w:tcPr>
            <w:tcW w:w="458" w:type="dxa"/>
          </w:tcPr>
          <w:p w14:paraId="12F034E8" w14:textId="77777777" w:rsidR="00661F2F" w:rsidRDefault="00661F2F" w:rsidP="00AF6FDC">
            <w:r>
              <w:t>8</w:t>
            </w:r>
          </w:p>
        </w:tc>
        <w:tc>
          <w:tcPr>
            <w:tcW w:w="3194" w:type="dxa"/>
          </w:tcPr>
          <w:p w14:paraId="242A57DD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осмотра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6" w:type="dxa"/>
          </w:tcPr>
          <w:p w14:paraId="077979E1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5A454FE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0164BD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26886E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F0BC87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2169628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178B725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AD7BF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978C9A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9DDFF1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48FD7E4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4D5A2B0E" w14:textId="77777777" w:rsidR="00661F2F" w:rsidRDefault="00661F2F" w:rsidP="00AF6FDC">
            <w:r>
              <w:t>+</w:t>
            </w:r>
          </w:p>
        </w:tc>
      </w:tr>
      <w:tr w:rsidR="00661F2F" w14:paraId="6EBB8E1B" w14:textId="77777777" w:rsidTr="00AF6FDC">
        <w:tc>
          <w:tcPr>
            <w:tcW w:w="458" w:type="dxa"/>
          </w:tcPr>
          <w:p w14:paraId="0C5F6864" w14:textId="77777777" w:rsidR="00661F2F" w:rsidRDefault="00661F2F" w:rsidP="00AF6FDC">
            <w:r>
              <w:lastRenderedPageBreak/>
              <w:t>9</w:t>
            </w:r>
          </w:p>
        </w:tc>
        <w:tc>
          <w:tcPr>
            <w:tcW w:w="3194" w:type="dxa"/>
          </w:tcPr>
          <w:p w14:paraId="43347AA7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Удаление пыли и загрязнений</w:t>
            </w:r>
          </w:p>
        </w:tc>
        <w:tc>
          <w:tcPr>
            <w:tcW w:w="996" w:type="dxa"/>
          </w:tcPr>
          <w:p w14:paraId="4F522698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1D9F6B77" w14:textId="77777777" w:rsidR="00661F2F" w:rsidRDefault="00661F2F" w:rsidP="00AF6FDC"/>
        </w:tc>
        <w:tc>
          <w:tcPr>
            <w:tcW w:w="996" w:type="dxa"/>
          </w:tcPr>
          <w:p w14:paraId="07EA6A5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6FDF7E6" w14:textId="77777777" w:rsidR="00661F2F" w:rsidRDefault="00661F2F" w:rsidP="00AF6FDC"/>
        </w:tc>
        <w:tc>
          <w:tcPr>
            <w:tcW w:w="996" w:type="dxa"/>
          </w:tcPr>
          <w:p w14:paraId="181C152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864A13C" w14:textId="77777777" w:rsidR="00661F2F" w:rsidRDefault="00661F2F" w:rsidP="00AF6FDC"/>
        </w:tc>
        <w:tc>
          <w:tcPr>
            <w:tcW w:w="1042" w:type="dxa"/>
          </w:tcPr>
          <w:p w14:paraId="178A3E6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D88094C" w14:textId="77777777" w:rsidR="00661F2F" w:rsidRDefault="00661F2F" w:rsidP="00AF6FDC"/>
        </w:tc>
        <w:tc>
          <w:tcPr>
            <w:tcW w:w="996" w:type="dxa"/>
          </w:tcPr>
          <w:p w14:paraId="56D97E5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0D02E8F" w14:textId="77777777" w:rsidR="00661F2F" w:rsidRDefault="00661F2F" w:rsidP="00AF6FDC"/>
        </w:tc>
        <w:tc>
          <w:tcPr>
            <w:tcW w:w="996" w:type="dxa"/>
          </w:tcPr>
          <w:p w14:paraId="7D97202D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29BA64D8" w14:textId="77777777" w:rsidR="00661F2F" w:rsidRDefault="00661F2F" w:rsidP="00AF6FDC"/>
        </w:tc>
      </w:tr>
      <w:tr w:rsidR="00661F2F" w14:paraId="0A7CDF7C" w14:textId="77777777" w:rsidTr="00AF6FDC">
        <w:tc>
          <w:tcPr>
            <w:tcW w:w="458" w:type="dxa"/>
          </w:tcPr>
          <w:p w14:paraId="2C478145" w14:textId="77777777" w:rsidR="00661F2F" w:rsidRDefault="00661F2F" w:rsidP="00AF6FDC">
            <w:r>
              <w:t>10</w:t>
            </w:r>
          </w:p>
        </w:tc>
        <w:tc>
          <w:tcPr>
            <w:tcW w:w="3194" w:type="dxa"/>
          </w:tcPr>
          <w:p w14:paraId="4E36F76D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Контроль функционирования каждого оповещателя</w:t>
            </w:r>
          </w:p>
        </w:tc>
        <w:tc>
          <w:tcPr>
            <w:tcW w:w="996" w:type="dxa"/>
          </w:tcPr>
          <w:p w14:paraId="2DBEF5C1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11E6A8D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8E7C44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E629E6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863CCD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7B6B590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6760448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330F7F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8A64056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CFEE94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A490272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1DEF903B" w14:textId="77777777" w:rsidR="00661F2F" w:rsidRDefault="00661F2F" w:rsidP="00AF6FDC">
            <w:r>
              <w:t>+</w:t>
            </w:r>
          </w:p>
        </w:tc>
      </w:tr>
      <w:tr w:rsidR="00661F2F" w14:paraId="33426E9D" w14:textId="77777777" w:rsidTr="00AF6FDC">
        <w:tc>
          <w:tcPr>
            <w:tcW w:w="458" w:type="dxa"/>
          </w:tcPr>
          <w:p w14:paraId="7396466D" w14:textId="77777777" w:rsidR="00661F2F" w:rsidRDefault="00661F2F" w:rsidP="00AF6FDC">
            <w:r>
              <w:t>11</w:t>
            </w:r>
          </w:p>
        </w:tc>
        <w:tc>
          <w:tcPr>
            <w:tcW w:w="3194" w:type="dxa"/>
          </w:tcPr>
          <w:p w14:paraId="6718AE25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Контроль функционирования линий связи между приборами и оповещателями</w:t>
            </w:r>
          </w:p>
        </w:tc>
        <w:tc>
          <w:tcPr>
            <w:tcW w:w="996" w:type="dxa"/>
          </w:tcPr>
          <w:p w14:paraId="38DDA6AC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2A4FD72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3FE7FC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57922D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339EC9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0355071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685BC9E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45D8E5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42B71C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1B7EF8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86BDB0B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2CBEEACC" w14:textId="77777777" w:rsidR="00661F2F" w:rsidRDefault="00661F2F" w:rsidP="00AF6FDC">
            <w:r>
              <w:t>+</w:t>
            </w:r>
          </w:p>
        </w:tc>
      </w:tr>
      <w:tr w:rsidR="00661F2F" w14:paraId="1AFD870D" w14:textId="77777777" w:rsidTr="00AF6FDC">
        <w:tc>
          <w:tcPr>
            <w:tcW w:w="458" w:type="dxa"/>
          </w:tcPr>
          <w:p w14:paraId="169A57D0" w14:textId="77777777" w:rsidR="00661F2F" w:rsidRDefault="00661F2F" w:rsidP="00AF6FDC">
            <w:r>
              <w:t>12</w:t>
            </w:r>
          </w:p>
        </w:tc>
        <w:tc>
          <w:tcPr>
            <w:tcW w:w="3194" w:type="dxa"/>
          </w:tcPr>
          <w:p w14:paraId="3A278F6E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внешнего осмотра на отсутствие грязи, повреждений, прочности креплений, исправности индикации и т.д</w:t>
            </w:r>
          </w:p>
        </w:tc>
        <w:tc>
          <w:tcPr>
            <w:tcW w:w="996" w:type="dxa"/>
          </w:tcPr>
          <w:p w14:paraId="1AB64E62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5EE9D87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C226FC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025F1C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AB8BDF4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C5BF3A3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3E9E7E5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160DBE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E18ED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731274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3BD3EA4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7E18DDAF" w14:textId="77777777" w:rsidR="00661F2F" w:rsidRDefault="00661F2F" w:rsidP="00AF6FDC">
            <w:r>
              <w:t>+</w:t>
            </w:r>
          </w:p>
        </w:tc>
      </w:tr>
      <w:tr w:rsidR="00661F2F" w14:paraId="1A91FA79" w14:textId="77777777" w:rsidTr="00AF6FDC">
        <w:tc>
          <w:tcPr>
            <w:tcW w:w="458" w:type="dxa"/>
          </w:tcPr>
          <w:p w14:paraId="0B32B699" w14:textId="77777777" w:rsidR="00661F2F" w:rsidRDefault="00661F2F" w:rsidP="00AF6FDC">
            <w:r>
              <w:t>13</w:t>
            </w:r>
          </w:p>
        </w:tc>
        <w:tc>
          <w:tcPr>
            <w:tcW w:w="3194" w:type="dxa"/>
          </w:tcPr>
          <w:p w14:paraId="3393B9E4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Переключение на резервный источник питания на время не менее 5 минут, проверка работы на резервном источнике питания</w:t>
            </w:r>
          </w:p>
        </w:tc>
        <w:tc>
          <w:tcPr>
            <w:tcW w:w="996" w:type="dxa"/>
          </w:tcPr>
          <w:p w14:paraId="454F1D0B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071A183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F1F10E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5D8467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514D15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AB0160D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604ADEF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357A4C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45A6A32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A8E79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9C872A0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19E252DF" w14:textId="77777777" w:rsidR="00661F2F" w:rsidRDefault="00661F2F" w:rsidP="00AF6FDC">
            <w:r>
              <w:t>+</w:t>
            </w:r>
          </w:p>
        </w:tc>
      </w:tr>
      <w:tr w:rsidR="00661F2F" w14:paraId="083A78A5" w14:textId="77777777" w:rsidTr="00AF6FDC">
        <w:tc>
          <w:tcPr>
            <w:tcW w:w="458" w:type="dxa"/>
          </w:tcPr>
          <w:p w14:paraId="6D42B60B" w14:textId="77777777" w:rsidR="00661F2F" w:rsidRDefault="00661F2F" w:rsidP="00AF6FDC">
            <w:r>
              <w:t>14</w:t>
            </w:r>
          </w:p>
        </w:tc>
        <w:tc>
          <w:tcPr>
            <w:tcW w:w="3194" w:type="dxa"/>
          </w:tcPr>
          <w:p w14:paraId="334EA5C7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Проверка корректности индикации при переключении на резервный источник питания</w:t>
            </w:r>
          </w:p>
        </w:tc>
        <w:tc>
          <w:tcPr>
            <w:tcW w:w="996" w:type="dxa"/>
          </w:tcPr>
          <w:p w14:paraId="6B3A9EC7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42EA302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D47202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CA9C1B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779C79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5EA256C" w14:textId="77777777" w:rsidR="00661F2F" w:rsidRDefault="00661F2F" w:rsidP="00AF6FDC">
            <w:r>
              <w:t>+</w:t>
            </w:r>
          </w:p>
        </w:tc>
        <w:tc>
          <w:tcPr>
            <w:tcW w:w="1042" w:type="dxa"/>
          </w:tcPr>
          <w:p w14:paraId="12AA83F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2956B8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94A065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7E2D0B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736EA9EA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77796C3E" w14:textId="77777777" w:rsidR="00661F2F" w:rsidRDefault="00661F2F" w:rsidP="00AF6FDC">
            <w:r>
              <w:t>+</w:t>
            </w:r>
          </w:p>
        </w:tc>
      </w:tr>
      <w:tr w:rsidR="00661F2F" w14:paraId="4D4E536C" w14:textId="77777777" w:rsidTr="00AF6FDC">
        <w:tc>
          <w:tcPr>
            <w:tcW w:w="458" w:type="dxa"/>
          </w:tcPr>
          <w:p w14:paraId="4632F7A1" w14:textId="77777777" w:rsidR="00661F2F" w:rsidRDefault="00661F2F" w:rsidP="00AF6FDC">
            <w:r>
              <w:t>15</w:t>
            </w:r>
          </w:p>
        </w:tc>
        <w:tc>
          <w:tcPr>
            <w:tcW w:w="3194" w:type="dxa"/>
          </w:tcPr>
          <w:p w14:paraId="2C52C357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Измерение электрических параметров, замер входного и выходного напряжения</w:t>
            </w:r>
          </w:p>
        </w:tc>
        <w:tc>
          <w:tcPr>
            <w:tcW w:w="996" w:type="dxa"/>
          </w:tcPr>
          <w:p w14:paraId="7E1CB100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2DBF4962" w14:textId="77777777" w:rsidR="00661F2F" w:rsidRDefault="00661F2F" w:rsidP="00AF6FDC"/>
        </w:tc>
        <w:tc>
          <w:tcPr>
            <w:tcW w:w="996" w:type="dxa"/>
          </w:tcPr>
          <w:p w14:paraId="1E6EFC2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2CC7648" w14:textId="77777777" w:rsidR="00661F2F" w:rsidRDefault="00661F2F" w:rsidP="00AF6FDC"/>
        </w:tc>
        <w:tc>
          <w:tcPr>
            <w:tcW w:w="996" w:type="dxa"/>
          </w:tcPr>
          <w:p w14:paraId="18E2634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0075A55" w14:textId="77777777" w:rsidR="00661F2F" w:rsidRDefault="00661F2F" w:rsidP="00AF6FDC"/>
        </w:tc>
        <w:tc>
          <w:tcPr>
            <w:tcW w:w="1042" w:type="dxa"/>
          </w:tcPr>
          <w:p w14:paraId="752149E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91D8A73" w14:textId="77777777" w:rsidR="00661F2F" w:rsidRDefault="00661F2F" w:rsidP="00AF6FDC"/>
        </w:tc>
        <w:tc>
          <w:tcPr>
            <w:tcW w:w="996" w:type="dxa"/>
          </w:tcPr>
          <w:p w14:paraId="1D551BBF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5162A2D" w14:textId="77777777" w:rsidR="00661F2F" w:rsidRDefault="00661F2F" w:rsidP="00AF6FDC"/>
        </w:tc>
        <w:tc>
          <w:tcPr>
            <w:tcW w:w="996" w:type="dxa"/>
          </w:tcPr>
          <w:p w14:paraId="1E5CFE9B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70A03641" w14:textId="77777777" w:rsidR="00661F2F" w:rsidRDefault="00661F2F" w:rsidP="00AF6FDC"/>
        </w:tc>
      </w:tr>
      <w:tr w:rsidR="00661F2F" w14:paraId="33E5FDC1" w14:textId="77777777" w:rsidTr="00AF6FDC">
        <w:tc>
          <w:tcPr>
            <w:tcW w:w="458" w:type="dxa"/>
          </w:tcPr>
          <w:p w14:paraId="50E34128" w14:textId="77777777" w:rsidR="00661F2F" w:rsidRDefault="00661F2F" w:rsidP="00AF6FDC">
            <w:r>
              <w:t>16</w:t>
            </w:r>
          </w:p>
        </w:tc>
        <w:tc>
          <w:tcPr>
            <w:tcW w:w="3194" w:type="dxa"/>
          </w:tcPr>
          <w:p w14:paraId="39477D17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Разборка корпуса, удаление пыли и загрязнений</w:t>
            </w:r>
          </w:p>
        </w:tc>
        <w:tc>
          <w:tcPr>
            <w:tcW w:w="996" w:type="dxa"/>
          </w:tcPr>
          <w:p w14:paraId="0696A1DE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5BCC7233" w14:textId="77777777" w:rsidR="00661F2F" w:rsidRDefault="00661F2F" w:rsidP="00AF6FDC"/>
        </w:tc>
        <w:tc>
          <w:tcPr>
            <w:tcW w:w="996" w:type="dxa"/>
          </w:tcPr>
          <w:p w14:paraId="4D460357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1FB0144" w14:textId="77777777" w:rsidR="00661F2F" w:rsidRDefault="00661F2F" w:rsidP="00AF6FDC"/>
        </w:tc>
        <w:tc>
          <w:tcPr>
            <w:tcW w:w="996" w:type="dxa"/>
          </w:tcPr>
          <w:p w14:paraId="656C4D51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6DEFE70" w14:textId="77777777" w:rsidR="00661F2F" w:rsidRDefault="00661F2F" w:rsidP="00AF6FDC"/>
        </w:tc>
        <w:tc>
          <w:tcPr>
            <w:tcW w:w="1042" w:type="dxa"/>
          </w:tcPr>
          <w:p w14:paraId="33D3B24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B6B3258" w14:textId="77777777" w:rsidR="00661F2F" w:rsidRDefault="00661F2F" w:rsidP="00AF6FDC"/>
        </w:tc>
        <w:tc>
          <w:tcPr>
            <w:tcW w:w="996" w:type="dxa"/>
          </w:tcPr>
          <w:p w14:paraId="3A77510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E6C6B70" w14:textId="77777777" w:rsidR="00661F2F" w:rsidRDefault="00661F2F" w:rsidP="00AF6FDC"/>
        </w:tc>
        <w:tc>
          <w:tcPr>
            <w:tcW w:w="996" w:type="dxa"/>
          </w:tcPr>
          <w:p w14:paraId="70625EC2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08DA25BA" w14:textId="77777777" w:rsidR="00661F2F" w:rsidRDefault="00661F2F" w:rsidP="00AF6FDC"/>
        </w:tc>
      </w:tr>
      <w:tr w:rsidR="00661F2F" w14:paraId="03C7950A" w14:textId="77777777" w:rsidTr="00AF6FDC">
        <w:tc>
          <w:tcPr>
            <w:tcW w:w="458" w:type="dxa"/>
          </w:tcPr>
          <w:p w14:paraId="19449CE6" w14:textId="77777777" w:rsidR="00661F2F" w:rsidRDefault="00661F2F" w:rsidP="00AF6FDC">
            <w:r>
              <w:t>17</w:t>
            </w:r>
          </w:p>
        </w:tc>
        <w:tc>
          <w:tcPr>
            <w:tcW w:w="3194" w:type="dxa"/>
          </w:tcPr>
          <w:p w14:paraId="7843D77A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 xml:space="preserve">Косвенная проверка </w:t>
            </w:r>
            <w:r w:rsidRPr="00CB3B6C">
              <w:lastRenderedPageBreak/>
              <w:t>ёмкости аккумуляторов в соответствии с п Б.2.27 ГОСТ 59638-2021</w:t>
            </w:r>
          </w:p>
        </w:tc>
        <w:tc>
          <w:tcPr>
            <w:tcW w:w="996" w:type="dxa"/>
          </w:tcPr>
          <w:p w14:paraId="5DAE5ECD" w14:textId="77777777" w:rsidR="00661F2F" w:rsidRDefault="00661F2F" w:rsidP="00AF6FDC">
            <w:r>
              <w:lastRenderedPageBreak/>
              <w:t>+</w:t>
            </w:r>
          </w:p>
        </w:tc>
        <w:tc>
          <w:tcPr>
            <w:tcW w:w="1007" w:type="dxa"/>
          </w:tcPr>
          <w:p w14:paraId="0577C581" w14:textId="77777777" w:rsidR="00661F2F" w:rsidRDefault="00661F2F" w:rsidP="00AF6FDC"/>
        </w:tc>
        <w:tc>
          <w:tcPr>
            <w:tcW w:w="996" w:type="dxa"/>
          </w:tcPr>
          <w:p w14:paraId="5EE08FF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8002071" w14:textId="77777777" w:rsidR="00661F2F" w:rsidRDefault="00661F2F" w:rsidP="00AF6FDC"/>
        </w:tc>
        <w:tc>
          <w:tcPr>
            <w:tcW w:w="996" w:type="dxa"/>
          </w:tcPr>
          <w:p w14:paraId="67E978D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2CE08F5" w14:textId="77777777" w:rsidR="00661F2F" w:rsidRDefault="00661F2F" w:rsidP="00AF6FDC"/>
        </w:tc>
        <w:tc>
          <w:tcPr>
            <w:tcW w:w="1042" w:type="dxa"/>
          </w:tcPr>
          <w:p w14:paraId="353A569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A19233F" w14:textId="77777777" w:rsidR="00661F2F" w:rsidRDefault="00661F2F" w:rsidP="00AF6FDC"/>
        </w:tc>
        <w:tc>
          <w:tcPr>
            <w:tcW w:w="996" w:type="dxa"/>
          </w:tcPr>
          <w:p w14:paraId="5169F570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68F9A373" w14:textId="77777777" w:rsidR="00661F2F" w:rsidRDefault="00661F2F" w:rsidP="00AF6FDC"/>
        </w:tc>
        <w:tc>
          <w:tcPr>
            <w:tcW w:w="996" w:type="dxa"/>
          </w:tcPr>
          <w:p w14:paraId="4C0063D8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460332FB" w14:textId="77777777" w:rsidR="00661F2F" w:rsidRDefault="00661F2F" w:rsidP="00AF6FDC"/>
        </w:tc>
      </w:tr>
      <w:tr w:rsidR="00661F2F" w14:paraId="5CC4475B" w14:textId="77777777" w:rsidTr="00AF6FDC">
        <w:tc>
          <w:tcPr>
            <w:tcW w:w="458" w:type="dxa"/>
          </w:tcPr>
          <w:p w14:paraId="1AAD498C" w14:textId="77777777" w:rsidR="00661F2F" w:rsidRDefault="00661F2F" w:rsidP="00AF6FDC">
            <w:r>
              <w:t>18</w:t>
            </w:r>
          </w:p>
        </w:tc>
        <w:tc>
          <w:tcPr>
            <w:tcW w:w="3194" w:type="dxa"/>
          </w:tcPr>
          <w:p w14:paraId="04EB3A15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Сборка корпуса и проверка работы</w:t>
            </w:r>
          </w:p>
        </w:tc>
        <w:tc>
          <w:tcPr>
            <w:tcW w:w="996" w:type="dxa"/>
          </w:tcPr>
          <w:p w14:paraId="4F1FF046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1751938F" w14:textId="77777777" w:rsidR="00661F2F" w:rsidRDefault="00661F2F" w:rsidP="00AF6FDC"/>
        </w:tc>
        <w:tc>
          <w:tcPr>
            <w:tcW w:w="996" w:type="dxa"/>
          </w:tcPr>
          <w:p w14:paraId="2F969E8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04C891E" w14:textId="77777777" w:rsidR="00661F2F" w:rsidRDefault="00661F2F" w:rsidP="00AF6FDC"/>
        </w:tc>
        <w:tc>
          <w:tcPr>
            <w:tcW w:w="996" w:type="dxa"/>
          </w:tcPr>
          <w:p w14:paraId="5335293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97A798C" w14:textId="77777777" w:rsidR="00661F2F" w:rsidRDefault="00661F2F" w:rsidP="00AF6FDC"/>
        </w:tc>
        <w:tc>
          <w:tcPr>
            <w:tcW w:w="1042" w:type="dxa"/>
          </w:tcPr>
          <w:p w14:paraId="2A95B88B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CD56750" w14:textId="77777777" w:rsidR="00661F2F" w:rsidRDefault="00661F2F" w:rsidP="00AF6FDC"/>
        </w:tc>
        <w:tc>
          <w:tcPr>
            <w:tcW w:w="996" w:type="dxa"/>
          </w:tcPr>
          <w:p w14:paraId="31E95875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FF345A9" w14:textId="77777777" w:rsidR="00661F2F" w:rsidRDefault="00661F2F" w:rsidP="00AF6FDC"/>
        </w:tc>
        <w:tc>
          <w:tcPr>
            <w:tcW w:w="996" w:type="dxa"/>
          </w:tcPr>
          <w:p w14:paraId="12C45756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11574A26" w14:textId="77777777" w:rsidR="00661F2F" w:rsidRDefault="00661F2F" w:rsidP="00AF6FDC"/>
        </w:tc>
      </w:tr>
      <w:tr w:rsidR="00661F2F" w14:paraId="71BA0CC8" w14:textId="77777777" w:rsidTr="00AF6FDC">
        <w:tc>
          <w:tcPr>
            <w:tcW w:w="458" w:type="dxa"/>
          </w:tcPr>
          <w:p w14:paraId="70F246B2" w14:textId="77777777" w:rsidR="00661F2F" w:rsidRDefault="00661F2F" w:rsidP="00AF6FDC">
            <w:r>
              <w:t>19</w:t>
            </w:r>
          </w:p>
        </w:tc>
        <w:tc>
          <w:tcPr>
            <w:tcW w:w="3194" w:type="dxa"/>
          </w:tcPr>
          <w:p w14:paraId="198F164C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надёжности соединения заземляющего проводника с корпусом прибора и в месте подключения к контуру заземления</w:t>
            </w:r>
          </w:p>
        </w:tc>
        <w:tc>
          <w:tcPr>
            <w:tcW w:w="996" w:type="dxa"/>
          </w:tcPr>
          <w:p w14:paraId="2157305C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28E70F97" w14:textId="77777777" w:rsidR="00661F2F" w:rsidRDefault="00661F2F" w:rsidP="00AF6FDC"/>
        </w:tc>
        <w:tc>
          <w:tcPr>
            <w:tcW w:w="996" w:type="dxa"/>
          </w:tcPr>
          <w:p w14:paraId="434DE959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1EFDDED7" w14:textId="77777777" w:rsidR="00661F2F" w:rsidRDefault="00661F2F" w:rsidP="00AF6FDC"/>
        </w:tc>
        <w:tc>
          <w:tcPr>
            <w:tcW w:w="996" w:type="dxa"/>
          </w:tcPr>
          <w:p w14:paraId="0C5A99F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0AD1C452" w14:textId="77777777" w:rsidR="00661F2F" w:rsidRDefault="00661F2F" w:rsidP="00AF6FDC"/>
        </w:tc>
        <w:tc>
          <w:tcPr>
            <w:tcW w:w="1042" w:type="dxa"/>
          </w:tcPr>
          <w:p w14:paraId="2C652F9E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0E09238" w14:textId="77777777" w:rsidR="00661F2F" w:rsidRDefault="00661F2F" w:rsidP="00AF6FDC"/>
        </w:tc>
        <w:tc>
          <w:tcPr>
            <w:tcW w:w="996" w:type="dxa"/>
          </w:tcPr>
          <w:p w14:paraId="025655AD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5216D78" w14:textId="77777777" w:rsidR="00661F2F" w:rsidRDefault="00661F2F" w:rsidP="00AF6FDC"/>
        </w:tc>
        <w:tc>
          <w:tcPr>
            <w:tcW w:w="996" w:type="dxa"/>
          </w:tcPr>
          <w:p w14:paraId="2E716119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4EA6D805" w14:textId="77777777" w:rsidR="00661F2F" w:rsidRDefault="00661F2F" w:rsidP="00AF6FDC"/>
        </w:tc>
      </w:tr>
      <w:tr w:rsidR="00661F2F" w14:paraId="23B47AD3" w14:textId="77777777" w:rsidTr="00AF6FDC">
        <w:tc>
          <w:tcPr>
            <w:tcW w:w="458" w:type="dxa"/>
          </w:tcPr>
          <w:p w14:paraId="0989541D" w14:textId="77777777" w:rsidR="00661F2F" w:rsidRDefault="00661F2F" w:rsidP="00AF6FDC">
            <w:r>
              <w:t>20</w:t>
            </w:r>
          </w:p>
        </w:tc>
        <w:tc>
          <w:tcPr>
            <w:tcW w:w="3194" w:type="dxa"/>
          </w:tcPr>
          <w:p w14:paraId="746C8EF6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Фактическая проверка ёмкости аккумуляторов методом импульсной нагрузки</w:t>
            </w:r>
          </w:p>
        </w:tc>
        <w:tc>
          <w:tcPr>
            <w:tcW w:w="996" w:type="dxa"/>
          </w:tcPr>
          <w:p w14:paraId="03B55694" w14:textId="77777777" w:rsidR="00661F2F" w:rsidRDefault="00661F2F" w:rsidP="00AF6FDC">
            <w:r>
              <w:t>+</w:t>
            </w:r>
          </w:p>
        </w:tc>
        <w:tc>
          <w:tcPr>
            <w:tcW w:w="1007" w:type="dxa"/>
          </w:tcPr>
          <w:p w14:paraId="5EC70BC2" w14:textId="77777777" w:rsidR="00661F2F" w:rsidRDefault="00661F2F" w:rsidP="00AF6FDC"/>
        </w:tc>
        <w:tc>
          <w:tcPr>
            <w:tcW w:w="996" w:type="dxa"/>
          </w:tcPr>
          <w:p w14:paraId="151B00D3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47FB4EFB" w14:textId="77777777" w:rsidR="00661F2F" w:rsidRDefault="00661F2F" w:rsidP="00AF6FDC"/>
        </w:tc>
        <w:tc>
          <w:tcPr>
            <w:tcW w:w="996" w:type="dxa"/>
          </w:tcPr>
          <w:p w14:paraId="0F11D318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39DC0660" w14:textId="77777777" w:rsidR="00661F2F" w:rsidRDefault="00661F2F" w:rsidP="00AF6FDC"/>
        </w:tc>
        <w:tc>
          <w:tcPr>
            <w:tcW w:w="1042" w:type="dxa"/>
          </w:tcPr>
          <w:p w14:paraId="48ED75BA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58CA4D24" w14:textId="77777777" w:rsidR="00661F2F" w:rsidRDefault="00661F2F" w:rsidP="00AF6FDC"/>
        </w:tc>
        <w:tc>
          <w:tcPr>
            <w:tcW w:w="996" w:type="dxa"/>
          </w:tcPr>
          <w:p w14:paraId="63FE3F7C" w14:textId="77777777" w:rsidR="00661F2F" w:rsidRDefault="00661F2F" w:rsidP="00AF6FDC">
            <w:r>
              <w:t>+</w:t>
            </w:r>
          </w:p>
        </w:tc>
        <w:tc>
          <w:tcPr>
            <w:tcW w:w="996" w:type="dxa"/>
          </w:tcPr>
          <w:p w14:paraId="2BD656FC" w14:textId="77777777" w:rsidR="00661F2F" w:rsidRDefault="00661F2F" w:rsidP="00AF6FDC"/>
        </w:tc>
        <w:tc>
          <w:tcPr>
            <w:tcW w:w="996" w:type="dxa"/>
          </w:tcPr>
          <w:p w14:paraId="58D3BA57" w14:textId="77777777" w:rsidR="00661F2F" w:rsidRDefault="00661F2F" w:rsidP="00AF6FDC">
            <w:r>
              <w:t>+</w:t>
            </w:r>
          </w:p>
        </w:tc>
        <w:tc>
          <w:tcPr>
            <w:tcW w:w="996" w:type="dxa"/>
            <w:gridSpan w:val="2"/>
          </w:tcPr>
          <w:p w14:paraId="4DA08FAB" w14:textId="77777777" w:rsidR="00661F2F" w:rsidRDefault="00661F2F" w:rsidP="00AF6FDC"/>
        </w:tc>
      </w:tr>
      <w:tr w:rsidR="00661F2F" w14:paraId="5D5C3DCB" w14:textId="77777777" w:rsidTr="00AF6FDC">
        <w:tc>
          <w:tcPr>
            <w:tcW w:w="15661" w:type="dxa"/>
            <w:gridSpan w:val="15"/>
          </w:tcPr>
          <w:p w14:paraId="5DD8B31D" w14:textId="77777777" w:rsidR="00661F2F" w:rsidRPr="002D786D" w:rsidRDefault="00661F2F" w:rsidP="00AF6FDC">
            <w:pPr>
              <w:jc w:val="center"/>
              <w:rPr>
                <w:b/>
              </w:rPr>
            </w:pPr>
            <w:r w:rsidRPr="002D786D">
              <w:rPr>
                <w:b/>
              </w:rPr>
              <w:t>Общие параметры проверки</w:t>
            </w:r>
          </w:p>
        </w:tc>
      </w:tr>
      <w:tr w:rsidR="00661F2F" w14:paraId="56C668D8" w14:textId="77777777" w:rsidTr="00AF6FDC">
        <w:tc>
          <w:tcPr>
            <w:tcW w:w="458" w:type="dxa"/>
          </w:tcPr>
          <w:p w14:paraId="36BB81EB" w14:textId="77777777" w:rsidR="00661F2F" w:rsidRDefault="00661F2F" w:rsidP="00AF6FDC">
            <w:r>
              <w:t>21</w:t>
            </w:r>
          </w:p>
        </w:tc>
        <w:tc>
          <w:tcPr>
            <w:tcW w:w="3194" w:type="dxa"/>
          </w:tcPr>
          <w:p w14:paraId="5273E0CC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правильности эксплуатации системы Заказчиком</w:t>
            </w:r>
          </w:p>
        </w:tc>
        <w:tc>
          <w:tcPr>
            <w:tcW w:w="12009" w:type="dxa"/>
            <w:gridSpan w:val="13"/>
          </w:tcPr>
          <w:p w14:paraId="4283D670" w14:textId="77777777" w:rsidR="00661F2F" w:rsidRDefault="00661F2F" w:rsidP="00AF6FDC">
            <w:r w:rsidRPr="00CB3B6C">
              <w:t>по мере необходимости</w:t>
            </w:r>
          </w:p>
        </w:tc>
      </w:tr>
      <w:tr w:rsidR="00661F2F" w14:paraId="253CCFE0" w14:textId="77777777" w:rsidTr="00AF6FDC">
        <w:tc>
          <w:tcPr>
            <w:tcW w:w="458" w:type="dxa"/>
          </w:tcPr>
          <w:p w14:paraId="14B0FE5D" w14:textId="77777777" w:rsidR="00661F2F" w:rsidRDefault="00661F2F" w:rsidP="00AF6FDC">
            <w:r>
              <w:t>22</w:t>
            </w:r>
          </w:p>
        </w:tc>
        <w:tc>
          <w:tcPr>
            <w:tcW w:w="3194" w:type="dxa"/>
          </w:tcPr>
          <w:p w14:paraId="651AEBBB" w14:textId="77777777" w:rsidR="00661F2F" w:rsidRPr="00CB3B6C" w:rsidRDefault="00661F2F" w:rsidP="00AF6FDC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знаний персонала, обслуживающего систему</w:t>
            </w:r>
          </w:p>
        </w:tc>
        <w:tc>
          <w:tcPr>
            <w:tcW w:w="12009" w:type="dxa"/>
            <w:gridSpan w:val="13"/>
          </w:tcPr>
          <w:p w14:paraId="54D25CBE" w14:textId="77777777" w:rsidR="00661F2F" w:rsidRDefault="00661F2F" w:rsidP="00AF6FDC">
            <w:r w:rsidRPr="00CB3B6C">
              <w:t>по мере необходимости</w:t>
            </w:r>
          </w:p>
        </w:tc>
      </w:tr>
    </w:tbl>
    <w:p w14:paraId="28FF789A" w14:textId="77777777" w:rsidR="00661F2F" w:rsidRDefault="00661F2F" w:rsidP="00661F2F">
      <w:pPr>
        <w:tabs>
          <w:tab w:val="left" w:pos="-142"/>
          <w:tab w:val="left" w:pos="960"/>
        </w:tabs>
        <w:spacing w:line="276" w:lineRule="auto"/>
        <w:jc w:val="both"/>
      </w:pPr>
    </w:p>
    <w:p w14:paraId="7471B170" w14:textId="77777777" w:rsidR="00661F2F" w:rsidRPr="00661F2F" w:rsidRDefault="00661F2F" w:rsidP="00661F2F">
      <w:pPr>
        <w:tabs>
          <w:tab w:val="left" w:pos="-142"/>
          <w:tab w:val="left" w:pos="142"/>
        </w:tabs>
        <w:spacing w:line="276" w:lineRule="auto"/>
        <w:rPr>
          <w:b/>
          <w:color w:val="000000"/>
          <w:sz w:val="28"/>
          <w:szCs w:val="28"/>
          <w:lang w:eastAsia="ru-RU"/>
        </w:rPr>
      </w:pPr>
      <w:r w:rsidRPr="002D786D">
        <w:br w:type="column"/>
      </w:r>
      <w:r w:rsidRPr="00661F2F">
        <w:rPr>
          <w:b/>
          <w:color w:val="000000"/>
          <w:sz w:val="28"/>
          <w:szCs w:val="28"/>
          <w:lang w:eastAsia="ru-RU"/>
        </w:rPr>
        <w:lastRenderedPageBreak/>
        <w:t xml:space="preserve">Таблица №3 </w:t>
      </w:r>
    </w:p>
    <w:p w14:paraId="6BC27692" w14:textId="78587447" w:rsidR="00661F2F" w:rsidRPr="005B2C09" w:rsidRDefault="00661F2F" w:rsidP="00661F2F">
      <w:pPr>
        <w:tabs>
          <w:tab w:val="left" w:pos="-142"/>
          <w:tab w:val="left" w:pos="142"/>
        </w:tabs>
        <w:spacing w:line="276" w:lineRule="auto"/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>Перечень гарантийных услуг и услуг на техническое обслуживание</w:t>
      </w:r>
    </w:p>
    <w:p w14:paraId="1E4BBBF2" w14:textId="77777777" w:rsidR="00661F2F" w:rsidRPr="005B2C09" w:rsidRDefault="00661F2F" w:rsidP="00661F2F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системы автоматической пожарной сигнализации, системы оповещения и управления эвакуацией людей при пожаре, для объекта: </w:t>
      </w:r>
      <w:r w:rsidRPr="00140D19">
        <w:rPr>
          <w:b/>
          <w:sz w:val="28"/>
          <w:szCs w:val="28"/>
        </w:rPr>
        <w:t>АБК №1</w:t>
      </w:r>
      <w:r>
        <w:rPr>
          <w:b/>
          <w:sz w:val="28"/>
          <w:szCs w:val="28"/>
        </w:rPr>
        <w:t xml:space="preserve"> </w:t>
      </w:r>
      <w:r w:rsidRPr="005B2C09">
        <w:rPr>
          <w:b/>
          <w:sz w:val="27"/>
          <w:szCs w:val="27"/>
        </w:rPr>
        <w:t>АО «Завод «Прибор»</w:t>
      </w:r>
    </w:p>
    <w:tbl>
      <w:tblPr>
        <w:tblStyle w:val="af4"/>
        <w:tblW w:w="15764" w:type="dxa"/>
        <w:tblInd w:w="-147" w:type="dxa"/>
        <w:tblLook w:val="04A0" w:firstRow="1" w:lastRow="0" w:firstColumn="1" w:lastColumn="0" w:noHBand="0" w:noVBand="1"/>
      </w:tblPr>
      <w:tblGrid>
        <w:gridCol w:w="7826"/>
        <w:gridCol w:w="7938"/>
      </w:tblGrid>
      <w:tr w:rsidR="00661F2F" w:rsidRPr="005B2C09" w14:paraId="005308C9" w14:textId="77777777" w:rsidTr="00AF6FDC">
        <w:tc>
          <w:tcPr>
            <w:tcW w:w="7826" w:type="dxa"/>
          </w:tcPr>
          <w:p w14:paraId="5A7604F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гарантии ремонт, замена, настройка за счёт Исполнителя</w:t>
            </w:r>
          </w:p>
        </w:tc>
        <w:tc>
          <w:tcPr>
            <w:tcW w:w="7938" w:type="dxa"/>
          </w:tcPr>
          <w:p w14:paraId="7CA9273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ТО</w:t>
            </w:r>
          </w:p>
        </w:tc>
      </w:tr>
      <w:tr w:rsidR="00661F2F" w:rsidRPr="005B2C09" w14:paraId="5A6B860F" w14:textId="77777777" w:rsidTr="00AF6FDC">
        <w:tc>
          <w:tcPr>
            <w:tcW w:w="7826" w:type="dxa"/>
          </w:tcPr>
          <w:p w14:paraId="0C84AE5C" w14:textId="77777777" w:rsidR="00661F2F" w:rsidRPr="005B2C09" w:rsidRDefault="00661F2F" w:rsidP="00661F2F">
            <w:pPr>
              <w:pStyle w:val="afa"/>
              <w:numPr>
                <w:ilvl w:val="0"/>
                <w:numId w:val="6"/>
              </w:num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В соответствии с гарантийным сроком завода изготовителя и исполнителя, в случае возникновении технических неисправностей следующего оборудования требующего ремонт, замену (в том числе частей) за счет Исполнителя:</w:t>
            </w:r>
          </w:p>
          <w:p w14:paraId="5921C0C2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7EECC9A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</w:t>
            </w:r>
            <w:r w:rsidRPr="005B2C09">
              <w:rPr>
                <w:sz w:val="27"/>
                <w:szCs w:val="27"/>
              </w:rPr>
              <w:tab/>
              <w:t>Прибор приемно-контрольный и управления пожарный</w:t>
            </w:r>
            <w:r w:rsidRPr="005B2C09">
              <w:rPr>
                <w:sz w:val="27"/>
                <w:szCs w:val="27"/>
              </w:rPr>
              <w:tab/>
              <w:t>Сириус</w:t>
            </w:r>
            <w:r>
              <w:rPr>
                <w:sz w:val="27"/>
                <w:szCs w:val="27"/>
              </w:rPr>
              <w:t xml:space="preserve"> </w:t>
            </w:r>
          </w:p>
          <w:p w14:paraId="5D01E26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</w:t>
            </w:r>
            <w:r w:rsidRPr="005B2C09">
              <w:rPr>
                <w:sz w:val="27"/>
                <w:szCs w:val="27"/>
              </w:rPr>
              <w:tab/>
              <w:t>Контроллер двухпроводной линии связи</w:t>
            </w:r>
            <w:r w:rsidRPr="005B2C09">
              <w:rPr>
                <w:sz w:val="27"/>
                <w:szCs w:val="27"/>
              </w:rPr>
              <w:tab/>
              <w:t>С200-КДЛ-С</w:t>
            </w:r>
          </w:p>
          <w:p w14:paraId="2C56E99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</w:t>
            </w:r>
            <w:r w:rsidRPr="005B2C09">
              <w:rPr>
                <w:sz w:val="27"/>
                <w:szCs w:val="27"/>
              </w:rPr>
              <w:tab/>
              <w:t>Резервированный источник питания</w:t>
            </w:r>
            <w:r w:rsidRPr="005B2C09">
              <w:rPr>
                <w:sz w:val="27"/>
                <w:szCs w:val="27"/>
              </w:rPr>
              <w:tab/>
              <w:t>РИП-12 исп.56</w:t>
            </w:r>
          </w:p>
          <w:p w14:paraId="1D4B7EA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7447774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1226 (12V/26Ah)</w:t>
            </w:r>
          </w:p>
          <w:p w14:paraId="74B6F29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</w:t>
            </w:r>
            <w:r w:rsidRPr="005B2C09">
              <w:rPr>
                <w:sz w:val="27"/>
                <w:szCs w:val="27"/>
              </w:rPr>
              <w:tab/>
              <w:t>Блок контрольно-пусковой адресный</w:t>
            </w:r>
            <w:r w:rsidRPr="005B2C09">
              <w:rPr>
                <w:sz w:val="27"/>
                <w:szCs w:val="27"/>
              </w:rPr>
              <w:tab/>
              <w:t>С2000-КПБ</w:t>
            </w:r>
          </w:p>
          <w:p w14:paraId="2985A65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</w:t>
            </w:r>
            <w:r w:rsidRPr="005B2C09">
              <w:rPr>
                <w:sz w:val="27"/>
                <w:szCs w:val="27"/>
              </w:rPr>
              <w:tab/>
              <w:t>Блок контрольно-сигнально адресный</w:t>
            </w:r>
            <w:r w:rsidRPr="005B2C09">
              <w:rPr>
                <w:sz w:val="27"/>
                <w:szCs w:val="27"/>
              </w:rPr>
              <w:tab/>
              <w:t>С2000-СП2</w:t>
            </w:r>
          </w:p>
          <w:p w14:paraId="074AE12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</w:t>
            </w:r>
            <w:r w:rsidRPr="005B2C09">
              <w:rPr>
                <w:sz w:val="27"/>
                <w:szCs w:val="27"/>
              </w:rPr>
              <w:tab/>
              <w:t>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5EAB3EB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6A921E9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  <w:p w14:paraId="02AC697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</w:t>
            </w:r>
            <w:r w:rsidRPr="005B2C09">
              <w:rPr>
                <w:sz w:val="27"/>
                <w:szCs w:val="27"/>
              </w:rPr>
              <w:tab/>
              <w:t>Устройство коммутационное</w:t>
            </w:r>
            <w:r w:rsidRPr="005B2C09">
              <w:rPr>
                <w:sz w:val="27"/>
                <w:szCs w:val="27"/>
              </w:rPr>
              <w:tab/>
              <w:t>УК-ВК исп.14</w:t>
            </w:r>
          </w:p>
          <w:p w14:paraId="2B56AF3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</w:t>
            </w:r>
            <w:r w:rsidRPr="005B2C09">
              <w:rPr>
                <w:sz w:val="27"/>
                <w:szCs w:val="27"/>
              </w:rPr>
              <w:tab/>
              <w:t>Блок разветвительно-изолирующий</w:t>
            </w:r>
            <w:r w:rsidRPr="005B2C09">
              <w:rPr>
                <w:sz w:val="27"/>
                <w:szCs w:val="27"/>
              </w:rPr>
              <w:tab/>
              <w:t>БРИЗ</w:t>
            </w:r>
          </w:p>
          <w:p w14:paraId="378C47D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</w:t>
            </w:r>
            <w:r w:rsidRPr="005B2C09">
              <w:rPr>
                <w:sz w:val="27"/>
                <w:szCs w:val="27"/>
              </w:rPr>
              <w:tab/>
              <w:t>Комплект монтажный для подвесного потолка</w:t>
            </w:r>
            <w:r w:rsidRPr="005B2C09">
              <w:rPr>
                <w:sz w:val="27"/>
                <w:szCs w:val="27"/>
              </w:rPr>
              <w:tab/>
              <w:t>МК-2</w:t>
            </w:r>
          </w:p>
          <w:p w14:paraId="1BACEDC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14          Контроллер системы оповещения </w:t>
            </w:r>
            <w:r w:rsidRPr="005B2C09">
              <w:rPr>
                <w:sz w:val="27"/>
                <w:szCs w:val="27"/>
              </w:rPr>
              <w:tab/>
              <w:t>LPA-Presta-8</w:t>
            </w:r>
          </w:p>
          <w:p w14:paraId="542BC47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15          Оповещатель пожарный речевой</w:t>
            </w:r>
            <w:r w:rsidRPr="005B2C09">
              <w:rPr>
                <w:sz w:val="27"/>
                <w:szCs w:val="27"/>
              </w:rPr>
              <w:tab/>
              <w:t>LPA-05W3</w:t>
            </w:r>
          </w:p>
          <w:p w14:paraId="2E1DC24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Световое табло "Выход"</w:t>
            </w:r>
            <w:r w:rsidRPr="005B2C09">
              <w:rPr>
                <w:sz w:val="27"/>
                <w:szCs w:val="27"/>
              </w:rPr>
              <w:tab/>
              <w:t>Молния-12</w:t>
            </w:r>
          </w:p>
          <w:p w14:paraId="46B319F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17          Модуль подключения нагрузки</w:t>
            </w:r>
            <w:r w:rsidRPr="005B2C09">
              <w:rPr>
                <w:sz w:val="27"/>
                <w:szCs w:val="27"/>
              </w:rPr>
              <w:tab/>
              <w:t>МПН</w:t>
            </w:r>
          </w:p>
          <w:p w14:paraId="5FF7584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18          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2F0306F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19         Автоматический выключатель</w:t>
            </w:r>
          </w:p>
          <w:p w14:paraId="22301EA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20          Шина нулевая на DIN-изоляторе, 8 вводов</w:t>
            </w:r>
          </w:p>
          <w:p w14:paraId="2B13F6F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21          Шина PE земля на DIN-изоляторе, 8 вводов</w:t>
            </w:r>
          </w:p>
          <w:p w14:paraId="37F5E12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22          Ограничитель на DIN-рейку (пластик)</w:t>
            </w:r>
          </w:p>
          <w:p w14:paraId="6ECA9DC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lastRenderedPageBreak/>
              <w:t>23          Блок контроля и индикации</w:t>
            </w:r>
          </w:p>
          <w:p w14:paraId="6E14DA7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24           Мини ПК, Core i7-10700T/ 8GB/ 256GB SSD/ Win 10Pro</w:t>
            </w:r>
          </w:p>
          <w:p w14:paraId="310E50D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25           Беспроводная клавиатура и мышь</w:t>
            </w:r>
          </w:p>
          <w:p w14:paraId="0D41005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26           Монитор, IPS, 23.8"</w:t>
            </w:r>
          </w:p>
        </w:tc>
        <w:tc>
          <w:tcPr>
            <w:tcW w:w="7938" w:type="dxa"/>
          </w:tcPr>
          <w:p w14:paraId="11B692C0" w14:textId="77777777" w:rsidR="00661F2F" w:rsidRPr="005B2C09" w:rsidRDefault="00661F2F" w:rsidP="00661F2F">
            <w:pPr>
              <w:pStyle w:val="afa"/>
              <w:numPr>
                <w:ilvl w:val="0"/>
                <w:numId w:val="8"/>
              </w:numPr>
              <w:tabs>
                <w:tab w:val="left" w:pos="709"/>
                <w:tab w:val="left" w:pos="1260"/>
              </w:tabs>
              <w:rPr>
                <w:b/>
                <w:color w:val="000000"/>
                <w:sz w:val="27"/>
                <w:szCs w:val="27"/>
                <w:u w:val="single"/>
              </w:rPr>
            </w:pPr>
            <w:r w:rsidRPr="005B2C09">
              <w:rPr>
                <w:b/>
                <w:color w:val="000000"/>
                <w:sz w:val="27"/>
                <w:szCs w:val="27"/>
                <w:u w:val="single"/>
              </w:rPr>
              <w:lastRenderedPageBreak/>
              <w:t>Перечень услуг входящих в стоимость «Техническое обслуживание  систем пожарной сигнализации»</w:t>
            </w:r>
          </w:p>
          <w:p w14:paraId="2428895F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422ACF2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Составление акта первичного обследования</w:t>
            </w:r>
          </w:p>
          <w:p w14:paraId="7F59527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Проведение комплексных испытаний системы на работоспособность</w:t>
            </w:r>
          </w:p>
          <w:p w14:paraId="20BCCC5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Устранение неисправностей, ложных срабатываний</w:t>
            </w:r>
          </w:p>
          <w:p w14:paraId="05F8C37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Выполнение рекомендаций, изложенных в технической документации производителей технических средств СПС</w:t>
            </w:r>
          </w:p>
          <w:p w14:paraId="336F37C5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4CBB595B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4A5FDB43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</w:tr>
      <w:tr w:rsidR="00661F2F" w:rsidRPr="005B2C09" w14:paraId="62E126C7" w14:textId="77777777" w:rsidTr="00AF6FDC">
        <w:tc>
          <w:tcPr>
            <w:tcW w:w="7826" w:type="dxa"/>
          </w:tcPr>
          <w:p w14:paraId="6A02DCCA" w14:textId="77777777" w:rsidR="00661F2F" w:rsidRPr="005B2C09" w:rsidRDefault="00661F2F" w:rsidP="00661F2F">
            <w:pPr>
              <w:pStyle w:val="afa"/>
              <w:numPr>
                <w:ilvl w:val="0"/>
                <w:numId w:val="4"/>
              </w:num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При выходе из строя программного обеспечения</w:t>
            </w:r>
          </w:p>
          <w:p w14:paraId="0ADD2E71" w14:textId="77777777" w:rsidR="00661F2F" w:rsidRPr="005B2C09" w:rsidRDefault="00661F2F" w:rsidP="00661F2F">
            <w:pPr>
              <w:pStyle w:val="afa"/>
              <w:numPr>
                <w:ilvl w:val="0"/>
                <w:numId w:val="7"/>
              </w:numPr>
              <w:ind w:left="284" w:hanging="284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Программное обеспечение АРМ "Орион Про"         </w:t>
            </w:r>
          </w:p>
          <w:p w14:paraId="624B5E98" w14:textId="77777777" w:rsidR="00661F2F" w:rsidRPr="005B2C09" w:rsidRDefault="00661F2F" w:rsidP="00AF6FDC">
            <w:pPr>
              <w:ind w:left="360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 ( Сервер "Орион Про")</w:t>
            </w:r>
          </w:p>
          <w:p w14:paraId="0078DA3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Программное обеспечение АРМ "Орион Про" (</w:t>
            </w:r>
            <w:r w:rsidRPr="005B2C09">
              <w:rPr>
                <w:snapToGrid w:val="0"/>
                <w:sz w:val="27"/>
                <w:szCs w:val="27"/>
              </w:rPr>
              <w:t>Администратор базы данных Орион Про)</w:t>
            </w:r>
          </w:p>
          <w:p w14:paraId="37593B0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Программное обеспечение АРМ "Орион Про"                               (</w:t>
            </w:r>
            <w:r w:rsidRPr="005B2C09">
              <w:rPr>
                <w:snapToGrid w:val="0"/>
                <w:sz w:val="27"/>
                <w:szCs w:val="27"/>
              </w:rPr>
              <w:t xml:space="preserve"> Оперативная задача ОЗ Орион Про исп.127</w:t>
            </w:r>
            <w:r w:rsidRPr="005B2C09">
              <w:rPr>
                <w:sz w:val="27"/>
                <w:szCs w:val="27"/>
              </w:rPr>
              <w:t xml:space="preserve"> )</w:t>
            </w:r>
          </w:p>
          <w:p w14:paraId="7539CEA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Программное обеспечение АРМ "Орион Про"                                        (</w:t>
            </w:r>
            <w:r w:rsidRPr="005B2C09">
              <w:rPr>
                <w:snapToGrid w:val="0"/>
                <w:sz w:val="27"/>
                <w:szCs w:val="27"/>
              </w:rPr>
              <w:t xml:space="preserve"> Монитор "Орион Про"</w:t>
            </w:r>
            <w:r w:rsidRPr="005B2C09">
              <w:rPr>
                <w:sz w:val="27"/>
                <w:szCs w:val="27"/>
              </w:rPr>
              <w:t>)</w:t>
            </w:r>
          </w:p>
          <w:p w14:paraId="45BA164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Программное обеспечение АРМ "Орион Про"(Генератор отчетов "Орион Про")</w:t>
            </w:r>
          </w:p>
        </w:tc>
        <w:tc>
          <w:tcPr>
            <w:tcW w:w="7938" w:type="dxa"/>
          </w:tcPr>
          <w:p w14:paraId="0EF505B3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2.Пульты управления</w:t>
            </w:r>
          </w:p>
          <w:p w14:paraId="68E8531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33C8292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Просмотр журнала событий, анализ отключений, сработок, отказов, неисправностей</w:t>
            </w:r>
          </w:p>
          <w:p w14:paraId="20E0169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 Разборка корпуса и внутренний осмотр</w:t>
            </w:r>
          </w:p>
          <w:p w14:paraId="4FD03D2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 Удаление пыли и загрязнений</w:t>
            </w:r>
          </w:p>
          <w:p w14:paraId="02C7033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 Сборка корпуса и проверка работы</w:t>
            </w:r>
          </w:p>
          <w:p w14:paraId="27D447F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 Контроль функционирования прибора</w:t>
            </w:r>
          </w:p>
          <w:p w14:paraId="15D91AB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    Контроль функционирования линий связи между пультом управления и приборами приёмо-контрольными, приборами управления</w:t>
            </w:r>
          </w:p>
          <w:p w14:paraId="44E36687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</w:tr>
      <w:tr w:rsidR="00661F2F" w:rsidRPr="005B2C09" w14:paraId="2EBDD2ED" w14:textId="77777777" w:rsidTr="00AF6FDC">
        <w:tc>
          <w:tcPr>
            <w:tcW w:w="7826" w:type="dxa"/>
          </w:tcPr>
          <w:p w14:paraId="7299830C" w14:textId="77777777" w:rsidR="00661F2F" w:rsidRPr="005B2C09" w:rsidRDefault="00661F2F" w:rsidP="00661F2F">
            <w:pPr>
              <w:pStyle w:val="afa"/>
              <w:numPr>
                <w:ilvl w:val="0"/>
                <w:numId w:val="4"/>
              </w:num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При некачественном монтаже трасс, в том числе в местах контактных соединений, подключений:</w:t>
            </w:r>
          </w:p>
          <w:p w14:paraId="06454CA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1x2x1</w:t>
            </w:r>
          </w:p>
          <w:p w14:paraId="2B99C4A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1x2x0,75</w:t>
            </w:r>
          </w:p>
          <w:p w14:paraId="4519564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Кабель силовой</w:t>
            </w:r>
            <w:r w:rsidRPr="005B2C09">
              <w:rPr>
                <w:sz w:val="27"/>
                <w:szCs w:val="27"/>
              </w:rPr>
              <w:tab/>
              <w:t>ППГнг(А)-FRHF 3x1,5</w:t>
            </w:r>
          </w:p>
          <w:p w14:paraId="780F394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Мини кабель-канал (кабельный короб), L-2 м</w:t>
            </w:r>
            <w:r w:rsidRPr="005B2C09">
              <w:rPr>
                <w:sz w:val="27"/>
                <w:szCs w:val="27"/>
              </w:rPr>
              <w:tab/>
              <w:t>DKC TMC 20x17 белый</w:t>
            </w:r>
          </w:p>
          <w:p w14:paraId="7B14688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Провод для заземления желто-зеленый</w:t>
            </w:r>
            <w:r w:rsidRPr="005B2C09">
              <w:rPr>
                <w:sz w:val="27"/>
                <w:szCs w:val="27"/>
              </w:rPr>
              <w:tab/>
              <w:t>ПуГВ 1х4</w:t>
            </w:r>
          </w:p>
          <w:p w14:paraId="58FBBF7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Коробка распределительная огнестойкая</w:t>
            </w:r>
            <w:r w:rsidRPr="005B2C09">
              <w:rPr>
                <w:sz w:val="27"/>
                <w:szCs w:val="27"/>
              </w:rPr>
              <w:tab/>
              <w:t>КМ-О(2к)-IP41</w:t>
            </w:r>
          </w:p>
          <w:p w14:paraId="4CED14C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3E42898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19A3EB1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</w:tc>
        <w:tc>
          <w:tcPr>
            <w:tcW w:w="7938" w:type="dxa"/>
          </w:tcPr>
          <w:p w14:paraId="407DED40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3.Приборы приёмно-контрольные охранно-пожарные</w:t>
            </w:r>
          </w:p>
          <w:p w14:paraId="3A0396A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36B8504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Разборка корпуса и внутренний осмотр</w:t>
            </w:r>
          </w:p>
          <w:p w14:paraId="57ED719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Удаление пыли и загрязнений</w:t>
            </w:r>
          </w:p>
          <w:p w14:paraId="4B2A881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Сборка корпуса и проверка работы</w:t>
            </w:r>
          </w:p>
          <w:p w14:paraId="39B4A27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Контроль функционирования каждого прибора</w:t>
            </w:r>
          </w:p>
          <w:p w14:paraId="61C9989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Контроль функционирования линий связи между приборами и извещателями, исполнительными устройствами</w:t>
            </w:r>
          </w:p>
          <w:p w14:paraId="0DEF4E72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</w:p>
          <w:p w14:paraId="30A11560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</w:tr>
      <w:tr w:rsidR="00661F2F" w:rsidRPr="005B2C09" w14:paraId="48E948E0" w14:textId="77777777" w:rsidTr="00AF6FDC">
        <w:tc>
          <w:tcPr>
            <w:tcW w:w="7826" w:type="dxa"/>
            <w:vMerge w:val="restart"/>
          </w:tcPr>
          <w:p w14:paraId="435199C6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2C852C4E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4.Пожарные извещатели</w:t>
            </w:r>
          </w:p>
          <w:p w14:paraId="0C016AF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1            Проведение внешнего осмотра каждого извещателя на отсутствие грязи, повреждений, прочности креплений, корректной </w:t>
            </w:r>
            <w:r w:rsidRPr="005B2C09">
              <w:rPr>
                <w:sz w:val="27"/>
                <w:szCs w:val="27"/>
              </w:rPr>
              <w:lastRenderedPageBreak/>
              <w:t>работы индикации и т.д.</w:t>
            </w:r>
          </w:p>
          <w:p w14:paraId="2D71CCF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Контроль функционирования каждого извещателя</w:t>
            </w:r>
          </w:p>
          <w:p w14:paraId="01D0F8E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Очистка от загрязнений</w:t>
            </w:r>
          </w:p>
        </w:tc>
      </w:tr>
      <w:tr w:rsidR="00661F2F" w:rsidRPr="005B2C09" w14:paraId="7E854541" w14:textId="77777777" w:rsidTr="00AF6FDC">
        <w:tc>
          <w:tcPr>
            <w:tcW w:w="7826" w:type="dxa"/>
            <w:vMerge/>
          </w:tcPr>
          <w:p w14:paraId="389D917E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0FE370A2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5.Источники питания</w:t>
            </w:r>
          </w:p>
          <w:p w14:paraId="2364B2D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692EDB7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45A5745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Проверка корректности индикации при переключении на резервный источник питания</w:t>
            </w:r>
          </w:p>
          <w:p w14:paraId="776DE65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Измерение электрических параметров, замер входного и выходного напряжения</w:t>
            </w:r>
          </w:p>
          <w:p w14:paraId="4E2B115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Разборка корпуса, удаление пыли и загрязнений</w:t>
            </w:r>
          </w:p>
          <w:p w14:paraId="6545202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Косвенная проверка ёмкости аккумуляторов в соответствии с п Б.2.27 ГОСТ 59638-2021</w:t>
            </w:r>
          </w:p>
          <w:p w14:paraId="27F05BE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Сборка корпуса и проверка работы</w:t>
            </w:r>
          </w:p>
          <w:p w14:paraId="4B037D6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5FEF686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Фактическая проверка ёмкости аккумуляторов методом импульсной нагрузки</w:t>
            </w:r>
          </w:p>
        </w:tc>
      </w:tr>
      <w:tr w:rsidR="00661F2F" w:rsidRPr="005B2C09" w14:paraId="5E6242E2" w14:textId="77777777" w:rsidTr="00AF6FDC">
        <w:tc>
          <w:tcPr>
            <w:tcW w:w="7826" w:type="dxa"/>
            <w:vMerge/>
          </w:tcPr>
          <w:p w14:paraId="59BEC8E5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072DE3D1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6.Общие параметры проверки</w:t>
            </w:r>
          </w:p>
          <w:p w14:paraId="06898E9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правильности эксплуатации системы Заказчиком</w:t>
            </w:r>
          </w:p>
          <w:p w14:paraId="6630CDA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знаний персонала, обслуживающего систему</w:t>
            </w:r>
          </w:p>
          <w:p w14:paraId="794EC82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контрольных показаний срабатывания датчиков</w:t>
            </w:r>
          </w:p>
        </w:tc>
      </w:tr>
      <w:tr w:rsidR="00661F2F" w:rsidRPr="005B2C09" w14:paraId="6E71F58B" w14:textId="77777777" w:rsidTr="00AF6FDC">
        <w:trPr>
          <w:trHeight w:val="2685"/>
        </w:trPr>
        <w:tc>
          <w:tcPr>
            <w:tcW w:w="7826" w:type="dxa"/>
            <w:vMerge/>
          </w:tcPr>
          <w:p w14:paraId="7AACBE86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016267F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7.</w:t>
            </w:r>
            <w:r w:rsidRPr="005B2C09">
              <w:rPr>
                <w:b/>
                <w:color w:val="000000"/>
                <w:sz w:val="27"/>
                <w:szCs w:val="27"/>
                <w:u w:val="single"/>
              </w:rPr>
              <w:t>Перечень услуг входящих в стоимость «Техническое обслуживание систем оповещения и управления эвакуацией</w:t>
            </w:r>
          </w:p>
          <w:p w14:paraId="7CCFADE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Составление акта первичного обследования</w:t>
            </w:r>
          </w:p>
          <w:p w14:paraId="464E5F1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Проведение комплексных испытаний системы на работоспособность</w:t>
            </w:r>
          </w:p>
          <w:p w14:paraId="47A3B56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Устранение неисправностей, ложных срабатываний</w:t>
            </w:r>
          </w:p>
        </w:tc>
      </w:tr>
      <w:tr w:rsidR="00661F2F" w:rsidRPr="005B2C09" w14:paraId="1D831635" w14:textId="77777777" w:rsidTr="00AF6FDC">
        <w:trPr>
          <w:trHeight w:val="2085"/>
        </w:trPr>
        <w:tc>
          <w:tcPr>
            <w:tcW w:w="7826" w:type="dxa"/>
            <w:vMerge/>
          </w:tcPr>
          <w:p w14:paraId="24E5D540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2032C68D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8.Приборы управления</w:t>
            </w:r>
          </w:p>
          <w:p w14:paraId="56F7E1F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осмотра на отсутствие грязи, повреждений, прочности креплений, корректной работы индикации и т.д.</w:t>
            </w:r>
          </w:p>
          <w:p w14:paraId="7EA3C8C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Разборка корпуса и внутренний осмотр</w:t>
            </w:r>
          </w:p>
          <w:p w14:paraId="6C5A0ED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Удаление пыли и загрязнений</w:t>
            </w:r>
          </w:p>
          <w:p w14:paraId="55F785C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Сборка корпуса и проверка работы</w:t>
            </w:r>
          </w:p>
          <w:p w14:paraId="13D4D88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Проведение осмотра на отсутствие грязи, повреждений, прочности креплений, корректной работы индикации и т.д.</w:t>
            </w:r>
          </w:p>
          <w:p w14:paraId="6783585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Удаление пыли и загрязнений</w:t>
            </w:r>
          </w:p>
          <w:p w14:paraId="34E1866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Контроль функционирования каждого оповещателя</w:t>
            </w:r>
          </w:p>
          <w:p w14:paraId="4AEF0EF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Контроль функционирования линий связи между приборами и оповещателями</w:t>
            </w:r>
          </w:p>
          <w:p w14:paraId="501DEDE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273B838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313224D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         Проверка корректности индикации при переключении на резервный источник питания</w:t>
            </w:r>
          </w:p>
          <w:p w14:paraId="6BBB3E0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          Измерение электрических параметров, замер входного и выходного напряжения</w:t>
            </w:r>
          </w:p>
          <w:p w14:paraId="0947F6D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          Разборка корпуса, удаление пыли и загрязнений</w:t>
            </w:r>
          </w:p>
          <w:p w14:paraId="28D5CE5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14          Косвенная проверка ёмкости аккумуляторов в соответствии с п Б.2.27 ГОСТ 59638-2021</w:t>
            </w:r>
          </w:p>
          <w:p w14:paraId="2D5A45A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15          Сборка корпуса и проверка работы</w:t>
            </w:r>
          </w:p>
          <w:p w14:paraId="7B2E4A1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39DE3AD0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sz w:val="27"/>
                <w:szCs w:val="27"/>
              </w:rPr>
              <w:t>17          Фактическая проверка ёмкости аккумуляторов методом импульсной нагрузки</w:t>
            </w:r>
          </w:p>
        </w:tc>
      </w:tr>
      <w:tr w:rsidR="00661F2F" w:rsidRPr="005B2C09" w14:paraId="7D8614DB" w14:textId="77777777" w:rsidTr="00AF6FDC">
        <w:trPr>
          <w:trHeight w:val="830"/>
        </w:trPr>
        <w:tc>
          <w:tcPr>
            <w:tcW w:w="7826" w:type="dxa"/>
            <w:vMerge/>
          </w:tcPr>
          <w:p w14:paraId="48F79E29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E7B597E" w14:textId="77777777" w:rsidR="00661F2F" w:rsidRPr="005B2C09" w:rsidRDefault="00661F2F" w:rsidP="00AF6FDC">
            <w:pPr>
              <w:pStyle w:val="afa"/>
              <w:numPr>
                <w:ilvl w:val="0"/>
                <w:numId w:val="1"/>
              </w:numPr>
              <w:rPr>
                <w:b/>
                <w:sz w:val="27"/>
                <w:szCs w:val="27"/>
              </w:rPr>
            </w:pPr>
            <w:r w:rsidRPr="005B2C09">
              <w:rPr>
                <w:b/>
                <w:sz w:val="27"/>
                <w:szCs w:val="27"/>
              </w:rPr>
              <w:t>Общие параметры проверки</w:t>
            </w:r>
          </w:p>
          <w:p w14:paraId="3D25255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Проверка правильности эксплуатации системы Заказчиком</w:t>
            </w:r>
          </w:p>
          <w:p w14:paraId="551764E2" w14:textId="77777777" w:rsidR="00661F2F" w:rsidRPr="005B2C09" w:rsidRDefault="00661F2F" w:rsidP="00AF6FDC">
            <w:pPr>
              <w:rPr>
                <w:b/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Проверка знаний персонала, обслуживающего систему</w:t>
            </w:r>
          </w:p>
        </w:tc>
      </w:tr>
    </w:tbl>
    <w:p w14:paraId="1BDAFED6" w14:textId="77777777" w:rsidR="00661F2F" w:rsidRPr="00CB3B6C" w:rsidRDefault="00661F2F" w:rsidP="00661F2F"/>
    <w:p w14:paraId="3B6F1329" w14:textId="77777777" w:rsidR="00661F2F" w:rsidRPr="00CB3B6C" w:rsidRDefault="00661F2F" w:rsidP="00661F2F">
      <w:pPr>
        <w:tabs>
          <w:tab w:val="left" w:pos="-426"/>
          <w:tab w:val="left" w:pos="142"/>
          <w:tab w:val="left" w:pos="9978"/>
        </w:tabs>
        <w:spacing w:line="276" w:lineRule="auto"/>
        <w:jc w:val="both"/>
      </w:pPr>
    </w:p>
    <w:p w14:paraId="47A7C233" w14:textId="49013159" w:rsidR="00661F2F" w:rsidRPr="00661F2F" w:rsidRDefault="00661F2F" w:rsidP="00661F2F">
      <w:pPr>
        <w:rPr>
          <w:b/>
          <w:color w:val="000000"/>
          <w:sz w:val="28"/>
          <w:szCs w:val="28"/>
          <w:lang w:eastAsia="ru-RU"/>
        </w:rPr>
      </w:pPr>
      <w:r w:rsidRPr="00661F2F">
        <w:rPr>
          <w:b/>
          <w:color w:val="000000"/>
          <w:sz w:val="28"/>
          <w:szCs w:val="28"/>
          <w:lang w:eastAsia="ru-RU"/>
        </w:rPr>
        <w:lastRenderedPageBreak/>
        <w:t>Таблица №4</w:t>
      </w:r>
    </w:p>
    <w:p w14:paraId="2F3EE74F" w14:textId="4D4E15D1" w:rsidR="00661F2F" w:rsidRPr="005B2C09" w:rsidRDefault="00661F2F" w:rsidP="00661F2F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Перечень гарантийных услуг и услуг на техническое обслуживание </w:t>
      </w:r>
    </w:p>
    <w:p w14:paraId="1B3C8C41" w14:textId="77777777" w:rsidR="00661F2F" w:rsidRPr="005B2C09" w:rsidRDefault="00661F2F" w:rsidP="00661F2F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системы автоматической пожарной сигнализации, системы оповещения и управления эвакуацией людей при пожаре, для объекта: </w:t>
      </w:r>
      <w:r>
        <w:rPr>
          <w:b/>
          <w:sz w:val="28"/>
          <w:szCs w:val="28"/>
        </w:rPr>
        <w:t xml:space="preserve">АБК №3 </w:t>
      </w:r>
      <w:r w:rsidRPr="005B2C09">
        <w:rPr>
          <w:b/>
          <w:sz w:val="27"/>
          <w:szCs w:val="27"/>
        </w:rPr>
        <w:t>АО «Завод «Прибор»</w:t>
      </w:r>
    </w:p>
    <w:tbl>
      <w:tblPr>
        <w:tblStyle w:val="af4"/>
        <w:tblW w:w="15764" w:type="dxa"/>
        <w:tblInd w:w="-147" w:type="dxa"/>
        <w:tblLook w:val="04A0" w:firstRow="1" w:lastRow="0" w:firstColumn="1" w:lastColumn="0" w:noHBand="0" w:noVBand="1"/>
      </w:tblPr>
      <w:tblGrid>
        <w:gridCol w:w="7826"/>
        <w:gridCol w:w="7938"/>
      </w:tblGrid>
      <w:tr w:rsidR="00661F2F" w:rsidRPr="005B2C09" w14:paraId="41CE2C02" w14:textId="77777777" w:rsidTr="00AF6FDC">
        <w:tc>
          <w:tcPr>
            <w:tcW w:w="7826" w:type="dxa"/>
          </w:tcPr>
          <w:p w14:paraId="7CDD692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гарантии ремонт, замена, настройка за счёт Исполнителя</w:t>
            </w:r>
          </w:p>
        </w:tc>
        <w:tc>
          <w:tcPr>
            <w:tcW w:w="7938" w:type="dxa"/>
          </w:tcPr>
          <w:p w14:paraId="55192C8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ТО</w:t>
            </w:r>
          </w:p>
        </w:tc>
      </w:tr>
      <w:tr w:rsidR="00661F2F" w:rsidRPr="005B2C09" w14:paraId="07E52982" w14:textId="77777777" w:rsidTr="00AF6FDC">
        <w:tc>
          <w:tcPr>
            <w:tcW w:w="7826" w:type="dxa"/>
          </w:tcPr>
          <w:p w14:paraId="1D7B10F6" w14:textId="77777777" w:rsidR="00661F2F" w:rsidRPr="005E501B" w:rsidRDefault="00661F2F" w:rsidP="00661F2F">
            <w:pPr>
              <w:pStyle w:val="afa"/>
              <w:numPr>
                <w:ilvl w:val="0"/>
                <w:numId w:val="10"/>
              </w:numPr>
              <w:rPr>
                <w:b/>
                <w:sz w:val="27"/>
                <w:szCs w:val="27"/>
                <w:u w:val="single"/>
              </w:rPr>
            </w:pPr>
            <w:r w:rsidRPr="005E501B">
              <w:rPr>
                <w:b/>
                <w:sz w:val="27"/>
                <w:szCs w:val="27"/>
                <w:u w:val="single"/>
              </w:rPr>
              <w:t>В соответствии с гарантийным сроком завода изготовителя и исполнителя, в случае возникновении технических неисправностей следующего оборудования требующего ремонт, замену (в том числе частей) за счет Исполнителя:</w:t>
            </w:r>
          </w:p>
          <w:p w14:paraId="154664BE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4893896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</w:t>
            </w:r>
            <w:r w:rsidRPr="005B2C09">
              <w:rPr>
                <w:sz w:val="27"/>
                <w:szCs w:val="27"/>
              </w:rPr>
              <w:tab/>
              <w:t>Прибор приемно-контрольный и управления пожарный</w:t>
            </w:r>
            <w:r w:rsidRPr="005B2C09">
              <w:rPr>
                <w:sz w:val="27"/>
                <w:szCs w:val="27"/>
              </w:rPr>
              <w:tab/>
              <w:t>Сириус</w:t>
            </w:r>
            <w:r>
              <w:rPr>
                <w:sz w:val="27"/>
                <w:szCs w:val="27"/>
              </w:rPr>
              <w:t xml:space="preserve"> </w:t>
            </w:r>
          </w:p>
          <w:p w14:paraId="5F0B90C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</w:t>
            </w:r>
            <w:r w:rsidRPr="005B2C09">
              <w:rPr>
                <w:sz w:val="27"/>
                <w:szCs w:val="27"/>
              </w:rPr>
              <w:tab/>
              <w:t>Контроллер двухпроводной линии связи</w:t>
            </w:r>
            <w:r w:rsidRPr="005B2C09">
              <w:rPr>
                <w:sz w:val="27"/>
                <w:szCs w:val="27"/>
              </w:rPr>
              <w:tab/>
              <w:t>С200-КДЛ-С</w:t>
            </w:r>
          </w:p>
          <w:p w14:paraId="59BE2A5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</w:t>
            </w:r>
            <w:r w:rsidRPr="005B2C09">
              <w:rPr>
                <w:sz w:val="27"/>
                <w:szCs w:val="27"/>
              </w:rPr>
              <w:tab/>
              <w:t>Резервированный источник питания</w:t>
            </w:r>
            <w:r w:rsidRPr="005B2C09">
              <w:rPr>
                <w:sz w:val="27"/>
                <w:szCs w:val="27"/>
              </w:rPr>
              <w:tab/>
              <w:t>РИП-12 исп.56</w:t>
            </w:r>
          </w:p>
          <w:p w14:paraId="6F6C063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1E37D41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1226 (12V/26Ah)</w:t>
            </w:r>
          </w:p>
          <w:p w14:paraId="5ED1058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</w:t>
            </w:r>
            <w:r w:rsidRPr="005B2C09">
              <w:rPr>
                <w:sz w:val="27"/>
                <w:szCs w:val="27"/>
              </w:rPr>
              <w:tab/>
              <w:t>Блок контрольно-пусковой адресный</w:t>
            </w:r>
            <w:r w:rsidRPr="005B2C09">
              <w:rPr>
                <w:sz w:val="27"/>
                <w:szCs w:val="27"/>
              </w:rPr>
              <w:tab/>
              <w:t>С2000-КПБ</w:t>
            </w:r>
          </w:p>
          <w:p w14:paraId="13CDA6D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</w:t>
            </w:r>
            <w:r w:rsidRPr="005B2C09">
              <w:rPr>
                <w:sz w:val="27"/>
                <w:szCs w:val="27"/>
              </w:rPr>
              <w:tab/>
              <w:t>Блок контрольно-сигнально адресный</w:t>
            </w:r>
            <w:r w:rsidRPr="005B2C09">
              <w:rPr>
                <w:sz w:val="27"/>
                <w:szCs w:val="27"/>
              </w:rPr>
              <w:tab/>
              <w:t>С2000-СП2</w:t>
            </w:r>
          </w:p>
          <w:p w14:paraId="53876D8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</w:t>
            </w:r>
            <w:r w:rsidRPr="005B2C09">
              <w:rPr>
                <w:sz w:val="27"/>
                <w:szCs w:val="27"/>
              </w:rPr>
              <w:tab/>
              <w:t>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0D82074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505DCE7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  <w:p w14:paraId="39C764E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</w:t>
            </w:r>
            <w:r w:rsidRPr="005B2C09">
              <w:rPr>
                <w:sz w:val="27"/>
                <w:szCs w:val="27"/>
              </w:rPr>
              <w:tab/>
              <w:t>Устройство коммутационное</w:t>
            </w:r>
            <w:r w:rsidRPr="005B2C09">
              <w:rPr>
                <w:sz w:val="27"/>
                <w:szCs w:val="27"/>
              </w:rPr>
              <w:tab/>
              <w:t>УК-ВК исп.14</w:t>
            </w:r>
          </w:p>
          <w:p w14:paraId="3175F2E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</w:t>
            </w:r>
            <w:r w:rsidRPr="005B2C09">
              <w:rPr>
                <w:sz w:val="27"/>
                <w:szCs w:val="27"/>
              </w:rPr>
              <w:tab/>
              <w:t>Блок разветвительно-изолирующий</w:t>
            </w:r>
            <w:r w:rsidRPr="005B2C09">
              <w:rPr>
                <w:sz w:val="27"/>
                <w:szCs w:val="27"/>
              </w:rPr>
              <w:tab/>
              <w:t>БРИЗ</w:t>
            </w:r>
          </w:p>
          <w:p w14:paraId="14F4D96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</w:t>
            </w:r>
            <w:r w:rsidRPr="005B2C09">
              <w:rPr>
                <w:sz w:val="27"/>
                <w:szCs w:val="27"/>
              </w:rPr>
              <w:tab/>
              <w:t>Комплект монтажный для подвесного потолка</w:t>
            </w:r>
            <w:r w:rsidRPr="005B2C09">
              <w:rPr>
                <w:sz w:val="27"/>
                <w:szCs w:val="27"/>
              </w:rPr>
              <w:tab/>
              <w:t>МК-2</w:t>
            </w:r>
          </w:p>
          <w:p w14:paraId="1045B29E" w14:textId="77777777" w:rsidR="00661F2F" w:rsidRPr="00B80A41" w:rsidRDefault="00661F2F" w:rsidP="00AF6FDC">
            <w:pPr>
              <w:rPr>
                <w:sz w:val="27"/>
                <w:szCs w:val="27"/>
              </w:rPr>
            </w:pPr>
            <w:r w:rsidRPr="00B80A41">
              <w:rPr>
                <w:sz w:val="27"/>
                <w:szCs w:val="27"/>
              </w:rPr>
              <w:t>14</w:t>
            </w:r>
            <w:r w:rsidRPr="00B80A41">
              <w:rPr>
                <w:color w:val="FF0000"/>
                <w:sz w:val="27"/>
                <w:szCs w:val="27"/>
              </w:rPr>
              <w:t xml:space="preserve">          </w:t>
            </w:r>
            <w:r w:rsidRPr="00B80A41">
              <w:rPr>
                <w:sz w:val="27"/>
                <w:szCs w:val="27"/>
              </w:rPr>
              <w:t xml:space="preserve">Контроллер системы оповещения </w:t>
            </w:r>
            <w:r w:rsidRPr="00B80A41">
              <w:rPr>
                <w:sz w:val="27"/>
                <w:szCs w:val="27"/>
              </w:rPr>
              <w:tab/>
              <w:t>LPA-Presta-8</w:t>
            </w:r>
          </w:p>
          <w:p w14:paraId="5CE21B95" w14:textId="77777777" w:rsidR="00661F2F" w:rsidRPr="00B80A41" w:rsidRDefault="00661F2F" w:rsidP="00AF6FDC">
            <w:pPr>
              <w:rPr>
                <w:sz w:val="27"/>
                <w:szCs w:val="27"/>
              </w:rPr>
            </w:pPr>
            <w:r w:rsidRPr="00B80A41">
              <w:rPr>
                <w:sz w:val="27"/>
                <w:szCs w:val="27"/>
              </w:rPr>
              <w:t xml:space="preserve">15  </w:t>
            </w:r>
            <w:r w:rsidRPr="00B80A41">
              <w:rPr>
                <w:color w:val="FF0000"/>
                <w:sz w:val="27"/>
                <w:szCs w:val="27"/>
              </w:rPr>
              <w:t xml:space="preserve">        </w:t>
            </w:r>
            <w:r w:rsidRPr="00B80A41">
              <w:rPr>
                <w:sz w:val="27"/>
                <w:szCs w:val="27"/>
              </w:rPr>
              <w:t>Оповещатель пожарный речевой</w:t>
            </w:r>
            <w:r w:rsidRPr="00B80A41">
              <w:rPr>
                <w:sz w:val="27"/>
                <w:szCs w:val="27"/>
              </w:rPr>
              <w:tab/>
              <w:t>LPA-05W3</w:t>
            </w:r>
          </w:p>
          <w:p w14:paraId="6949083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Световое табло "Выход"</w:t>
            </w:r>
            <w:r w:rsidRPr="005B2C09">
              <w:rPr>
                <w:sz w:val="27"/>
                <w:szCs w:val="27"/>
              </w:rPr>
              <w:tab/>
              <w:t>Молния-12</w:t>
            </w:r>
          </w:p>
          <w:p w14:paraId="31CCB45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17          Модуль подключения нагрузки</w:t>
            </w:r>
            <w:r w:rsidRPr="005B2C09">
              <w:rPr>
                <w:sz w:val="27"/>
                <w:szCs w:val="27"/>
              </w:rPr>
              <w:tab/>
              <w:t>МПН</w:t>
            </w:r>
          </w:p>
          <w:p w14:paraId="15304F3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18          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795AEADB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19         Автоматический выключатель</w:t>
            </w:r>
          </w:p>
          <w:p w14:paraId="2FF0CE8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20          Шина нулевая на DIN-изоляторе, 8 вводов</w:t>
            </w:r>
          </w:p>
          <w:p w14:paraId="442F7AA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21          Шина PE земля на DIN-изоляторе, 8 вводов</w:t>
            </w:r>
          </w:p>
          <w:p w14:paraId="6C80B38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22          Ограничитель на DIN-рейку (пластик)</w:t>
            </w:r>
          </w:p>
          <w:p w14:paraId="2073321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lastRenderedPageBreak/>
              <w:t xml:space="preserve">23          </w:t>
            </w:r>
            <w:r>
              <w:rPr>
                <w:sz w:val="27"/>
                <w:szCs w:val="27"/>
              </w:rPr>
              <w:t>Бирка маркировочная треугольная для контрольного кабеля</w:t>
            </w:r>
          </w:p>
        </w:tc>
        <w:tc>
          <w:tcPr>
            <w:tcW w:w="7938" w:type="dxa"/>
          </w:tcPr>
          <w:p w14:paraId="7E561257" w14:textId="77777777" w:rsidR="00661F2F" w:rsidRPr="005E501B" w:rsidRDefault="00661F2F" w:rsidP="00661F2F">
            <w:pPr>
              <w:pStyle w:val="afa"/>
              <w:numPr>
                <w:ilvl w:val="0"/>
                <w:numId w:val="11"/>
              </w:numPr>
              <w:tabs>
                <w:tab w:val="left" w:pos="709"/>
                <w:tab w:val="left" w:pos="1260"/>
              </w:tabs>
              <w:rPr>
                <w:b/>
                <w:color w:val="000000"/>
                <w:sz w:val="27"/>
                <w:szCs w:val="27"/>
                <w:u w:val="single"/>
              </w:rPr>
            </w:pPr>
            <w:r w:rsidRPr="005E501B">
              <w:rPr>
                <w:b/>
                <w:color w:val="000000"/>
                <w:sz w:val="27"/>
                <w:szCs w:val="27"/>
                <w:u w:val="single"/>
              </w:rPr>
              <w:lastRenderedPageBreak/>
              <w:t>Перечень услуг входящих в стоимость «Техническое обслуживание  систем пожарной сигнализации»</w:t>
            </w:r>
          </w:p>
          <w:p w14:paraId="470AA052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7DB5486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Составление акта первичного обследования</w:t>
            </w:r>
          </w:p>
          <w:p w14:paraId="2EA840E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Проведение комплексных испытаний системы на работоспособность</w:t>
            </w:r>
          </w:p>
          <w:p w14:paraId="07CDFC7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Устранение неисправностей, ложных срабатываний</w:t>
            </w:r>
          </w:p>
          <w:p w14:paraId="045A227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Выполнение рекомендаций, изложенных в технической документации производителей технических средств СПС</w:t>
            </w:r>
          </w:p>
          <w:p w14:paraId="10E8F78A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546D2779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  <w:p w14:paraId="7A902B97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</w:tr>
      <w:tr w:rsidR="00661F2F" w:rsidRPr="005B2C09" w14:paraId="70B65B58" w14:textId="77777777" w:rsidTr="00AF6FDC">
        <w:tc>
          <w:tcPr>
            <w:tcW w:w="7826" w:type="dxa"/>
          </w:tcPr>
          <w:p w14:paraId="7D761832" w14:textId="77777777" w:rsidR="00661F2F" w:rsidRPr="005E501B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t>2.</w:t>
            </w:r>
            <w:r w:rsidRPr="005E501B">
              <w:rPr>
                <w:b/>
                <w:sz w:val="27"/>
                <w:szCs w:val="27"/>
                <w:u w:val="single"/>
              </w:rPr>
              <w:t>При выходе из строя программного обеспечения</w:t>
            </w:r>
          </w:p>
          <w:p w14:paraId="368B2A4E" w14:textId="77777777" w:rsidR="00661F2F" w:rsidRPr="005B2C09" w:rsidRDefault="00661F2F" w:rsidP="00661F2F">
            <w:pPr>
              <w:pStyle w:val="afa"/>
              <w:numPr>
                <w:ilvl w:val="0"/>
                <w:numId w:val="7"/>
              </w:numPr>
              <w:ind w:left="284" w:hanging="284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Программное обеспечение АРМ "Орион Про"         </w:t>
            </w:r>
          </w:p>
          <w:p w14:paraId="13E2BACB" w14:textId="77777777" w:rsidR="00661F2F" w:rsidRPr="005B2C09" w:rsidRDefault="00661F2F" w:rsidP="00AF6FDC">
            <w:pPr>
              <w:ind w:left="360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 ( Сервер "Орион Про")</w:t>
            </w:r>
          </w:p>
          <w:p w14:paraId="7C24CA0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Программное обеспечение АРМ "Орион Про" (</w:t>
            </w:r>
            <w:r w:rsidRPr="005B2C09">
              <w:rPr>
                <w:snapToGrid w:val="0"/>
                <w:sz w:val="27"/>
                <w:szCs w:val="27"/>
              </w:rPr>
              <w:t>Администратор базы данных Орион Про)</w:t>
            </w:r>
          </w:p>
          <w:p w14:paraId="2A671E9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Программное обеспечение АРМ "Орион Про"                               (</w:t>
            </w:r>
            <w:r w:rsidRPr="005B2C09">
              <w:rPr>
                <w:snapToGrid w:val="0"/>
                <w:sz w:val="27"/>
                <w:szCs w:val="27"/>
              </w:rPr>
              <w:t xml:space="preserve"> Оперативная задача ОЗ Орион Про исп.127</w:t>
            </w:r>
            <w:r w:rsidRPr="005B2C09">
              <w:rPr>
                <w:sz w:val="27"/>
                <w:szCs w:val="27"/>
              </w:rPr>
              <w:t xml:space="preserve"> )</w:t>
            </w:r>
          </w:p>
          <w:p w14:paraId="510CB18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Программное обеспечение АРМ "Орион Про"                                        (</w:t>
            </w:r>
            <w:r w:rsidRPr="005B2C09">
              <w:rPr>
                <w:snapToGrid w:val="0"/>
                <w:sz w:val="27"/>
                <w:szCs w:val="27"/>
              </w:rPr>
              <w:t xml:space="preserve"> Монитор "Орион Про"</w:t>
            </w:r>
            <w:r w:rsidRPr="005B2C09">
              <w:rPr>
                <w:sz w:val="27"/>
                <w:szCs w:val="27"/>
              </w:rPr>
              <w:t>)</w:t>
            </w:r>
          </w:p>
          <w:p w14:paraId="6F02CCB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Программное обеспечение АРМ "Орион Про"(Генератор отчетов "Орион Про")</w:t>
            </w:r>
          </w:p>
        </w:tc>
        <w:tc>
          <w:tcPr>
            <w:tcW w:w="7938" w:type="dxa"/>
          </w:tcPr>
          <w:p w14:paraId="5973CE43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2.Пульты управления</w:t>
            </w:r>
          </w:p>
          <w:p w14:paraId="4ABCB51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447BD12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Просмотр журнала событий, анализ отключений, сработок, отказов, неисправностей</w:t>
            </w:r>
          </w:p>
          <w:p w14:paraId="5D14906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 Разборка корпуса и внутренний осмотр</w:t>
            </w:r>
          </w:p>
          <w:p w14:paraId="78F580B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 Удаление пыли и загрязнений</w:t>
            </w:r>
          </w:p>
          <w:p w14:paraId="7D579B2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 Сборка корпуса и проверка работы</w:t>
            </w:r>
          </w:p>
          <w:p w14:paraId="24E8540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 Контроль функционирования прибора</w:t>
            </w:r>
          </w:p>
          <w:p w14:paraId="7FEC6C2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    Контроль функционирования линий связи между пультом управления и приборами приёмо-контрольными, приборами управления</w:t>
            </w:r>
          </w:p>
          <w:p w14:paraId="2BFF002C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</w:tr>
      <w:tr w:rsidR="00661F2F" w:rsidRPr="005B2C09" w14:paraId="6A4EF359" w14:textId="77777777" w:rsidTr="00AF6FDC">
        <w:tc>
          <w:tcPr>
            <w:tcW w:w="7826" w:type="dxa"/>
          </w:tcPr>
          <w:p w14:paraId="1EDB2420" w14:textId="77777777" w:rsidR="00661F2F" w:rsidRPr="005E501B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t>3.</w:t>
            </w:r>
            <w:r w:rsidRPr="005E501B">
              <w:rPr>
                <w:b/>
                <w:sz w:val="27"/>
                <w:szCs w:val="27"/>
                <w:u w:val="single"/>
              </w:rPr>
              <w:t>При некачественном монтаже трасс, в том числе в местах контактных соединений, подключений:</w:t>
            </w:r>
          </w:p>
          <w:p w14:paraId="58059B7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1x2x1</w:t>
            </w:r>
          </w:p>
          <w:p w14:paraId="6A2B0FA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1x2x0,75</w:t>
            </w:r>
          </w:p>
          <w:p w14:paraId="1103920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Кабель силовой</w:t>
            </w:r>
            <w:r w:rsidRPr="005B2C09">
              <w:rPr>
                <w:sz w:val="27"/>
                <w:szCs w:val="27"/>
              </w:rPr>
              <w:tab/>
              <w:t>ППГнг(А)-FRHF 3x1,5</w:t>
            </w:r>
          </w:p>
          <w:p w14:paraId="510681D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Мини кабель</w:t>
            </w:r>
            <w:r>
              <w:rPr>
                <w:sz w:val="27"/>
                <w:szCs w:val="27"/>
              </w:rPr>
              <w:t xml:space="preserve">-канал (кабельный короб), L-2 м </w:t>
            </w:r>
            <w:r w:rsidRPr="005B2C09">
              <w:rPr>
                <w:sz w:val="27"/>
                <w:szCs w:val="27"/>
              </w:rPr>
              <w:t>DKC TMC 20x17 белый</w:t>
            </w:r>
          </w:p>
          <w:p w14:paraId="01AF164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Провод для заземления желто-зеленый</w:t>
            </w:r>
            <w:r w:rsidRPr="005B2C09">
              <w:rPr>
                <w:sz w:val="27"/>
                <w:szCs w:val="27"/>
              </w:rPr>
              <w:tab/>
              <w:t>ПуГВ 1х4</w:t>
            </w:r>
          </w:p>
          <w:p w14:paraId="34F5819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Коробка распределительная огнестойкая</w:t>
            </w:r>
            <w:r w:rsidRPr="005B2C09">
              <w:rPr>
                <w:sz w:val="27"/>
                <w:szCs w:val="27"/>
              </w:rPr>
              <w:tab/>
              <w:t>КМ-О(2к)-IP41</w:t>
            </w:r>
          </w:p>
          <w:p w14:paraId="49799716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58A602E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73CB396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</w:tc>
        <w:tc>
          <w:tcPr>
            <w:tcW w:w="7938" w:type="dxa"/>
          </w:tcPr>
          <w:p w14:paraId="56670A0D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3.Приборы приёмно-контрольные охранно-пожарные</w:t>
            </w:r>
          </w:p>
          <w:p w14:paraId="49F96D8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00EB1DC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Разборка корпуса и внутренний осмотр</w:t>
            </w:r>
          </w:p>
          <w:p w14:paraId="56E2E17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Удаление пыли и загрязнений</w:t>
            </w:r>
          </w:p>
          <w:p w14:paraId="58F0819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Сборка корпуса и проверка работы</w:t>
            </w:r>
          </w:p>
          <w:p w14:paraId="1DA7C69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Контроль функционирования каждого прибора</w:t>
            </w:r>
          </w:p>
          <w:p w14:paraId="487933D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Контроль функционирования линий связи между приборами и извещателями, исполнительными устройствами</w:t>
            </w:r>
          </w:p>
          <w:p w14:paraId="6CC69B6A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</w:p>
          <w:p w14:paraId="1A452952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</w:tr>
      <w:tr w:rsidR="00661F2F" w:rsidRPr="005B2C09" w14:paraId="0479D44F" w14:textId="77777777" w:rsidTr="00AF6FDC">
        <w:tc>
          <w:tcPr>
            <w:tcW w:w="7826" w:type="dxa"/>
            <w:vMerge w:val="restart"/>
          </w:tcPr>
          <w:p w14:paraId="71DA7EE3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642B755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4.Пожарные извещатели</w:t>
            </w:r>
          </w:p>
          <w:p w14:paraId="2880353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Проведение внешнего осмотра каждого извещателя на отсутствие грязи, повреждений, прочности креплений, корректной работы индикации и т.д.</w:t>
            </w:r>
          </w:p>
          <w:p w14:paraId="5987143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Контроль функционирования каждого извещателя</w:t>
            </w:r>
          </w:p>
          <w:p w14:paraId="2E1F5E8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lastRenderedPageBreak/>
              <w:t>3             Очистка от загрязнений</w:t>
            </w:r>
          </w:p>
        </w:tc>
      </w:tr>
      <w:tr w:rsidR="00661F2F" w:rsidRPr="005B2C09" w14:paraId="42D32FD9" w14:textId="77777777" w:rsidTr="00AF6FDC">
        <w:tc>
          <w:tcPr>
            <w:tcW w:w="7826" w:type="dxa"/>
            <w:vMerge/>
          </w:tcPr>
          <w:p w14:paraId="50D292D2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39575E01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5.Источники питания</w:t>
            </w:r>
          </w:p>
          <w:p w14:paraId="67BE0C6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00EF970E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0282A55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Проверка корректности индикации при переключении на резервный источник питания</w:t>
            </w:r>
          </w:p>
          <w:p w14:paraId="690CD4DD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Измерение электрических параметров, замер входного и выходного напряжения</w:t>
            </w:r>
          </w:p>
          <w:p w14:paraId="2C4F0FB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Разборка корпуса, удаление пыли и загрязнений</w:t>
            </w:r>
          </w:p>
          <w:p w14:paraId="701AC08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Косвенная проверка ёмкости аккумуляторов в соответствии с п Б.2.27 ГОСТ 59638-2021</w:t>
            </w:r>
          </w:p>
          <w:p w14:paraId="4D58440C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Сборка корпуса и проверка работы</w:t>
            </w:r>
          </w:p>
          <w:p w14:paraId="4E374DE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3AB4BD6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Фактическая проверка ёмкости аккумуляторов методом импульсной нагрузки</w:t>
            </w:r>
          </w:p>
        </w:tc>
      </w:tr>
      <w:tr w:rsidR="00661F2F" w:rsidRPr="005B2C09" w14:paraId="402D4FA8" w14:textId="77777777" w:rsidTr="00AF6FDC">
        <w:tc>
          <w:tcPr>
            <w:tcW w:w="7826" w:type="dxa"/>
            <w:vMerge/>
          </w:tcPr>
          <w:p w14:paraId="3ADF7558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29A57ED2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6.Общие параметры проверки</w:t>
            </w:r>
          </w:p>
          <w:p w14:paraId="4CFF0D9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правильности эксплуатации системы Заказчиком</w:t>
            </w:r>
          </w:p>
          <w:p w14:paraId="6FB82DE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знаний персонала, обслуживающего систему</w:t>
            </w:r>
          </w:p>
          <w:p w14:paraId="07C5893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контрольных показаний срабатывания датчиков</w:t>
            </w:r>
          </w:p>
        </w:tc>
      </w:tr>
      <w:tr w:rsidR="00661F2F" w:rsidRPr="005B2C09" w14:paraId="781EF5A0" w14:textId="77777777" w:rsidTr="00AF6FDC">
        <w:trPr>
          <w:trHeight w:val="2685"/>
        </w:trPr>
        <w:tc>
          <w:tcPr>
            <w:tcW w:w="7826" w:type="dxa"/>
            <w:vMerge/>
          </w:tcPr>
          <w:p w14:paraId="2555A99D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258ADBF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7.</w:t>
            </w:r>
            <w:r w:rsidRPr="005B2C09">
              <w:rPr>
                <w:b/>
                <w:color w:val="000000"/>
                <w:sz w:val="27"/>
                <w:szCs w:val="27"/>
                <w:u w:val="single"/>
              </w:rPr>
              <w:t>Перечень услуг входящих в стоимость «Техническое обслуживание систем оповещения и управления эвакуацией</w:t>
            </w:r>
          </w:p>
          <w:p w14:paraId="7F0E5DB0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Составление акта первичного обследования</w:t>
            </w:r>
          </w:p>
          <w:p w14:paraId="652D18F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Проведение комплексных испытаний системы на работоспособность</w:t>
            </w:r>
          </w:p>
          <w:p w14:paraId="0E2337C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Устранение неисправностей, ложных срабатываний</w:t>
            </w:r>
          </w:p>
        </w:tc>
      </w:tr>
      <w:tr w:rsidR="00661F2F" w:rsidRPr="005B2C09" w14:paraId="1265B3EA" w14:textId="77777777" w:rsidTr="00AF6FDC">
        <w:trPr>
          <w:trHeight w:val="2085"/>
        </w:trPr>
        <w:tc>
          <w:tcPr>
            <w:tcW w:w="7826" w:type="dxa"/>
            <w:vMerge/>
          </w:tcPr>
          <w:p w14:paraId="56C1E765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7D6F9A9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8.Приборы управления</w:t>
            </w:r>
          </w:p>
          <w:p w14:paraId="3D34BEC8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осмотра на отсутствие грязи, повреждений, прочности креплений, корректной работы индикации и т.д.</w:t>
            </w:r>
          </w:p>
          <w:p w14:paraId="2B87D83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Разборка корпуса и внутренний осмотр</w:t>
            </w:r>
          </w:p>
          <w:p w14:paraId="157DD25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Удаление пыли и загрязнений</w:t>
            </w:r>
          </w:p>
          <w:p w14:paraId="16FAA40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Сборка корпуса и проверка работы</w:t>
            </w:r>
          </w:p>
          <w:p w14:paraId="28736D45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Проведение осмотра на отсутствие грязи, повреждений, прочности креплений, корректной работы индикации и т.д.</w:t>
            </w:r>
          </w:p>
          <w:p w14:paraId="6F33C9E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Удаление пыли и загрязнений</w:t>
            </w:r>
          </w:p>
          <w:p w14:paraId="30D59AF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Контроль функционирования каждого оповещателя</w:t>
            </w:r>
          </w:p>
          <w:p w14:paraId="0DA65C2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Контроль функционирования линий связи между приборами и оповещателями</w:t>
            </w:r>
          </w:p>
          <w:p w14:paraId="422B2CDF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0D6550E4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02DCE132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         Проверка корректности индикации при переключении на резервный источник питания</w:t>
            </w:r>
          </w:p>
          <w:p w14:paraId="6EB7EEA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          Измерение электрических параметров, замер входного и выходного напряжения</w:t>
            </w:r>
          </w:p>
          <w:p w14:paraId="214ADB41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          Разборка корпуса, удаление пыли и загрязнений</w:t>
            </w:r>
          </w:p>
          <w:p w14:paraId="4FCA16B7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14          Косвенная проверка ёмкости аккумуляторов в соответствии с п Б.2.27 ГОСТ 59638-2021</w:t>
            </w:r>
          </w:p>
          <w:p w14:paraId="16D65CF9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15          Сборка корпуса и проверка работы</w:t>
            </w:r>
          </w:p>
          <w:p w14:paraId="38B984EA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402CD149" w14:textId="77777777" w:rsidR="00661F2F" w:rsidRPr="005B2C09" w:rsidRDefault="00661F2F" w:rsidP="00AF6FDC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sz w:val="27"/>
                <w:szCs w:val="27"/>
              </w:rPr>
              <w:t>17          Фактическая проверка ёмкости аккумуляторов методом импульсной нагрузки</w:t>
            </w:r>
          </w:p>
        </w:tc>
      </w:tr>
      <w:tr w:rsidR="00661F2F" w:rsidRPr="005B2C09" w14:paraId="12563F7C" w14:textId="77777777" w:rsidTr="00AF6FDC">
        <w:trPr>
          <w:trHeight w:val="830"/>
        </w:trPr>
        <w:tc>
          <w:tcPr>
            <w:tcW w:w="7826" w:type="dxa"/>
            <w:vMerge/>
          </w:tcPr>
          <w:p w14:paraId="62B3DC0A" w14:textId="77777777" w:rsidR="00661F2F" w:rsidRPr="005B2C09" w:rsidRDefault="00661F2F" w:rsidP="00AF6FDC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290D6924" w14:textId="77777777" w:rsidR="00661F2F" w:rsidRPr="005E501B" w:rsidRDefault="00661F2F" w:rsidP="00AF6FD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9.</w:t>
            </w:r>
            <w:r w:rsidRPr="005E501B">
              <w:rPr>
                <w:b/>
                <w:sz w:val="27"/>
                <w:szCs w:val="27"/>
              </w:rPr>
              <w:t xml:space="preserve">  Общие параметры проверки</w:t>
            </w:r>
          </w:p>
          <w:p w14:paraId="02874713" w14:textId="77777777" w:rsidR="00661F2F" w:rsidRPr="005B2C09" w:rsidRDefault="00661F2F" w:rsidP="00AF6FDC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Проверка правильности эксплуатации системы Заказчиком</w:t>
            </w:r>
          </w:p>
          <w:p w14:paraId="1ABE51D6" w14:textId="77777777" w:rsidR="00661F2F" w:rsidRPr="005B2C09" w:rsidRDefault="00661F2F" w:rsidP="00AF6FDC">
            <w:pPr>
              <w:rPr>
                <w:b/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Проверка знаний персонала, обслуживающего систему</w:t>
            </w:r>
          </w:p>
        </w:tc>
      </w:tr>
    </w:tbl>
    <w:p w14:paraId="11CE4022" w14:textId="77777777" w:rsidR="00661F2F" w:rsidRPr="00CB3B6C" w:rsidRDefault="00661F2F" w:rsidP="00661F2F"/>
    <w:p w14:paraId="307F01CA" w14:textId="77777777" w:rsidR="00661F2F" w:rsidRDefault="00661F2F" w:rsidP="00661F2F"/>
    <w:p w14:paraId="3924D140" w14:textId="4DCF0B42" w:rsidR="005F542D" w:rsidRPr="00CB3B6C" w:rsidRDefault="00687EE7" w:rsidP="00661F2F">
      <w:pPr>
        <w:tabs>
          <w:tab w:val="left" w:pos="-426"/>
          <w:tab w:val="left" w:pos="142"/>
        </w:tabs>
        <w:spacing w:line="276" w:lineRule="auto"/>
        <w:jc w:val="both"/>
        <w:rPr>
          <w:b/>
        </w:rPr>
      </w:pPr>
      <w:r w:rsidRPr="00661F2F">
        <w:br w:type="column"/>
      </w:r>
      <w:r w:rsidR="00A05882" w:rsidRPr="00CB3B6C">
        <w:rPr>
          <w:b/>
        </w:rPr>
        <w:lastRenderedPageBreak/>
        <w:t>Таблица №2</w:t>
      </w:r>
      <w:r w:rsidR="005F542D" w:rsidRPr="00CB3B6C">
        <w:rPr>
          <w:b/>
        </w:rPr>
        <w:t xml:space="preserve"> </w:t>
      </w:r>
    </w:p>
    <w:p w14:paraId="4F07F44B" w14:textId="7B0FCE88" w:rsidR="00687EE7" w:rsidRPr="00A61663" w:rsidRDefault="00666C9B" w:rsidP="00A61663">
      <w:pPr>
        <w:tabs>
          <w:tab w:val="left" w:pos="709"/>
          <w:tab w:val="left" w:pos="1260"/>
        </w:tabs>
        <w:ind w:firstLine="709"/>
        <w:jc w:val="both"/>
        <w:rPr>
          <w:b/>
          <w:color w:val="000000"/>
        </w:rPr>
      </w:pPr>
      <w:r w:rsidRPr="00666C9B">
        <w:rPr>
          <w:b/>
          <w:color w:val="000000"/>
        </w:rPr>
        <w:t>Перече</w:t>
      </w:r>
      <w:r w:rsidR="001202AD">
        <w:rPr>
          <w:b/>
          <w:color w:val="000000"/>
        </w:rPr>
        <w:t>нь услуг входящих в стоимость «</w:t>
      </w:r>
      <w:r w:rsidRPr="00666C9B">
        <w:rPr>
          <w:b/>
          <w:color w:val="000000"/>
        </w:rPr>
        <w:t>Техническое обслуживание систем опов</w:t>
      </w:r>
      <w:r w:rsidR="00A61663">
        <w:rPr>
          <w:b/>
          <w:color w:val="000000"/>
        </w:rPr>
        <w:t>ещения и управления эвакуацией»</w:t>
      </w:r>
    </w:p>
    <w:tbl>
      <w:tblPr>
        <w:tblStyle w:val="af4"/>
        <w:tblW w:w="154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600"/>
        <w:gridCol w:w="992"/>
        <w:gridCol w:w="993"/>
        <w:gridCol w:w="1134"/>
      </w:tblGrid>
      <w:tr w:rsidR="00AE6669" w:rsidRPr="00CB3B6C" w14:paraId="6D6C2007" w14:textId="77777777" w:rsidTr="000C1BB9">
        <w:tc>
          <w:tcPr>
            <w:tcW w:w="709" w:type="dxa"/>
            <w:vMerge w:val="restart"/>
            <w:shd w:val="clear" w:color="auto" w:fill="auto"/>
          </w:tcPr>
          <w:p w14:paraId="539102C9" w14:textId="77777777" w:rsidR="00A61663" w:rsidRDefault="00A61663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 w:firstLine="426"/>
              <w:jc w:val="both"/>
              <w:rPr>
                <w:b/>
              </w:rPr>
            </w:pPr>
          </w:p>
          <w:p w14:paraId="489C0DA3" w14:textId="247EE0C9" w:rsidR="00AE6669" w:rsidRPr="00CB3B6C" w:rsidRDefault="00A61663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600" w:type="dxa"/>
            <w:vMerge w:val="restart"/>
            <w:vAlign w:val="center"/>
          </w:tcPr>
          <w:p w14:paraId="7F33CF16" w14:textId="5014CA27" w:rsidR="00AE6669" w:rsidRPr="00CB3B6C" w:rsidRDefault="00AE6669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b/>
              </w:rPr>
            </w:pPr>
            <w:r w:rsidRPr="00CB3B6C">
              <w:rPr>
                <w:b/>
              </w:rPr>
              <w:t>Перечень работ</w:t>
            </w:r>
          </w:p>
        </w:tc>
        <w:tc>
          <w:tcPr>
            <w:tcW w:w="3119" w:type="dxa"/>
            <w:gridSpan w:val="3"/>
          </w:tcPr>
          <w:p w14:paraId="019C8A23" w14:textId="77777777" w:rsidR="00AE6669" w:rsidRPr="00A61663" w:rsidRDefault="00AE6669" w:rsidP="00A61663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A61663">
              <w:rPr>
                <w:b/>
              </w:rPr>
              <w:t>Периоды обслуживания</w:t>
            </w:r>
          </w:p>
        </w:tc>
      </w:tr>
      <w:tr w:rsidR="00AE6669" w:rsidRPr="00CB3B6C" w14:paraId="425FE9E5" w14:textId="77777777" w:rsidTr="000C1BB9">
        <w:trPr>
          <w:trHeight w:val="353"/>
        </w:trPr>
        <w:tc>
          <w:tcPr>
            <w:tcW w:w="709" w:type="dxa"/>
            <w:vMerge/>
            <w:shd w:val="clear" w:color="auto" w:fill="auto"/>
          </w:tcPr>
          <w:p w14:paraId="6D4293BC" w14:textId="77777777" w:rsidR="00AE6669" w:rsidRPr="00CB3B6C" w:rsidRDefault="00AE6669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 w:firstLine="426"/>
              <w:jc w:val="both"/>
              <w:rPr>
                <w:b/>
              </w:rPr>
            </w:pPr>
          </w:p>
        </w:tc>
        <w:tc>
          <w:tcPr>
            <w:tcW w:w="11600" w:type="dxa"/>
            <w:vMerge/>
          </w:tcPr>
          <w:p w14:paraId="6815990A" w14:textId="25C40D65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1F9CFA9D" w14:textId="59D25ECE" w:rsidR="00AE6669" w:rsidRPr="00CB3B6C" w:rsidRDefault="00140D1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10</w:t>
            </w:r>
            <w:r w:rsidR="00AE6669" w:rsidRPr="00CB3B6C">
              <w:t>.2025</w:t>
            </w:r>
          </w:p>
        </w:tc>
        <w:tc>
          <w:tcPr>
            <w:tcW w:w="993" w:type="dxa"/>
          </w:tcPr>
          <w:p w14:paraId="644714AD" w14:textId="2B272487" w:rsidR="00AE6669" w:rsidRPr="00CB3B6C" w:rsidRDefault="00140D1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11</w:t>
            </w:r>
            <w:r w:rsidR="00AE6669" w:rsidRPr="00CB3B6C">
              <w:t>.2025</w:t>
            </w:r>
          </w:p>
        </w:tc>
        <w:tc>
          <w:tcPr>
            <w:tcW w:w="1134" w:type="dxa"/>
          </w:tcPr>
          <w:p w14:paraId="15F1212B" w14:textId="3E815292" w:rsidR="00AE6669" w:rsidRPr="00CB3B6C" w:rsidRDefault="00140D1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12</w:t>
            </w:r>
            <w:r w:rsidR="00AE6669" w:rsidRPr="00CB3B6C">
              <w:t>.2025</w:t>
            </w:r>
          </w:p>
        </w:tc>
      </w:tr>
      <w:tr w:rsidR="00AE6669" w:rsidRPr="00CB3B6C" w14:paraId="7C0D7ABA" w14:textId="1AAA7E75" w:rsidTr="000C1BB9">
        <w:tc>
          <w:tcPr>
            <w:tcW w:w="709" w:type="dxa"/>
            <w:shd w:val="clear" w:color="auto" w:fill="auto"/>
          </w:tcPr>
          <w:p w14:paraId="20BF3934" w14:textId="274F4F36" w:rsidR="00AE6669" w:rsidRPr="00CB3B6C" w:rsidRDefault="00BD68B8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</w:t>
            </w:r>
          </w:p>
        </w:tc>
        <w:tc>
          <w:tcPr>
            <w:tcW w:w="11600" w:type="dxa"/>
          </w:tcPr>
          <w:p w14:paraId="1DEF4E31" w14:textId="45F69BAE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комплексных испытаний системы на работоспособность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9775A9" w14:textId="77777777" w:rsidR="00AE6669" w:rsidRPr="00CB3B6C" w:rsidRDefault="00AE6669" w:rsidP="00920F11">
            <w:pPr>
              <w:tabs>
                <w:tab w:val="left" w:pos="-426"/>
                <w:tab w:val="left" w:pos="142"/>
                <w:tab w:val="left" w:pos="55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D898F4A" w14:textId="5F01981A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4ADAE2" w14:textId="5B34FB7B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t>+</w:t>
            </w:r>
          </w:p>
        </w:tc>
      </w:tr>
      <w:tr w:rsidR="00AE6669" w:rsidRPr="00CB3B6C" w14:paraId="049302A1" w14:textId="77777777" w:rsidTr="000C1BB9">
        <w:tc>
          <w:tcPr>
            <w:tcW w:w="709" w:type="dxa"/>
            <w:shd w:val="clear" w:color="auto" w:fill="auto"/>
          </w:tcPr>
          <w:p w14:paraId="6B8F943C" w14:textId="135DD4C0" w:rsidR="00AE6669" w:rsidRPr="00CB3B6C" w:rsidRDefault="00BD68B8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2</w:t>
            </w:r>
          </w:p>
        </w:tc>
        <w:tc>
          <w:tcPr>
            <w:tcW w:w="11600" w:type="dxa"/>
          </w:tcPr>
          <w:p w14:paraId="1BE6DFF3" w14:textId="6302554F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Устранение неисправностей, ложных срабатываний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32A307E" w14:textId="77777777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t>при необходимости по заявке Заказчика</w:t>
            </w:r>
          </w:p>
        </w:tc>
      </w:tr>
      <w:tr w:rsidR="00AE6669" w:rsidRPr="00CB3B6C" w14:paraId="100B7B68" w14:textId="77777777" w:rsidTr="000C1BB9">
        <w:tc>
          <w:tcPr>
            <w:tcW w:w="709" w:type="dxa"/>
            <w:shd w:val="clear" w:color="auto" w:fill="auto"/>
          </w:tcPr>
          <w:p w14:paraId="11DD9871" w14:textId="4A5F884E" w:rsidR="00AE6669" w:rsidRPr="00CB3B6C" w:rsidRDefault="00AE6669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  <w:rPr>
                <w:b/>
              </w:rPr>
            </w:pPr>
          </w:p>
        </w:tc>
        <w:tc>
          <w:tcPr>
            <w:tcW w:w="14719" w:type="dxa"/>
            <w:gridSpan w:val="4"/>
          </w:tcPr>
          <w:p w14:paraId="1B07A9D8" w14:textId="7E36A825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Приборы управления</w:t>
            </w:r>
          </w:p>
        </w:tc>
      </w:tr>
      <w:tr w:rsidR="00AE6669" w:rsidRPr="00CB3B6C" w14:paraId="7A5B4473" w14:textId="77777777" w:rsidTr="000C1BB9">
        <w:tc>
          <w:tcPr>
            <w:tcW w:w="709" w:type="dxa"/>
            <w:shd w:val="clear" w:color="auto" w:fill="auto"/>
          </w:tcPr>
          <w:p w14:paraId="6586A34C" w14:textId="09FDBACA" w:rsidR="00AE6669" w:rsidRPr="00CB3B6C" w:rsidRDefault="00BD68B8" w:rsidP="000C1BB9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3</w:t>
            </w:r>
          </w:p>
        </w:tc>
        <w:tc>
          <w:tcPr>
            <w:tcW w:w="11600" w:type="dxa"/>
          </w:tcPr>
          <w:p w14:paraId="2389FBE5" w14:textId="7D2DEA68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осмотра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F91375F" w14:textId="77777777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1064265" w14:textId="77777777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82DD6C2" w14:textId="77777777" w:rsidR="00AE6669" w:rsidRPr="00CB3B6C" w:rsidRDefault="00AE6669" w:rsidP="00920F11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57AEC2CA" w14:textId="77777777" w:rsidTr="00D16AC2">
        <w:tc>
          <w:tcPr>
            <w:tcW w:w="709" w:type="dxa"/>
            <w:shd w:val="clear" w:color="auto" w:fill="auto"/>
          </w:tcPr>
          <w:p w14:paraId="474922F7" w14:textId="47523406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4</w:t>
            </w:r>
          </w:p>
        </w:tc>
        <w:tc>
          <w:tcPr>
            <w:tcW w:w="11600" w:type="dxa"/>
          </w:tcPr>
          <w:p w14:paraId="207B0019" w14:textId="79337CD6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Разборка корпуса и внутренний осмотр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9BF939A" w14:textId="6FC6562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vAlign w:val="center"/>
          </w:tcPr>
          <w:p w14:paraId="358E5097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B67BEF" w14:textId="6169A4AB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</w:tr>
      <w:tr w:rsidR="00873017" w:rsidRPr="00CB3B6C" w14:paraId="72F04BE0" w14:textId="77777777" w:rsidTr="00D16AC2">
        <w:tc>
          <w:tcPr>
            <w:tcW w:w="709" w:type="dxa"/>
            <w:shd w:val="clear" w:color="auto" w:fill="auto"/>
          </w:tcPr>
          <w:p w14:paraId="375A304C" w14:textId="6D39DC16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5</w:t>
            </w:r>
          </w:p>
        </w:tc>
        <w:tc>
          <w:tcPr>
            <w:tcW w:w="11600" w:type="dxa"/>
          </w:tcPr>
          <w:p w14:paraId="6673B28C" w14:textId="5BCF3612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Удаление пыли и загрязнений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F9585AA" w14:textId="26E40AD5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vAlign w:val="center"/>
          </w:tcPr>
          <w:p w14:paraId="2635BEAC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E0A652" w14:textId="2CDF164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</w:tr>
      <w:tr w:rsidR="00873017" w:rsidRPr="00CB3B6C" w14:paraId="468F7C05" w14:textId="77777777" w:rsidTr="00D16AC2">
        <w:tc>
          <w:tcPr>
            <w:tcW w:w="709" w:type="dxa"/>
            <w:shd w:val="clear" w:color="auto" w:fill="auto"/>
          </w:tcPr>
          <w:p w14:paraId="68031D65" w14:textId="3B58990D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6</w:t>
            </w:r>
          </w:p>
        </w:tc>
        <w:tc>
          <w:tcPr>
            <w:tcW w:w="11600" w:type="dxa"/>
          </w:tcPr>
          <w:p w14:paraId="079BD66D" w14:textId="19FBB2B2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Сборка корпуса и проверка работы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7DC56E" w14:textId="1580602D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vAlign w:val="center"/>
          </w:tcPr>
          <w:p w14:paraId="740BB86B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AEC834" w14:textId="056679B0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</w:tr>
      <w:tr w:rsidR="00873017" w:rsidRPr="00CB3B6C" w14:paraId="02810F3F" w14:textId="77777777" w:rsidTr="000C1BB9">
        <w:tc>
          <w:tcPr>
            <w:tcW w:w="709" w:type="dxa"/>
            <w:shd w:val="clear" w:color="auto" w:fill="auto"/>
          </w:tcPr>
          <w:p w14:paraId="21DC47EC" w14:textId="26FC22C6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7</w:t>
            </w:r>
          </w:p>
        </w:tc>
        <w:tc>
          <w:tcPr>
            <w:tcW w:w="11600" w:type="dxa"/>
          </w:tcPr>
          <w:p w14:paraId="34CDA627" w14:textId="1971126B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осмотра на отсутствие грязи, повреждений, прочности креплений, корректной работы индикации и т.д.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06BF3CB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874937A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4A9C45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639733B3" w14:textId="77777777" w:rsidTr="00D16AC2">
        <w:tc>
          <w:tcPr>
            <w:tcW w:w="709" w:type="dxa"/>
            <w:shd w:val="clear" w:color="auto" w:fill="auto"/>
          </w:tcPr>
          <w:p w14:paraId="50E52D75" w14:textId="7B1F2323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8</w:t>
            </w:r>
          </w:p>
        </w:tc>
        <w:tc>
          <w:tcPr>
            <w:tcW w:w="11600" w:type="dxa"/>
          </w:tcPr>
          <w:p w14:paraId="18CF3AA0" w14:textId="1ABFF34A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Удаление пыли и загрязнений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08C9B7" w14:textId="78F66D2B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vAlign w:val="center"/>
          </w:tcPr>
          <w:p w14:paraId="292F5729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2F8608" w14:textId="0F758CB6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</w:tr>
      <w:tr w:rsidR="00873017" w:rsidRPr="00CB3B6C" w14:paraId="0EFA4045" w14:textId="77777777" w:rsidTr="000C1BB9">
        <w:tc>
          <w:tcPr>
            <w:tcW w:w="709" w:type="dxa"/>
            <w:shd w:val="clear" w:color="auto" w:fill="auto"/>
          </w:tcPr>
          <w:p w14:paraId="4049371B" w14:textId="771051AE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9</w:t>
            </w:r>
          </w:p>
        </w:tc>
        <w:tc>
          <w:tcPr>
            <w:tcW w:w="11600" w:type="dxa"/>
          </w:tcPr>
          <w:p w14:paraId="178B456B" w14:textId="030DB79A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Контроль функционирования каждого оповещателя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4F2D477" w14:textId="3B9BCC02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2CDCBBA" w14:textId="62EE34D0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C0D40AA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41FFD888" w14:textId="77777777" w:rsidTr="000C1BB9">
        <w:tc>
          <w:tcPr>
            <w:tcW w:w="709" w:type="dxa"/>
            <w:shd w:val="clear" w:color="auto" w:fill="auto"/>
          </w:tcPr>
          <w:p w14:paraId="046F1130" w14:textId="24D732EC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10</w:t>
            </w:r>
          </w:p>
        </w:tc>
        <w:tc>
          <w:tcPr>
            <w:tcW w:w="11600" w:type="dxa"/>
          </w:tcPr>
          <w:p w14:paraId="45B1CAE0" w14:textId="53D3EE70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Контроль функционирования линий связи между приборами и оповещателями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0C0D54E" w14:textId="3E021E48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0C3FAB0" w14:textId="725075C3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74F440" w14:textId="776BD192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68293DF3" w14:textId="77777777" w:rsidTr="000C1BB9">
        <w:tc>
          <w:tcPr>
            <w:tcW w:w="709" w:type="dxa"/>
            <w:shd w:val="clear" w:color="auto" w:fill="auto"/>
          </w:tcPr>
          <w:p w14:paraId="0EEEF097" w14:textId="57C8C059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11</w:t>
            </w:r>
          </w:p>
        </w:tc>
        <w:tc>
          <w:tcPr>
            <w:tcW w:w="11600" w:type="dxa"/>
          </w:tcPr>
          <w:p w14:paraId="594CA51D" w14:textId="33F31164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Проведение внешнего осмотра на отсутствие грязи, повреждений, прочности креплений, исправности индикации и т.д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C673880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EEF8714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1DD86A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4B35D9B5" w14:textId="77777777" w:rsidTr="000C1BB9">
        <w:tc>
          <w:tcPr>
            <w:tcW w:w="709" w:type="dxa"/>
            <w:shd w:val="clear" w:color="auto" w:fill="auto"/>
          </w:tcPr>
          <w:p w14:paraId="64B333C0" w14:textId="5D1174C8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12</w:t>
            </w:r>
          </w:p>
        </w:tc>
        <w:tc>
          <w:tcPr>
            <w:tcW w:w="11600" w:type="dxa"/>
          </w:tcPr>
          <w:p w14:paraId="113A8EC3" w14:textId="7F907A5D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Переключение на резервный источник питания на время не менее 5 минут, проверка работы на резервном источнике питания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E838F82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8251856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223783A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570F1FF1" w14:textId="77777777" w:rsidTr="000C1BB9">
        <w:tc>
          <w:tcPr>
            <w:tcW w:w="709" w:type="dxa"/>
            <w:shd w:val="clear" w:color="auto" w:fill="auto"/>
          </w:tcPr>
          <w:p w14:paraId="12CE6E2B" w14:textId="37F3BBE2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13</w:t>
            </w:r>
          </w:p>
        </w:tc>
        <w:tc>
          <w:tcPr>
            <w:tcW w:w="11600" w:type="dxa"/>
          </w:tcPr>
          <w:p w14:paraId="6BEDD5B5" w14:textId="49D5313B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  <w:rPr>
                <w:b/>
              </w:rPr>
            </w:pPr>
            <w:r w:rsidRPr="00CB3B6C">
              <w:t>Проверка корректности индикации при переключении на резервный источник питания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E2C829B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C9B45E8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D5A7B3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rPr>
                <w:b/>
              </w:rPr>
              <w:t>+</w:t>
            </w:r>
          </w:p>
        </w:tc>
      </w:tr>
      <w:tr w:rsidR="00873017" w:rsidRPr="00CB3B6C" w14:paraId="30E3DA6B" w14:textId="77777777" w:rsidTr="00D16AC2">
        <w:tc>
          <w:tcPr>
            <w:tcW w:w="709" w:type="dxa"/>
            <w:shd w:val="clear" w:color="auto" w:fill="auto"/>
          </w:tcPr>
          <w:p w14:paraId="792A80EF" w14:textId="10E9D2A1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14</w:t>
            </w:r>
          </w:p>
        </w:tc>
        <w:tc>
          <w:tcPr>
            <w:tcW w:w="11600" w:type="dxa"/>
          </w:tcPr>
          <w:p w14:paraId="7A494D6B" w14:textId="4DBA2501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Измерение электрических параметров, замер входного и выходного напряжения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92BFF26" w14:textId="2BA3E69A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E8499E" w14:textId="2B005E66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55D130F" w14:textId="49D27C89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73017" w:rsidRPr="00CB3B6C" w14:paraId="1DE11019" w14:textId="77777777" w:rsidTr="00D16AC2">
        <w:tc>
          <w:tcPr>
            <w:tcW w:w="709" w:type="dxa"/>
            <w:shd w:val="clear" w:color="auto" w:fill="auto"/>
          </w:tcPr>
          <w:p w14:paraId="3D49AFBE" w14:textId="70C182E3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15</w:t>
            </w:r>
          </w:p>
        </w:tc>
        <w:tc>
          <w:tcPr>
            <w:tcW w:w="11600" w:type="dxa"/>
          </w:tcPr>
          <w:p w14:paraId="303EF70A" w14:textId="6EA14E6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Разборка корпуса, удаление пыли и загрязнений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A980F00" w14:textId="0CE1A67D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46112" w14:textId="74BEBA6B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8CC2F0" w14:textId="231912C6" w:rsidR="00873017" w:rsidRPr="00CB3B6C" w:rsidRDefault="0047342D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73017" w:rsidRPr="00CB3B6C" w14:paraId="6CB0E33C" w14:textId="77777777" w:rsidTr="00D16AC2">
        <w:tc>
          <w:tcPr>
            <w:tcW w:w="709" w:type="dxa"/>
            <w:shd w:val="clear" w:color="auto" w:fill="auto"/>
          </w:tcPr>
          <w:p w14:paraId="2FFA3183" w14:textId="61EAC06F" w:rsidR="00873017" w:rsidRPr="00CB3B6C" w:rsidRDefault="00BD68B8" w:rsidP="00873017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16</w:t>
            </w:r>
          </w:p>
        </w:tc>
        <w:tc>
          <w:tcPr>
            <w:tcW w:w="11600" w:type="dxa"/>
          </w:tcPr>
          <w:p w14:paraId="5E334015" w14:textId="4EE7DC45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Косвенная проверка ёмкости аккумуляторов в соответствии с п Б.2.27 ГОСТ 59638-2021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F2E5DE3" w14:textId="47BCC72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+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4BBC2" w14:textId="77777777" w:rsidR="00873017" w:rsidRPr="00CB3B6C" w:rsidRDefault="00873017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C33E9B3" w14:textId="13F1E9A2" w:rsidR="00873017" w:rsidRPr="00CB3B6C" w:rsidRDefault="0047342D" w:rsidP="00873017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+</w:t>
            </w:r>
          </w:p>
        </w:tc>
      </w:tr>
      <w:tr w:rsidR="00D16AC2" w:rsidRPr="00CB3B6C" w14:paraId="1B82420C" w14:textId="77777777" w:rsidTr="00D16AC2">
        <w:tc>
          <w:tcPr>
            <w:tcW w:w="709" w:type="dxa"/>
            <w:shd w:val="clear" w:color="auto" w:fill="auto"/>
          </w:tcPr>
          <w:p w14:paraId="374846F7" w14:textId="2E601BE0" w:rsidR="00D16AC2" w:rsidRPr="00CB3B6C" w:rsidRDefault="00BD68B8" w:rsidP="00D16AC2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17</w:t>
            </w:r>
          </w:p>
        </w:tc>
        <w:tc>
          <w:tcPr>
            <w:tcW w:w="11600" w:type="dxa"/>
          </w:tcPr>
          <w:p w14:paraId="590A75F9" w14:textId="2C4A3E64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Сборка корпуса и проверка работы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15CB0FF" w14:textId="3E6DE5CF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+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FECA73" w14:textId="7D62FA23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A9973C" w14:textId="066F8177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+</w:t>
            </w:r>
          </w:p>
        </w:tc>
      </w:tr>
      <w:tr w:rsidR="00D16AC2" w:rsidRPr="00CB3B6C" w14:paraId="7F120BAE" w14:textId="77777777" w:rsidTr="00D16AC2">
        <w:tc>
          <w:tcPr>
            <w:tcW w:w="709" w:type="dxa"/>
            <w:shd w:val="clear" w:color="auto" w:fill="auto"/>
          </w:tcPr>
          <w:p w14:paraId="5CEE9A94" w14:textId="730B87E8" w:rsidR="00D16AC2" w:rsidRPr="00CB3B6C" w:rsidRDefault="00BD68B8" w:rsidP="00D16AC2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18</w:t>
            </w:r>
          </w:p>
        </w:tc>
        <w:tc>
          <w:tcPr>
            <w:tcW w:w="11600" w:type="dxa"/>
          </w:tcPr>
          <w:p w14:paraId="6F2C94E2" w14:textId="6AD733E4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надёжности соединения заземляющего проводника с корпусом прибора и в месте подключения к контуру заземления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C5889BB" w14:textId="19160BFF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t>+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A88681" w14:textId="592312B7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3CC5D9" w14:textId="7EC66986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+</w:t>
            </w:r>
          </w:p>
        </w:tc>
      </w:tr>
      <w:tr w:rsidR="00D16AC2" w:rsidRPr="00CB3B6C" w14:paraId="2F253AA8" w14:textId="77777777" w:rsidTr="00D16AC2">
        <w:tc>
          <w:tcPr>
            <w:tcW w:w="709" w:type="dxa"/>
            <w:shd w:val="clear" w:color="auto" w:fill="auto"/>
          </w:tcPr>
          <w:p w14:paraId="2E94851F" w14:textId="6F93B479" w:rsidR="00D16AC2" w:rsidRPr="00CB3B6C" w:rsidRDefault="00BD68B8" w:rsidP="00D16AC2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19</w:t>
            </w:r>
          </w:p>
        </w:tc>
        <w:tc>
          <w:tcPr>
            <w:tcW w:w="11600" w:type="dxa"/>
          </w:tcPr>
          <w:p w14:paraId="725703CD" w14:textId="48ACF735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Фактическая проверка ёмкости аккумуляторов методом импульсной нагрузки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39B767" w14:textId="7DD6E849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 w:rsidRPr="00CB3B6C">
              <w:t>+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3D9B7F" w14:textId="3191D604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833001" w14:textId="1CCB3BD5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</w:pPr>
            <w:r>
              <w:t>+</w:t>
            </w:r>
          </w:p>
        </w:tc>
      </w:tr>
      <w:tr w:rsidR="00D16AC2" w:rsidRPr="00CB3B6C" w14:paraId="618D089D" w14:textId="77777777" w:rsidTr="000C1BB9">
        <w:tc>
          <w:tcPr>
            <w:tcW w:w="709" w:type="dxa"/>
            <w:shd w:val="clear" w:color="auto" w:fill="auto"/>
          </w:tcPr>
          <w:p w14:paraId="79C62D23" w14:textId="04DDC094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  <w:rPr>
                <w:b/>
              </w:rPr>
            </w:pPr>
          </w:p>
        </w:tc>
        <w:tc>
          <w:tcPr>
            <w:tcW w:w="14719" w:type="dxa"/>
            <w:gridSpan w:val="4"/>
          </w:tcPr>
          <w:p w14:paraId="42480FA5" w14:textId="12C3BA13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rPr>
                <w:b/>
              </w:rPr>
              <w:t>Общие параметры проверки</w:t>
            </w:r>
          </w:p>
        </w:tc>
      </w:tr>
      <w:tr w:rsidR="00D16AC2" w:rsidRPr="00CB3B6C" w14:paraId="2A037F6C" w14:textId="77777777" w:rsidTr="000C1BB9">
        <w:tc>
          <w:tcPr>
            <w:tcW w:w="709" w:type="dxa"/>
            <w:shd w:val="clear" w:color="auto" w:fill="auto"/>
          </w:tcPr>
          <w:p w14:paraId="225E8092" w14:textId="5A27AE88" w:rsidR="00D16AC2" w:rsidRPr="00CB3B6C" w:rsidRDefault="00BD68B8" w:rsidP="00D16AC2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20</w:t>
            </w:r>
          </w:p>
        </w:tc>
        <w:tc>
          <w:tcPr>
            <w:tcW w:w="11600" w:type="dxa"/>
          </w:tcPr>
          <w:p w14:paraId="7A906532" w14:textId="42BE876F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правильности эксплуатации системы Заказчиком</w:t>
            </w:r>
          </w:p>
        </w:tc>
        <w:tc>
          <w:tcPr>
            <w:tcW w:w="3119" w:type="dxa"/>
            <w:gridSpan w:val="3"/>
          </w:tcPr>
          <w:p w14:paraId="10871A2A" w14:textId="77777777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t>по мере необходимости</w:t>
            </w:r>
          </w:p>
        </w:tc>
      </w:tr>
      <w:tr w:rsidR="00D16AC2" w:rsidRPr="00CB3B6C" w14:paraId="19B2B704" w14:textId="77777777" w:rsidTr="000C1BB9">
        <w:tc>
          <w:tcPr>
            <w:tcW w:w="709" w:type="dxa"/>
            <w:shd w:val="clear" w:color="auto" w:fill="auto"/>
          </w:tcPr>
          <w:p w14:paraId="5DF84878" w14:textId="67F646E8" w:rsidR="00D16AC2" w:rsidRPr="00CB3B6C" w:rsidRDefault="00BD68B8" w:rsidP="00D16AC2">
            <w:pPr>
              <w:tabs>
                <w:tab w:val="left" w:pos="-426"/>
                <w:tab w:val="left" w:pos="142"/>
              </w:tabs>
              <w:spacing w:line="276" w:lineRule="auto"/>
              <w:ind w:right="-136"/>
              <w:jc w:val="both"/>
            </w:pPr>
            <w:r>
              <w:t>21</w:t>
            </w:r>
          </w:p>
        </w:tc>
        <w:tc>
          <w:tcPr>
            <w:tcW w:w="11600" w:type="dxa"/>
          </w:tcPr>
          <w:p w14:paraId="633C149E" w14:textId="1E773350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253"/>
              <w:jc w:val="both"/>
            </w:pPr>
            <w:r w:rsidRPr="00CB3B6C">
              <w:t>Проверка знаний персонала, обслуживающего систему</w:t>
            </w:r>
          </w:p>
        </w:tc>
        <w:tc>
          <w:tcPr>
            <w:tcW w:w="3119" w:type="dxa"/>
            <w:gridSpan w:val="3"/>
          </w:tcPr>
          <w:p w14:paraId="12EFEF0E" w14:textId="77777777" w:rsidR="00D16AC2" w:rsidRPr="00CB3B6C" w:rsidRDefault="00D16AC2" w:rsidP="00D16AC2">
            <w:pPr>
              <w:tabs>
                <w:tab w:val="left" w:pos="-426"/>
                <w:tab w:val="left" w:pos="142"/>
              </w:tabs>
              <w:spacing w:line="276" w:lineRule="auto"/>
              <w:ind w:right="-59"/>
              <w:jc w:val="both"/>
              <w:rPr>
                <w:b/>
              </w:rPr>
            </w:pPr>
            <w:r w:rsidRPr="00CB3B6C">
              <w:t>по мере необходимости</w:t>
            </w:r>
          </w:p>
        </w:tc>
      </w:tr>
    </w:tbl>
    <w:p w14:paraId="3E323581" w14:textId="77777777" w:rsidR="00BD68B8" w:rsidRDefault="00BD68B8" w:rsidP="00CB3B6C">
      <w:pPr>
        <w:tabs>
          <w:tab w:val="left" w:pos="-426"/>
          <w:tab w:val="left" w:pos="142"/>
        </w:tabs>
        <w:spacing w:line="276" w:lineRule="auto"/>
        <w:jc w:val="both"/>
        <w:rPr>
          <w:b/>
        </w:rPr>
      </w:pPr>
    </w:p>
    <w:p w14:paraId="79F10367" w14:textId="6E0B2FB5" w:rsidR="00CB3B6C" w:rsidRPr="00CB3B6C" w:rsidRDefault="00CB3B6C" w:rsidP="00CB3B6C">
      <w:pPr>
        <w:tabs>
          <w:tab w:val="left" w:pos="-426"/>
          <w:tab w:val="left" w:pos="142"/>
        </w:tabs>
        <w:spacing w:line="276" w:lineRule="auto"/>
        <w:jc w:val="both"/>
        <w:rPr>
          <w:b/>
        </w:rPr>
      </w:pPr>
      <w:r w:rsidRPr="00CB3B6C">
        <w:rPr>
          <w:b/>
        </w:rPr>
        <w:lastRenderedPageBreak/>
        <w:t xml:space="preserve">Таблица №3 </w:t>
      </w:r>
    </w:p>
    <w:p w14:paraId="68EA6548" w14:textId="69187D4A" w:rsidR="00D55F18" w:rsidRPr="00CB3B6C" w:rsidRDefault="00D55F18" w:rsidP="001152C8">
      <w:pPr>
        <w:tabs>
          <w:tab w:val="left" w:pos="-426"/>
          <w:tab w:val="left" w:pos="142"/>
          <w:tab w:val="left" w:pos="9978"/>
        </w:tabs>
        <w:spacing w:line="276" w:lineRule="auto"/>
        <w:jc w:val="both"/>
      </w:pPr>
    </w:p>
    <w:p w14:paraId="6161A1CD" w14:textId="77777777" w:rsidR="00D55F18" w:rsidRPr="005B2C09" w:rsidRDefault="00D55F18" w:rsidP="00D55F18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Перечень гарантийных услуг и услуг на техническое обслуживание </w:t>
      </w:r>
    </w:p>
    <w:p w14:paraId="79891FCB" w14:textId="10CC245A" w:rsidR="00D55F18" w:rsidRPr="005B2C09" w:rsidRDefault="00D55F18" w:rsidP="00D55F18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системы автоматической пожарной сигнализации, системы оповещения и управления эвакуацией людей при пожаре, для объекта: </w:t>
      </w:r>
      <w:r w:rsidR="00140D19" w:rsidRPr="00140D19">
        <w:rPr>
          <w:b/>
          <w:sz w:val="28"/>
          <w:szCs w:val="28"/>
        </w:rPr>
        <w:t>АБК №1</w:t>
      </w:r>
      <w:r w:rsidR="00140D19">
        <w:rPr>
          <w:b/>
          <w:sz w:val="28"/>
          <w:szCs w:val="28"/>
        </w:rPr>
        <w:t xml:space="preserve"> </w:t>
      </w:r>
      <w:r w:rsidRPr="005B2C09">
        <w:rPr>
          <w:b/>
          <w:sz w:val="27"/>
          <w:szCs w:val="27"/>
        </w:rPr>
        <w:t>АО «Завод «Прибор»</w:t>
      </w:r>
    </w:p>
    <w:tbl>
      <w:tblPr>
        <w:tblStyle w:val="af4"/>
        <w:tblW w:w="15764" w:type="dxa"/>
        <w:tblInd w:w="-743" w:type="dxa"/>
        <w:tblLook w:val="04A0" w:firstRow="1" w:lastRow="0" w:firstColumn="1" w:lastColumn="0" w:noHBand="0" w:noVBand="1"/>
      </w:tblPr>
      <w:tblGrid>
        <w:gridCol w:w="7826"/>
        <w:gridCol w:w="7938"/>
      </w:tblGrid>
      <w:tr w:rsidR="00D55F18" w:rsidRPr="005B2C09" w14:paraId="7E5BB482" w14:textId="77777777" w:rsidTr="000C1BB9">
        <w:tc>
          <w:tcPr>
            <w:tcW w:w="7826" w:type="dxa"/>
          </w:tcPr>
          <w:p w14:paraId="1C95A549" w14:textId="06AFB082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гарантии</w:t>
            </w:r>
            <w:r w:rsidR="00666C9B" w:rsidRPr="005B2C09">
              <w:rPr>
                <w:sz w:val="27"/>
                <w:szCs w:val="27"/>
              </w:rPr>
              <w:t xml:space="preserve"> ремонт, замена, настройка за счёт Исполнителя</w:t>
            </w:r>
          </w:p>
        </w:tc>
        <w:tc>
          <w:tcPr>
            <w:tcW w:w="7938" w:type="dxa"/>
          </w:tcPr>
          <w:p w14:paraId="33F2A2C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ТО</w:t>
            </w:r>
          </w:p>
        </w:tc>
      </w:tr>
      <w:tr w:rsidR="00D55F18" w:rsidRPr="005B2C09" w14:paraId="3B24A811" w14:textId="77777777" w:rsidTr="000C1BB9">
        <w:tc>
          <w:tcPr>
            <w:tcW w:w="7826" w:type="dxa"/>
          </w:tcPr>
          <w:p w14:paraId="1F28E7F9" w14:textId="6269B77F" w:rsidR="00D55F18" w:rsidRPr="005B2C09" w:rsidRDefault="00D24DA2" w:rsidP="001202AD">
            <w:pPr>
              <w:pStyle w:val="afa"/>
              <w:numPr>
                <w:ilvl w:val="0"/>
                <w:numId w:val="6"/>
              </w:num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 xml:space="preserve">В соответствии с гарантийным сроком завода изготовителя и исполнителя, в случае 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возникновении технических неисправностей</w:t>
            </w:r>
            <w:r w:rsidRPr="005B2C09">
              <w:rPr>
                <w:b/>
                <w:sz w:val="27"/>
                <w:szCs w:val="27"/>
                <w:u w:val="single"/>
              </w:rPr>
              <w:t xml:space="preserve"> следующего оборудования требующего ремонт, замену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 xml:space="preserve"> </w:t>
            </w:r>
            <w:r w:rsidRPr="005B2C09">
              <w:rPr>
                <w:b/>
                <w:sz w:val="27"/>
                <w:szCs w:val="27"/>
                <w:u w:val="single"/>
              </w:rPr>
              <w:t>(в том числе частей)</w:t>
            </w:r>
            <w:r w:rsidR="00666C9B" w:rsidRPr="005B2C09">
              <w:rPr>
                <w:b/>
                <w:sz w:val="27"/>
                <w:szCs w:val="27"/>
                <w:u w:val="single"/>
              </w:rPr>
              <w:t xml:space="preserve"> за счет Исполнителя</w:t>
            </w:r>
            <w:r w:rsidRPr="005B2C09">
              <w:rPr>
                <w:b/>
                <w:sz w:val="27"/>
                <w:szCs w:val="27"/>
                <w:u w:val="single"/>
              </w:rPr>
              <w:t>:</w:t>
            </w:r>
          </w:p>
          <w:p w14:paraId="7F5801F6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  <w:p w14:paraId="6E5037A5" w14:textId="6EFC4D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</w:t>
            </w:r>
            <w:r w:rsidRPr="005B2C09">
              <w:rPr>
                <w:sz w:val="27"/>
                <w:szCs w:val="27"/>
              </w:rPr>
              <w:tab/>
              <w:t>Прибор приемно-контрольный и управления пожарный</w:t>
            </w:r>
            <w:r w:rsidRPr="005B2C09">
              <w:rPr>
                <w:sz w:val="27"/>
                <w:szCs w:val="27"/>
              </w:rPr>
              <w:tab/>
              <w:t>Сириус</w:t>
            </w:r>
            <w:r w:rsidR="00140D19">
              <w:rPr>
                <w:sz w:val="27"/>
                <w:szCs w:val="27"/>
              </w:rPr>
              <w:t xml:space="preserve"> </w:t>
            </w:r>
          </w:p>
          <w:p w14:paraId="1673A9C2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</w:t>
            </w:r>
            <w:r w:rsidRPr="005B2C09">
              <w:rPr>
                <w:sz w:val="27"/>
                <w:szCs w:val="27"/>
              </w:rPr>
              <w:tab/>
              <w:t>Контроллер двухпроводной линии связи</w:t>
            </w:r>
            <w:r w:rsidRPr="005B2C09">
              <w:rPr>
                <w:sz w:val="27"/>
                <w:szCs w:val="27"/>
              </w:rPr>
              <w:tab/>
              <w:t>С200-КДЛ-С</w:t>
            </w:r>
          </w:p>
          <w:p w14:paraId="6E4431D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</w:t>
            </w:r>
            <w:r w:rsidRPr="005B2C09">
              <w:rPr>
                <w:sz w:val="27"/>
                <w:szCs w:val="27"/>
              </w:rPr>
              <w:tab/>
              <w:t>Резервированный источник питания</w:t>
            </w:r>
            <w:r w:rsidRPr="005B2C09">
              <w:rPr>
                <w:sz w:val="27"/>
                <w:szCs w:val="27"/>
              </w:rPr>
              <w:tab/>
              <w:t>РИП-12 исп.56</w:t>
            </w:r>
          </w:p>
          <w:p w14:paraId="4939186A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2E6A788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1226 (12V/26Ah)</w:t>
            </w:r>
          </w:p>
          <w:p w14:paraId="459F44C3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</w:t>
            </w:r>
            <w:r w:rsidRPr="005B2C09">
              <w:rPr>
                <w:sz w:val="27"/>
                <w:szCs w:val="27"/>
              </w:rPr>
              <w:tab/>
              <w:t>Блок контрольно-пусковой адресный</w:t>
            </w:r>
            <w:r w:rsidRPr="005B2C09">
              <w:rPr>
                <w:sz w:val="27"/>
                <w:szCs w:val="27"/>
              </w:rPr>
              <w:tab/>
              <w:t>С2000-КПБ</w:t>
            </w:r>
          </w:p>
          <w:p w14:paraId="0A1DC5A2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</w:t>
            </w:r>
            <w:r w:rsidRPr="005B2C09">
              <w:rPr>
                <w:sz w:val="27"/>
                <w:szCs w:val="27"/>
              </w:rPr>
              <w:tab/>
              <w:t>Блок контрольно-сигнально адресный</w:t>
            </w:r>
            <w:r w:rsidRPr="005B2C09">
              <w:rPr>
                <w:sz w:val="27"/>
                <w:szCs w:val="27"/>
              </w:rPr>
              <w:tab/>
              <w:t>С2000-СП2</w:t>
            </w:r>
          </w:p>
          <w:p w14:paraId="333394B2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</w:t>
            </w:r>
            <w:r w:rsidRPr="005B2C09">
              <w:rPr>
                <w:sz w:val="27"/>
                <w:szCs w:val="27"/>
              </w:rPr>
              <w:tab/>
              <w:t>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5CDC370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0737AA2A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  <w:p w14:paraId="7D87BD9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</w:t>
            </w:r>
            <w:r w:rsidRPr="005B2C09">
              <w:rPr>
                <w:sz w:val="27"/>
                <w:szCs w:val="27"/>
              </w:rPr>
              <w:tab/>
              <w:t>Устройство коммутационное</w:t>
            </w:r>
            <w:r w:rsidRPr="005B2C09">
              <w:rPr>
                <w:sz w:val="27"/>
                <w:szCs w:val="27"/>
              </w:rPr>
              <w:tab/>
              <w:t>УК-ВК исп.14</w:t>
            </w:r>
          </w:p>
          <w:p w14:paraId="5B810366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</w:t>
            </w:r>
            <w:r w:rsidRPr="005B2C09">
              <w:rPr>
                <w:sz w:val="27"/>
                <w:szCs w:val="27"/>
              </w:rPr>
              <w:tab/>
              <w:t>Блок разветвительно-изолирующий</w:t>
            </w:r>
            <w:r w:rsidRPr="005B2C09">
              <w:rPr>
                <w:sz w:val="27"/>
                <w:szCs w:val="27"/>
              </w:rPr>
              <w:tab/>
              <w:t>БРИЗ</w:t>
            </w:r>
          </w:p>
          <w:p w14:paraId="7F6C4D12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</w:t>
            </w:r>
            <w:r w:rsidRPr="005B2C09">
              <w:rPr>
                <w:sz w:val="27"/>
                <w:szCs w:val="27"/>
              </w:rPr>
              <w:tab/>
              <w:t>Комплект монтажный для подвесного потолка</w:t>
            </w:r>
            <w:r w:rsidRPr="005B2C09">
              <w:rPr>
                <w:sz w:val="27"/>
                <w:szCs w:val="27"/>
              </w:rPr>
              <w:tab/>
              <w:t>МК-2</w:t>
            </w:r>
          </w:p>
          <w:p w14:paraId="78D5B6C1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14          Контроллер системы оповещения </w:t>
            </w:r>
            <w:r w:rsidRPr="005B2C09">
              <w:rPr>
                <w:sz w:val="27"/>
                <w:szCs w:val="27"/>
              </w:rPr>
              <w:tab/>
              <w:t>LPA-Presta-8</w:t>
            </w:r>
          </w:p>
          <w:p w14:paraId="39D0F6D6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15          Оповещатель пожарный речевой</w:t>
            </w:r>
            <w:r w:rsidRPr="005B2C09">
              <w:rPr>
                <w:sz w:val="27"/>
                <w:szCs w:val="27"/>
              </w:rPr>
              <w:tab/>
              <w:t>LPA-05W3</w:t>
            </w:r>
          </w:p>
          <w:p w14:paraId="209A38C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Световое табло "Выход"</w:t>
            </w:r>
            <w:r w:rsidRPr="005B2C09">
              <w:rPr>
                <w:sz w:val="27"/>
                <w:szCs w:val="27"/>
              </w:rPr>
              <w:tab/>
              <w:t>Молния-12</w:t>
            </w:r>
          </w:p>
          <w:p w14:paraId="5781C7C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17          Модуль подключения нагрузки</w:t>
            </w:r>
            <w:r w:rsidRPr="005B2C09">
              <w:rPr>
                <w:sz w:val="27"/>
                <w:szCs w:val="27"/>
              </w:rPr>
              <w:tab/>
              <w:t>МПН</w:t>
            </w:r>
          </w:p>
          <w:p w14:paraId="28D9AC5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18          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41B5E61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19         Автоматический выключатель</w:t>
            </w:r>
          </w:p>
          <w:p w14:paraId="7A48E1AF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20          Шина нулевая на DIN-изоляторе, 8 вводов</w:t>
            </w:r>
          </w:p>
          <w:p w14:paraId="5906F4E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21          Шина PE земля на DIN-изоляторе, 8 вводов</w:t>
            </w:r>
          </w:p>
          <w:p w14:paraId="7AEE255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lastRenderedPageBreak/>
              <w:t>22          Ограничитель на DIN-рейку (пластик)</w:t>
            </w:r>
          </w:p>
          <w:p w14:paraId="1D1BA299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23          Блок контроля и индикации</w:t>
            </w:r>
          </w:p>
          <w:p w14:paraId="48398459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24           Мини ПК, Core i7-10700T/ 8GB/ 256GB SSD/ Win 10Pro</w:t>
            </w:r>
          </w:p>
          <w:p w14:paraId="6197301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25           Беспроводная клавиатура и мышь</w:t>
            </w:r>
          </w:p>
          <w:p w14:paraId="001C8919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26           Монитор, IPS, 23.8"</w:t>
            </w:r>
          </w:p>
        </w:tc>
        <w:tc>
          <w:tcPr>
            <w:tcW w:w="7938" w:type="dxa"/>
          </w:tcPr>
          <w:p w14:paraId="5171B91D" w14:textId="1F630F46" w:rsidR="001202AD" w:rsidRPr="005B2C09" w:rsidRDefault="001202AD" w:rsidP="001202AD">
            <w:pPr>
              <w:pStyle w:val="afa"/>
              <w:numPr>
                <w:ilvl w:val="0"/>
                <w:numId w:val="8"/>
              </w:numPr>
              <w:tabs>
                <w:tab w:val="left" w:pos="709"/>
                <w:tab w:val="left" w:pos="1260"/>
              </w:tabs>
              <w:rPr>
                <w:b/>
                <w:color w:val="000000"/>
                <w:sz w:val="27"/>
                <w:szCs w:val="27"/>
                <w:u w:val="single"/>
              </w:rPr>
            </w:pPr>
            <w:r w:rsidRPr="005B2C09">
              <w:rPr>
                <w:b/>
                <w:color w:val="000000"/>
                <w:sz w:val="27"/>
                <w:szCs w:val="27"/>
                <w:u w:val="single"/>
              </w:rPr>
              <w:lastRenderedPageBreak/>
              <w:t>Перечень услуг входящих в стоимость «Техническое обслуживание  систем пожарной сигнализации»</w:t>
            </w:r>
          </w:p>
          <w:p w14:paraId="75AC5CAC" w14:textId="46DC871B" w:rsidR="00D55F18" w:rsidRPr="005B2C09" w:rsidRDefault="00D55F18" w:rsidP="00666C9B">
            <w:pPr>
              <w:rPr>
                <w:sz w:val="27"/>
                <w:szCs w:val="27"/>
              </w:rPr>
            </w:pPr>
          </w:p>
          <w:p w14:paraId="706C370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Составление акта первичного обследования</w:t>
            </w:r>
          </w:p>
          <w:p w14:paraId="02881430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Проведение комплексных испытаний системы на работоспособность</w:t>
            </w:r>
          </w:p>
          <w:p w14:paraId="11121CE3" w14:textId="142B783B" w:rsidR="00D55F18" w:rsidRPr="005B2C09" w:rsidRDefault="008A2C50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</w:t>
            </w:r>
            <w:r w:rsidR="00D55F18" w:rsidRPr="005B2C09">
              <w:rPr>
                <w:sz w:val="27"/>
                <w:szCs w:val="27"/>
              </w:rPr>
              <w:t xml:space="preserve">             Устранение неисправностей, ложных срабатываний</w:t>
            </w:r>
          </w:p>
          <w:p w14:paraId="7EEAEA62" w14:textId="2EFCC2BE" w:rsidR="00D55F18" w:rsidRPr="005B2C09" w:rsidRDefault="0065242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</w:t>
            </w:r>
            <w:r w:rsidR="00D55F18" w:rsidRPr="005B2C09">
              <w:rPr>
                <w:sz w:val="27"/>
                <w:szCs w:val="27"/>
              </w:rPr>
              <w:t xml:space="preserve">             Выполнение рекомендаций, изложенных в технической документации производителей технических средств СПС</w:t>
            </w:r>
          </w:p>
          <w:p w14:paraId="152E9B1B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  <w:p w14:paraId="380104B2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  <w:p w14:paraId="4D5E7112" w14:textId="1F1D7636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</w:tr>
      <w:tr w:rsidR="00D55F18" w:rsidRPr="005B2C09" w14:paraId="6BFB933C" w14:textId="77777777" w:rsidTr="000C1BB9">
        <w:tc>
          <w:tcPr>
            <w:tcW w:w="7826" w:type="dxa"/>
          </w:tcPr>
          <w:p w14:paraId="08505691" w14:textId="30582C96" w:rsidR="00D55F18" w:rsidRPr="005B2C09" w:rsidRDefault="00D55F18" w:rsidP="001202AD">
            <w:pPr>
              <w:pStyle w:val="afa"/>
              <w:numPr>
                <w:ilvl w:val="0"/>
                <w:numId w:val="4"/>
              </w:num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При выходе из строя программного обеспечения</w:t>
            </w:r>
          </w:p>
          <w:p w14:paraId="2A45209E" w14:textId="799D56A3" w:rsidR="00EC2B7E" w:rsidRPr="005B2C09" w:rsidRDefault="00D55F18" w:rsidP="001202AD">
            <w:pPr>
              <w:pStyle w:val="afa"/>
              <w:numPr>
                <w:ilvl w:val="0"/>
                <w:numId w:val="7"/>
              </w:numPr>
              <w:ind w:left="284" w:hanging="284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Программное обеспечение АРМ "Орион Про"         </w:t>
            </w:r>
          </w:p>
          <w:p w14:paraId="0D15A99B" w14:textId="43A84AA9" w:rsidR="00D55F18" w:rsidRPr="005B2C09" w:rsidRDefault="00D55F18" w:rsidP="00EC2B7E">
            <w:pPr>
              <w:ind w:left="360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 ( Сервер "Орион Про")</w:t>
            </w:r>
          </w:p>
          <w:p w14:paraId="13186A3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Программное обеспечение АРМ "Орион Про" (</w:t>
            </w:r>
            <w:r w:rsidRPr="005B2C09">
              <w:rPr>
                <w:snapToGrid w:val="0"/>
                <w:sz w:val="27"/>
                <w:szCs w:val="27"/>
              </w:rPr>
              <w:t>Администратор базы данных Орион Про)</w:t>
            </w:r>
          </w:p>
          <w:p w14:paraId="2AB07237" w14:textId="17FFB7FF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3          Программное обеспечение АРМ "Орион Про"                 </w:t>
            </w:r>
            <w:r w:rsidR="00EC2B7E" w:rsidRPr="005B2C09">
              <w:rPr>
                <w:sz w:val="27"/>
                <w:szCs w:val="27"/>
              </w:rPr>
              <w:t xml:space="preserve">             </w:t>
            </w:r>
            <w:r w:rsidRPr="005B2C09">
              <w:rPr>
                <w:sz w:val="27"/>
                <w:szCs w:val="27"/>
              </w:rPr>
              <w:t xml:space="preserve"> (</w:t>
            </w:r>
            <w:r w:rsidRPr="005B2C09">
              <w:rPr>
                <w:snapToGrid w:val="0"/>
                <w:sz w:val="27"/>
                <w:szCs w:val="27"/>
              </w:rPr>
              <w:t xml:space="preserve"> Оперативная задача ОЗ Орион Про исп.127</w:t>
            </w:r>
            <w:r w:rsidRPr="005B2C09">
              <w:rPr>
                <w:sz w:val="27"/>
                <w:szCs w:val="27"/>
              </w:rPr>
              <w:t xml:space="preserve"> )</w:t>
            </w:r>
          </w:p>
          <w:p w14:paraId="4E1A6978" w14:textId="180F52CF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4          Программное обеспечение АРМ "Орион Про"                  </w:t>
            </w:r>
            <w:r w:rsidR="00EC2B7E" w:rsidRPr="005B2C09">
              <w:rPr>
                <w:sz w:val="27"/>
                <w:szCs w:val="27"/>
              </w:rPr>
              <w:t xml:space="preserve">                    </w:t>
            </w:r>
            <w:r w:rsidRPr="005B2C09">
              <w:rPr>
                <w:sz w:val="27"/>
                <w:szCs w:val="27"/>
              </w:rPr>
              <w:t xml:space="preserve">  (</w:t>
            </w:r>
            <w:r w:rsidRPr="005B2C09">
              <w:rPr>
                <w:snapToGrid w:val="0"/>
                <w:sz w:val="27"/>
                <w:szCs w:val="27"/>
              </w:rPr>
              <w:t xml:space="preserve"> Монитор "Орион Про"</w:t>
            </w:r>
            <w:r w:rsidRPr="005B2C09">
              <w:rPr>
                <w:sz w:val="27"/>
                <w:szCs w:val="27"/>
              </w:rPr>
              <w:t>)</w:t>
            </w:r>
          </w:p>
          <w:p w14:paraId="664CF0F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Программное обеспечение АРМ "Орион Про"(Генератор отчетов "Орион Про")</w:t>
            </w:r>
          </w:p>
        </w:tc>
        <w:tc>
          <w:tcPr>
            <w:tcW w:w="7938" w:type="dxa"/>
          </w:tcPr>
          <w:p w14:paraId="30C6164B" w14:textId="6FEC1ED7" w:rsidR="00D55F18" w:rsidRPr="005B2C09" w:rsidRDefault="001202AD" w:rsidP="001202AD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2.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Пульты управления</w:t>
            </w:r>
          </w:p>
          <w:p w14:paraId="3A5202CE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77425E3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Просмотр журнала событий, анализ отключений, сработок, отказов, неисправностей</w:t>
            </w:r>
          </w:p>
          <w:p w14:paraId="48256BD3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 Разборка корпуса и внутренний осмотр</w:t>
            </w:r>
          </w:p>
          <w:p w14:paraId="5EA663A1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 Удаление пыли и загрязнений</w:t>
            </w:r>
          </w:p>
          <w:p w14:paraId="3048F97F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 Сборка корпуса и проверка работы</w:t>
            </w:r>
          </w:p>
          <w:p w14:paraId="7A984716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 Контроль функционирования прибора</w:t>
            </w:r>
          </w:p>
          <w:p w14:paraId="3EEC21E9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    Контроль функционирования линий связи между пультом управления и приборами приёмо-контрольными, приборами управления</w:t>
            </w:r>
          </w:p>
          <w:p w14:paraId="03DDB87F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</w:tr>
      <w:tr w:rsidR="00D55F18" w:rsidRPr="005B2C09" w14:paraId="246B8476" w14:textId="77777777" w:rsidTr="000C1BB9">
        <w:tc>
          <w:tcPr>
            <w:tcW w:w="7826" w:type="dxa"/>
          </w:tcPr>
          <w:p w14:paraId="2D4C605B" w14:textId="3175809A" w:rsidR="00D55F18" w:rsidRPr="005B2C09" w:rsidRDefault="00D55F18" w:rsidP="001202AD">
            <w:pPr>
              <w:pStyle w:val="afa"/>
              <w:numPr>
                <w:ilvl w:val="0"/>
                <w:numId w:val="4"/>
              </w:num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При некачественном монтаже трасс, в том числе в местах контактных соединений, подключений:</w:t>
            </w:r>
          </w:p>
          <w:p w14:paraId="66194AC3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1x2x1</w:t>
            </w:r>
          </w:p>
          <w:p w14:paraId="7356148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1x2x0,75</w:t>
            </w:r>
          </w:p>
          <w:p w14:paraId="485E31E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Кабель силовой</w:t>
            </w:r>
            <w:r w:rsidRPr="005B2C09">
              <w:rPr>
                <w:sz w:val="27"/>
                <w:szCs w:val="27"/>
              </w:rPr>
              <w:tab/>
              <w:t>ППГнг(А)-FRHF 3x1,5</w:t>
            </w:r>
          </w:p>
          <w:p w14:paraId="60ADEB19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Мини кабель-канал (кабельный короб), L-2 м</w:t>
            </w:r>
            <w:r w:rsidRPr="005B2C09">
              <w:rPr>
                <w:sz w:val="27"/>
                <w:szCs w:val="27"/>
              </w:rPr>
              <w:tab/>
              <w:t>DKC TMC 20x17 белый</w:t>
            </w:r>
          </w:p>
          <w:p w14:paraId="0B20F90C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Провод для заземления желто-зеленый</w:t>
            </w:r>
            <w:r w:rsidRPr="005B2C09">
              <w:rPr>
                <w:sz w:val="27"/>
                <w:szCs w:val="27"/>
              </w:rPr>
              <w:tab/>
              <w:t>ПуГВ 1х4</w:t>
            </w:r>
          </w:p>
          <w:p w14:paraId="0AFF087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Коробка распределительная огнестойкая</w:t>
            </w:r>
            <w:r w:rsidRPr="005B2C09">
              <w:rPr>
                <w:sz w:val="27"/>
                <w:szCs w:val="27"/>
              </w:rPr>
              <w:tab/>
              <w:t>КМ-О(2к)-IP41</w:t>
            </w:r>
          </w:p>
          <w:p w14:paraId="74F4A58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687F2640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70EB48FA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</w:tc>
        <w:tc>
          <w:tcPr>
            <w:tcW w:w="7938" w:type="dxa"/>
          </w:tcPr>
          <w:p w14:paraId="0D5B95F6" w14:textId="46008734" w:rsidR="00D55F18" w:rsidRPr="005B2C09" w:rsidRDefault="001202AD" w:rsidP="00666C9B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3.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Приборы приёмно-контрольные охранно-пожарные</w:t>
            </w:r>
          </w:p>
          <w:p w14:paraId="0D94AAA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1B63898F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Разборка корпуса и внутренний осмотр</w:t>
            </w:r>
          </w:p>
          <w:p w14:paraId="54A0F1F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Удаление пыли и загрязнений</w:t>
            </w:r>
          </w:p>
          <w:p w14:paraId="3D6F615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Сборка корпуса и проверка работы</w:t>
            </w:r>
          </w:p>
          <w:p w14:paraId="74F6A49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Контроль функционирования каждого прибора</w:t>
            </w:r>
          </w:p>
          <w:p w14:paraId="351622F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Контроль функционирования линий связи между приборами и извещателями, исполнительными устройствами</w:t>
            </w:r>
          </w:p>
          <w:p w14:paraId="2D47D7AA" w14:textId="77777777" w:rsidR="00D55F18" w:rsidRPr="005B2C09" w:rsidRDefault="00D55F18" w:rsidP="00666C9B">
            <w:pPr>
              <w:rPr>
                <w:b/>
                <w:sz w:val="27"/>
                <w:szCs w:val="27"/>
                <w:u w:val="single"/>
              </w:rPr>
            </w:pPr>
          </w:p>
          <w:p w14:paraId="38295340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</w:tr>
      <w:tr w:rsidR="00D55F18" w:rsidRPr="005B2C09" w14:paraId="632ABDCE" w14:textId="77777777" w:rsidTr="000C1BB9">
        <w:tc>
          <w:tcPr>
            <w:tcW w:w="7826" w:type="dxa"/>
            <w:vMerge w:val="restart"/>
          </w:tcPr>
          <w:p w14:paraId="4BC55DE9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DB09294" w14:textId="15F88064" w:rsidR="00D55F18" w:rsidRPr="005B2C09" w:rsidRDefault="001202AD" w:rsidP="00666C9B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4.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Пожарные извещатели</w:t>
            </w:r>
          </w:p>
          <w:p w14:paraId="29F416E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1            Проведение внешнего осмотра каждого извещателя на </w:t>
            </w:r>
            <w:r w:rsidRPr="005B2C09">
              <w:rPr>
                <w:sz w:val="27"/>
                <w:szCs w:val="27"/>
              </w:rPr>
              <w:lastRenderedPageBreak/>
              <w:t>отсутствие грязи, повреждений, прочности креплений, корректной работы индикации и т.д.</w:t>
            </w:r>
          </w:p>
          <w:p w14:paraId="14204FF3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Контроль функционирования каждого извещателя</w:t>
            </w:r>
          </w:p>
          <w:p w14:paraId="36A7EC8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Очистка от загрязнений</w:t>
            </w:r>
          </w:p>
        </w:tc>
      </w:tr>
      <w:tr w:rsidR="00D55F18" w:rsidRPr="005B2C09" w14:paraId="736B4991" w14:textId="77777777" w:rsidTr="000C1BB9">
        <w:tc>
          <w:tcPr>
            <w:tcW w:w="7826" w:type="dxa"/>
            <w:vMerge/>
          </w:tcPr>
          <w:p w14:paraId="79C066D8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5365298" w14:textId="49B38245" w:rsidR="00D55F18" w:rsidRPr="005B2C09" w:rsidRDefault="001202AD" w:rsidP="00666C9B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5.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Источники питания</w:t>
            </w:r>
          </w:p>
          <w:p w14:paraId="700B813C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0469C9D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69711E6F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Проверка корректности индикации при переключении на резервный источник питания</w:t>
            </w:r>
          </w:p>
          <w:p w14:paraId="33A986A8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Измерение электрических параметров, замер входного и выходного напряжения</w:t>
            </w:r>
          </w:p>
          <w:p w14:paraId="099F97F4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Разборка корпуса, удаление пыли и загрязнений</w:t>
            </w:r>
          </w:p>
          <w:p w14:paraId="4A95129A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Косвенная проверка ёмкости аккумуляторов в соответствии с п Б.2.27 ГОСТ 59638-2021</w:t>
            </w:r>
          </w:p>
          <w:p w14:paraId="53F7892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Сборка корпуса и проверка работы</w:t>
            </w:r>
          </w:p>
          <w:p w14:paraId="5A560DB0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3257F553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Фактическая проверка ёмкости аккумуляторов методом импульсной нагрузки</w:t>
            </w:r>
          </w:p>
        </w:tc>
      </w:tr>
      <w:tr w:rsidR="00D55F18" w:rsidRPr="005B2C09" w14:paraId="63949FAF" w14:textId="77777777" w:rsidTr="000C1BB9">
        <w:tc>
          <w:tcPr>
            <w:tcW w:w="7826" w:type="dxa"/>
            <w:vMerge/>
          </w:tcPr>
          <w:p w14:paraId="75F22666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5B81874" w14:textId="285DF987" w:rsidR="00D55F18" w:rsidRPr="005B2C09" w:rsidRDefault="005E6B90" w:rsidP="00666C9B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6</w:t>
            </w:r>
            <w:r w:rsidR="001202AD" w:rsidRPr="005B2C09">
              <w:rPr>
                <w:b/>
                <w:sz w:val="27"/>
                <w:szCs w:val="27"/>
                <w:u w:val="single"/>
              </w:rPr>
              <w:t>.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Общие параметры проверки</w:t>
            </w:r>
          </w:p>
          <w:p w14:paraId="628F0EA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правильности эксплуатации системы Заказчиком</w:t>
            </w:r>
          </w:p>
          <w:p w14:paraId="253207D1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знаний персонала, обслуживающего систему</w:t>
            </w:r>
          </w:p>
          <w:p w14:paraId="0B62AD0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контрольных показаний срабатывания датчиков</w:t>
            </w:r>
          </w:p>
        </w:tc>
      </w:tr>
      <w:tr w:rsidR="00D55F18" w:rsidRPr="005B2C09" w14:paraId="73E91A6D" w14:textId="77777777" w:rsidTr="000C1BB9">
        <w:trPr>
          <w:trHeight w:val="2685"/>
        </w:trPr>
        <w:tc>
          <w:tcPr>
            <w:tcW w:w="7826" w:type="dxa"/>
            <w:vMerge/>
          </w:tcPr>
          <w:p w14:paraId="57BEFAFA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604702BE" w14:textId="609FD71F" w:rsidR="00D55F18" w:rsidRPr="005B2C09" w:rsidRDefault="001202AD" w:rsidP="001202AD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7.</w:t>
            </w:r>
            <w:r w:rsidRPr="005B2C09">
              <w:rPr>
                <w:b/>
                <w:color w:val="000000"/>
                <w:sz w:val="27"/>
                <w:szCs w:val="27"/>
                <w:u w:val="single"/>
              </w:rPr>
              <w:t>Перечень услуг входящих в стоимость «Техническое обслуживание систем оповещения и управления эвакуацией</w:t>
            </w:r>
          </w:p>
          <w:p w14:paraId="1F411E9F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Составление акта первичного обследования</w:t>
            </w:r>
          </w:p>
          <w:p w14:paraId="20408D4F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Проведение комплексных испытаний системы на работоспособность</w:t>
            </w:r>
          </w:p>
          <w:p w14:paraId="7C5B81FA" w14:textId="43CE0A05" w:rsidR="00D55F18" w:rsidRPr="005B2C09" w:rsidRDefault="00652428" w:rsidP="000C1BB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</w:t>
            </w:r>
            <w:r w:rsidR="00D55F18" w:rsidRPr="005B2C09">
              <w:rPr>
                <w:sz w:val="27"/>
                <w:szCs w:val="27"/>
              </w:rPr>
              <w:t xml:space="preserve">            Устранение неисправностей, ложных срабатываний</w:t>
            </w:r>
          </w:p>
        </w:tc>
      </w:tr>
      <w:tr w:rsidR="00D55F18" w:rsidRPr="005B2C09" w14:paraId="2C09768B" w14:textId="77777777" w:rsidTr="000C1BB9">
        <w:trPr>
          <w:trHeight w:val="2085"/>
        </w:trPr>
        <w:tc>
          <w:tcPr>
            <w:tcW w:w="7826" w:type="dxa"/>
            <w:vMerge/>
          </w:tcPr>
          <w:p w14:paraId="50A7BE6F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4E418576" w14:textId="55159FDC" w:rsidR="00D55F18" w:rsidRPr="005B2C09" w:rsidRDefault="001202AD" w:rsidP="00666C9B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8.</w:t>
            </w:r>
            <w:r w:rsidR="00D55F18" w:rsidRPr="005B2C09">
              <w:rPr>
                <w:b/>
                <w:sz w:val="27"/>
                <w:szCs w:val="27"/>
                <w:u w:val="single"/>
              </w:rPr>
              <w:t>Приборы управления</w:t>
            </w:r>
          </w:p>
          <w:p w14:paraId="42A9D13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осмотра на отсутствие грязи, повреждений, прочности креплений, корректной работы индикации и т.д.</w:t>
            </w:r>
          </w:p>
          <w:p w14:paraId="07CCF50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Разборка корпуса и внутренний осмотр</w:t>
            </w:r>
          </w:p>
          <w:p w14:paraId="5CE15F57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Удаление пыли и загрязнений</w:t>
            </w:r>
          </w:p>
          <w:p w14:paraId="4D137D39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Сборка корпуса и проверка работы</w:t>
            </w:r>
          </w:p>
          <w:p w14:paraId="7FB7CDC4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Проведение осмотра на отсутствие грязи, повреждений, прочности креплений, корректной работы индикации и т.д.</w:t>
            </w:r>
          </w:p>
          <w:p w14:paraId="495DE52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Удаление пыли и загрязнений</w:t>
            </w:r>
          </w:p>
          <w:p w14:paraId="322C898B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Контроль функционирования каждого оповещателя</w:t>
            </w:r>
          </w:p>
          <w:p w14:paraId="71A56FD0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Контроль функционирования линий связи между приборами и оповещателями</w:t>
            </w:r>
          </w:p>
          <w:p w14:paraId="72BF61F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331F289D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4D65D2B2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         Проверка корректности индикации при переключении на резервный источник питания</w:t>
            </w:r>
          </w:p>
          <w:p w14:paraId="5650D154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          Измерение электрических параметров, замер входного и выходного напряжения</w:t>
            </w:r>
          </w:p>
          <w:p w14:paraId="757B551C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          Разборка корпуса, удаление пыли и загрязнений</w:t>
            </w:r>
          </w:p>
          <w:p w14:paraId="177D0BF6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14          Косвенная проверка ёмкости аккумуляторов в соответствии с п Б.2.27 ГОСТ 59638-2021</w:t>
            </w:r>
          </w:p>
          <w:p w14:paraId="3340885A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15          Сборка корпуса и проверка работы</w:t>
            </w:r>
          </w:p>
          <w:p w14:paraId="4DBBB013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345E9867" w14:textId="77777777" w:rsidR="00D55F18" w:rsidRPr="005B2C09" w:rsidRDefault="00D55F18" w:rsidP="00666C9B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sz w:val="27"/>
                <w:szCs w:val="27"/>
              </w:rPr>
              <w:t>17          Фактическая проверка ёмкости аккумуляторов методом импульсной нагрузки</w:t>
            </w:r>
          </w:p>
        </w:tc>
      </w:tr>
      <w:tr w:rsidR="00D55F18" w:rsidRPr="005B2C09" w14:paraId="4C442FC8" w14:textId="77777777" w:rsidTr="000C1BB9">
        <w:trPr>
          <w:trHeight w:val="830"/>
        </w:trPr>
        <w:tc>
          <w:tcPr>
            <w:tcW w:w="7826" w:type="dxa"/>
            <w:vMerge/>
          </w:tcPr>
          <w:p w14:paraId="02158525" w14:textId="77777777" w:rsidR="00D55F18" w:rsidRPr="005B2C09" w:rsidRDefault="00D55F18" w:rsidP="00666C9B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0EA19D55" w14:textId="7F97666E" w:rsidR="00D55F18" w:rsidRPr="005B2C09" w:rsidRDefault="00D55F18" w:rsidP="001202AD">
            <w:pPr>
              <w:pStyle w:val="afa"/>
              <w:numPr>
                <w:ilvl w:val="0"/>
                <w:numId w:val="1"/>
              </w:numPr>
              <w:rPr>
                <w:b/>
                <w:sz w:val="27"/>
                <w:szCs w:val="27"/>
              </w:rPr>
            </w:pPr>
            <w:r w:rsidRPr="005B2C09">
              <w:rPr>
                <w:b/>
                <w:sz w:val="27"/>
                <w:szCs w:val="27"/>
              </w:rPr>
              <w:t>Общие параметры проверки</w:t>
            </w:r>
          </w:p>
          <w:p w14:paraId="691D84E5" w14:textId="77777777" w:rsidR="00D55F18" w:rsidRPr="005B2C09" w:rsidRDefault="00D55F18" w:rsidP="00666C9B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Проверка правильности эксплуатации системы Заказчиком</w:t>
            </w:r>
          </w:p>
          <w:p w14:paraId="2C802CD2" w14:textId="77777777" w:rsidR="00D55F18" w:rsidRPr="005B2C09" w:rsidRDefault="00D55F18" w:rsidP="00666C9B">
            <w:pPr>
              <w:rPr>
                <w:b/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Проверка знаний персонала, обслуживающего систему</w:t>
            </w:r>
          </w:p>
        </w:tc>
      </w:tr>
    </w:tbl>
    <w:p w14:paraId="6EE9EE09" w14:textId="77777777" w:rsidR="00D55F18" w:rsidRPr="00CB3B6C" w:rsidRDefault="00D55F18" w:rsidP="00D55F18"/>
    <w:p w14:paraId="6B8B7DAF" w14:textId="0619C3C3" w:rsidR="00D55F18" w:rsidRDefault="00D55F18" w:rsidP="00D55F18">
      <w:pPr>
        <w:tabs>
          <w:tab w:val="left" w:pos="-426"/>
          <w:tab w:val="left" w:pos="142"/>
          <w:tab w:val="left" w:pos="9978"/>
        </w:tabs>
        <w:spacing w:line="276" w:lineRule="auto"/>
        <w:jc w:val="both"/>
        <w:rPr>
          <w:sz w:val="20"/>
          <w:szCs w:val="20"/>
        </w:rPr>
      </w:pPr>
    </w:p>
    <w:p w14:paraId="2577C38B" w14:textId="4551F225" w:rsidR="00140D19" w:rsidRDefault="00140D19" w:rsidP="00D55F18">
      <w:pPr>
        <w:tabs>
          <w:tab w:val="left" w:pos="-426"/>
          <w:tab w:val="left" w:pos="142"/>
          <w:tab w:val="left" w:pos="9978"/>
        </w:tabs>
        <w:spacing w:line="276" w:lineRule="auto"/>
        <w:jc w:val="both"/>
        <w:rPr>
          <w:sz w:val="20"/>
          <w:szCs w:val="20"/>
        </w:rPr>
      </w:pPr>
    </w:p>
    <w:p w14:paraId="6D23421E" w14:textId="057DE090" w:rsidR="00140D19" w:rsidRPr="00CB3B6C" w:rsidRDefault="00140D19" w:rsidP="00140D19">
      <w:pPr>
        <w:tabs>
          <w:tab w:val="left" w:pos="-426"/>
          <w:tab w:val="left" w:pos="142"/>
        </w:tabs>
        <w:spacing w:line="276" w:lineRule="auto"/>
        <w:jc w:val="both"/>
        <w:rPr>
          <w:b/>
        </w:rPr>
      </w:pPr>
      <w:r>
        <w:rPr>
          <w:b/>
        </w:rPr>
        <w:t>Таблица №4</w:t>
      </w:r>
      <w:r w:rsidRPr="00CB3B6C">
        <w:rPr>
          <w:b/>
        </w:rPr>
        <w:t xml:space="preserve"> </w:t>
      </w:r>
    </w:p>
    <w:p w14:paraId="2532E0F0" w14:textId="77777777" w:rsidR="00140D19" w:rsidRPr="00CB3B6C" w:rsidRDefault="00140D19" w:rsidP="00140D19">
      <w:pPr>
        <w:tabs>
          <w:tab w:val="left" w:pos="-426"/>
          <w:tab w:val="left" w:pos="142"/>
          <w:tab w:val="left" w:pos="9978"/>
        </w:tabs>
        <w:spacing w:line="276" w:lineRule="auto"/>
        <w:jc w:val="both"/>
      </w:pPr>
    </w:p>
    <w:p w14:paraId="2BEC0BDD" w14:textId="77777777" w:rsidR="00140D19" w:rsidRPr="005B2C09" w:rsidRDefault="00140D19" w:rsidP="00140D19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Перечень гарантийных услуг и услуг на техническое обслуживание </w:t>
      </w:r>
    </w:p>
    <w:p w14:paraId="198FEB5D" w14:textId="1D14273A" w:rsidR="00140D19" w:rsidRPr="005B2C09" w:rsidRDefault="00140D19" w:rsidP="00140D19">
      <w:pPr>
        <w:jc w:val="center"/>
        <w:rPr>
          <w:b/>
          <w:sz w:val="27"/>
          <w:szCs w:val="27"/>
        </w:rPr>
      </w:pPr>
      <w:r w:rsidRPr="005B2C09">
        <w:rPr>
          <w:b/>
          <w:sz w:val="27"/>
          <w:szCs w:val="27"/>
        </w:rPr>
        <w:t xml:space="preserve">системы автоматической пожарной сигнализации, системы оповещения и управления эвакуацией людей при пожаре, для объекта: </w:t>
      </w:r>
      <w:r>
        <w:rPr>
          <w:b/>
          <w:sz w:val="28"/>
          <w:szCs w:val="28"/>
        </w:rPr>
        <w:t xml:space="preserve">АБК №3 </w:t>
      </w:r>
      <w:r w:rsidRPr="005B2C09">
        <w:rPr>
          <w:b/>
          <w:sz w:val="27"/>
          <w:szCs w:val="27"/>
        </w:rPr>
        <w:t>АО «Завод «Прибор»</w:t>
      </w:r>
    </w:p>
    <w:tbl>
      <w:tblPr>
        <w:tblStyle w:val="af4"/>
        <w:tblW w:w="15764" w:type="dxa"/>
        <w:tblInd w:w="-743" w:type="dxa"/>
        <w:tblLook w:val="04A0" w:firstRow="1" w:lastRow="0" w:firstColumn="1" w:lastColumn="0" w:noHBand="0" w:noVBand="1"/>
      </w:tblPr>
      <w:tblGrid>
        <w:gridCol w:w="7826"/>
        <w:gridCol w:w="7938"/>
      </w:tblGrid>
      <w:tr w:rsidR="00140D19" w:rsidRPr="005B2C09" w14:paraId="78A0DF63" w14:textId="77777777" w:rsidTr="00140D19">
        <w:tc>
          <w:tcPr>
            <w:tcW w:w="7826" w:type="dxa"/>
          </w:tcPr>
          <w:p w14:paraId="41450C9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гарантии ремонт, замена, настройка за счёт Исполнителя</w:t>
            </w:r>
          </w:p>
        </w:tc>
        <w:tc>
          <w:tcPr>
            <w:tcW w:w="7938" w:type="dxa"/>
          </w:tcPr>
          <w:p w14:paraId="1101442B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По ТО</w:t>
            </w:r>
          </w:p>
        </w:tc>
      </w:tr>
      <w:tr w:rsidR="00140D19" w:rsidRPr="005B2C09" w14:paraId="33F1B0DE" w14:textId="77777777" w:rsidTr="00140D19">
        <w:tc>
          <w:tcPr>
            <w:tcW w:w="7826" w:type="dxa"/>
          </w:tcPr>
          <w:p w14:paraId="4EA6DAE4" w14:textId="12BD6FB5" w:rsidR="00140D19" w:rsidRPr="005E501B" w:rsidRDefault="00140D19" w:rsidP="005E501B">
            <w:pPr>
              <w:pStyle w:val="afa"/>
              <w:numPr>
                <w:ilvl w:val="0"/>
                <w:numId w:val="10"/>
              </w:numPr>
              <w:rPr>
                <w:b/>
                <w:sz w:val="27"/>
                <w:szCs w:val="27"/>
                <w:u w:val="single"/>
              </w:rPr>
            </w:pPr>
            <w:r w:rsidRPr="005E501B">
              <w:rPr>
                <w:b/>
                <w:sz w:val="27"/>
                <w:szCs w:val="27"/>
                <w:u w:val="single"/>
              </w:rPr>
              <w:t>В соответствии с гарантийным сроком завода изготовителя и исполнителя, в случае возникновении технических неисправностей следующего оборудования требующего ремонт, замену (в том числе частей) за счет Исполнителя:</w:t>
            </w:r>
          </w:p>
          <w:p w14:paraId="72283577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  <w:p w14:paraId="0B9811DE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</w:t>
            </w:r>
            <w:r w:rsidRPr="005B2C09">
              <w:rPr>
                <w:sz w:val="27"/>
                <w:szCs w:val="27"/>
              </w:rPr>
              <w:tab/>
              <w:t>Прибор приемно-контрольный и управления пожарный</w:t>
            </w:r>
            <w:r w:rsidRPr="005B2C09">
              <w:rPr>
                <w:sz w:val="27"/>
                <w:szCs w:val="27"/>
              </w:rPr>
              <w:tab/>
              <w:t>Сириус</w:t>
            </w:r>
            <w:r>
              <w:rPr>
                <w:sz w:val="27"/>
                <w:szCs w:val="27"/>
              </w:rPr>
              <w:t xml:space="preserve"> </w:t>
            </w:r>
          </w:p>
          <w:p w14:paraId="63F21A0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</w:t>
            </w:r>
            <w:r w:rsidRPr="005B2C09">
              <w:rPr>
                <w:sz w:val="27"/>
                <w:szCs w:val="27"/>
              </w:rPr>
              <w:tab/>
              <w:t>Контроллер двухпроводной линии связи</w:t>
            </w:r>
            <w:r w:rsidRPr="005B2C09">
              <w:rPr>
                <w:sz w:val="27"/>
                <w:szCs w:val="27"/>
              </w:rPr>
              <w:tab/>
              <w:t>С200-КДЛ-С</w:t>
            </w:r>
          </w:p>
          <w:p w14:paraId="59DDA170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</w:t>
            </w:r>
            <w:r w:rsidRPr="005B2C09">
              <w:rPr>
                <w:sz w:val="27"/>
                <w:szCs w:val="27"/>
              </w:rPr>
              <w:tab/>
              <w:t>Резервированный источник питания</w:t>
            </w:r>
            <w:r w:rsidRPr="005B2C09">
              <w:rPr>
                <w:sz w:val="27"/>
                <w:szCs w:val="27"/>
              </w:rPr>
              <w:tab/>
              <w:t>РИП-12 исп.56</w:t>
            </w:r>
          </w:p>
          <w:p w14:paraId="26871B2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282A973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</w:t>
            </w:r>
            <w:r w:rsidRPr="005B2C09">
              <w:rPr>
                <w:sz w:val="27"/>
                <w:szCs w:val="27"/>
              </w:rPr>
              <w:tab/>
              <w:t>Аккумуляторная батарея</w:t>
            </w:r>
            <w:r w:rsidRPr="005B2C09">
              <w:rPr>
                <w:sz w:val="27"/>
                <w:szCs w:val="27"/>
              </w:rPr>
              <w:tab/>
              <w:t>Delta DTM 1226 (12V/26Ah)</w:t>
            </w:r>
          </w:p>
          <w:p w14:paraId="04F7FB37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</w:t>
            </w:r>
            <w:r w:rsidRPr="005B2C09">
              <w:rPr>
                <w:sz w:val="27"/>
                <w:szCs w:val="27"/>
              </w:rPr>
              <w:tab/>
              <w:t>Блок контрольно-пусковой адресный</w:t>
            </w:r>
            <w:r w:rsidRPr="005B2C09">
              <w:rPr>
                <w:sz w:val="27"/>
                <w:szCs w:val="27"/>
              </w:rPr>
              <w:tab/>
              <w:t>С2000-КПБ</w:t>
            </w:r>
          </w:p>
          <w:p w14:paraId="386D257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</w:t>
            </w:r>
            <w:r w:rsidRPr="005B2C09">
              <w:rPr>
                <w:sz w:val="27"/>
                <w:szCs w:val="27"/>
              </w:rPr>
              <w:tab/>
              <w:t>Блок контрольно-сигнально адресный</w:t>
            </w:r>
            <w:r w:rsidRPr="005B2C09">
              <w:rPr>
                <w:sz w:val="27"/>
                <w:szCs w:val="27"/>
              </w:rPr>
              <w:tab/>
              <w:t>С2000-СП2</w:t>
            </w:r>
          </w:p>
          <w:p w14:paraId="4E439183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</w:t>
            </w:r>
            <w:r w:rsidRPr="005B2C09">
              <w:rPr>
                <w:sz w:val="27"/>
                <w:szCs w:val="27"/>
              </w:rPr>
              <w:tab/>
              <w:t>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1132206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4B12437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</w:t>
            </w:r>
            <w:r w:rsidRPr="005B2C09">
              <w:rPr>
                <w:sz w:val="27"/>
                <w:szCs w:val="27"/>
              </w:rPr>
              <w:tab/>
              <w:t>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  <w:p w14:paraId="16B33EF1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</w:t>
            </w:r>
            <w:r w:rsidRPr="005B2C09">
              <w:rPr>
                <w:sz w:val="27"/>
                <w:szCs w:val="27"/>
              </w:rPr>
              <w:tab/>
              <w:t>Устройство коммутационное</w:t>
            </w:r>
            <w:r w:rsidRPr="005B2C09">
              <w:rPr>
                <w:sz w:val="27"/>
                <w:szCs w:val="27"/>
              </w:rPr>
              <w:tab/>
              <w:t>УК-ВК исп.14</w:t>
            </w:r>
          </w:p>
          <w:p w14:paraId="7582700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</w:t>
            </w:r>
            <w:r w:rsidRPr="005B2C09">
              <w:rPr>
                <w:sz w:val="27"/>
                <w:szCs w:val="27"/>
              </w:rPr>
              <w:tab/>
              <w:t>Блок разветвительно-изолирующий</w:t>
            </w:r>
            <w:r w:rsidRPr="005B2C09">
              <w:rPr>
                <w:sz w:val="27"/>
                <w:szCs w:val="27"/>
              </w:rPr>
              <w:tab/>
              <w:t>БРИЗ</w:t>
            </w:r>
          </w:p>
          <w:p w14:paraId="28118E06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</w:t>
            </w:r>
            <w:r w:rsidRPr="005B2C09">
              <w:rPr>
                <w:sz w:val="27"/>
                <w:szCs w:val="27"/>
              </w:rPr>
              <w:tab/>
              <w:t>Комплект монтажный для подвесного потолка</w:t>
            </w:r>
            <w:r w:rsidRPr="005B2C09">
              <w:rPr>
                <w:sz w:val="27"/>
                <w:szCs w:val="27"/>
              </w:rPr>
              <w:tab/>
              <w:t>МК-2</w:t>
            </w:r>
          </w:p>
          <w:p w14:paraId="448233DA" w14:textId="77777777" w:rsidR="00140D19" w:rsidRPr="00B80A41" w:rsidRDefault="00140D19" w:rsidP="00140D19">
            <w:pPr>
              <w:rPr>
                <w:sz w:val="27"/>
                <w:szCs w:val="27"/>
              </w:rPr>
            </w:pPr>
            <w:r w:rsidRPr="00B80A41">
              <w:rPr>
                <w:sz w:val="27"/>
                <w:szCs w:val="27"/>
              </w:rPr>
              <w:t>14</w:t>
            </w:r>
            <w:r w:rsidRPr="00B80A41">
              <w:rPr>
                <w:color w:val="FF0000"/>
                <w:sz w:val="27"/>
                <w:szCs w:val="27"/>
              </w:rPr>
              <w:t xml:space="preserve">          </w:t>
            </w:r>
            <w:r w:rsidRPr="00B80A41">
              <w:rPr>
                <w:sz w:val="27"/>
                <w:szCs w:val="27"/>
              </w:rPr>
              <w:t xml:space="preserve">Контроллер системы оповещения </w:t>
            </w:r>
            <w:r w:rsidRPr="00B80A41">
              <w:rPr>
                <w:sz w:val="27"/>
                <w:szCs w:val="27"/>
              </w:rPr>
              <w:tab/>
              <w:t>LPA-Presta-8</w:t>
            </w:r>
          </w:p>
          <w:p w14:paraId="520C0A76" w14:textId="77777777" w:rsidR="00140D19" w:rsidRPr="00B80A41" w:rsidRDefault="00140D19" w:rsidP="00140D19">
            <w:pPr>
              <w:rPr>
                <w:sz w:val="27"/>
                <w:szCs w:val="27"/>
              </w:rPr>
            </w:pPr>
            <w:r w:rsidRPr="00B80A41">
              <w:rPr>
                <w:sz w:val="27"/>
                <w:szCs w:val="27"/>
              </w:rPr>
              <w:t xml:space="preserve">15  </w:t>
            </w:r>
            <w:r w:rsidRPr="00B80A41">
              <w:rPr>
                <w:color w:val="FF0000"/>
                <w:sz w:val="27"/>
                <w:szCs w:val="27"/>
              </w:rPr>
              <w:t xml:space="preserve">        </w:t>
            </w:r>
            <w:r w:rsidRPr="00B80A41">
              <w:rPr>
                <w:sz w:val="27"/>
                <w:szCs w:val="27"/>
              </w:rPr>
              <w:t>Оповещатель пожарный речевой</w:t>
            </w:r>
            <w:r w:rsidRPr="00B80A41">
              <w:rPr>
                <w:sz w:val="27"/>
                <w:szCs w:val="27"/>
              </w:rPr>
              <w:tab/>
              <w:t>LPA-05W3</w:t>
            </w:r>
          </w:p>
          <w:p w14:paraId="32FA29A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Световое табло "Выход"</w:t>
            </w:r>
            <w:r w:rsidRPr="005B2C09">
              <w:rPr>
                <w:sz w:val="27"/>
                <w:szCs w:val="27"/>
              </w:rPr>
              <w:tab/>
              <w:t>Молния-12</w:t>
            </w:r>
          </w:p>
          <w:p w14:paraId="421CF53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17          Модуль подключения нагрузки</w:t>
            </w:r>
            <w:r w:rsidRPr="005B2C09">
              <w:rPr>
                <w:sz w:val="27"/>
                <w:szCs w:val="27"/>
              </w:rPr>
              <w:tab/>
              <w:t>МПН</w:t>
            </w:r>
          </w:p>
          <w:p w14:paraId="6BF8EB84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18          Аккумуляторная батарея</w:t>
            </w:r>
            <w:r w:rsidRPr="005B2C09">
              <w:rPr>
                <w:sz w:val="27"/>
                <w:szCs w:val="27"/>
              </w:rPr>
              <w:tab/>
              <w:t>Delta DTM 1217 (12V/17Ah)</w:t>
            </w:r>
          </w:p>
          <w:p w14:paraId="4770164C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19         Автоматический выключатель</w:t>
            </w:r>
          </w:p>
          <w:p w14:paraId="32143874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20          Шина нулевая на DIN-изоляторе, 8 вводов</w:t>
            </w:r>
          </w:p>
          <w:p w14:paraId="4CC6819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21          Шина PE земля на DIN-изоляторе, 8 вводов</w:t>
            </w:r>
          </w:p>
          <w:p w14:paraId="7667958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lastRenderedPageBreak/>
              <w:t>22          Ограничитель на DIN-рейку (пластик)</w:t>
            </w:r>
          </w:p>
          <w:p w14:paraId="4B9E202B" w14:textId="627A6E2D" w:rsidR="00B80A41" w:rsidRPr="005B2C09" w:rsidRDefault="00140D19" w:rsidP="00B80A41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23          </w:t>
            </w:r>
            <w:r w:rsidR="00B80A41">
              <w:rPr>
                <w:sz w:val="27"/>
                <w:szCs w:val="27"/>
              </w:rPr>
              <w:t>Бирка маркировочная треугольная для контрольного кабеля</w:t>
            </w:r>
          </w:p>
        </w:tc>
        <w:tc>
          <w:tcPr>
            <w:tcW w:w="7938" w:type="dxa"/>
          </w:tcPr>
          <w:p w14:paraId="0C44EFCF" w14:textId="2BC080E9" w:rsidR="00140D19" w:rsidRPr="005E501B" w:rsidRDefault="00140D19" w:rsidP="005E501B">
            <w:pPr>
              <w:pStyle w:val="afa"/>
              <w:numPr>
                <w:ilvl w:val="0"/>
                <w:numId w:val="11"/>
              </w:numPr>
              <w:tabs>
                <w:tab w:val="left" w:pos="709"/>
                <w:tab w:val="left" w:pos="1260"/>
              </w:tabs>
              <w:rPr>
                <w:b/>
                <w:color w:val="000000"/>
                <w:sz w:val="27"/>
                <w:szCs w:val="27"/>
                <w:u w:val="single"/>
              </w:rPr>
            </w:pPr>
            <w:r w:rsidRPr="005E501B">
              <w:rPr>
                <w:b/>
                <w:color w:val="000000"/>
                <w:sz w:val="27"/>
                <w:szCs w:val="27"/>
                <w:u w:val="single"/>
              </w:rPr>
              <w:lastRenderedPageBreak/>
              <w:t>Перечень услуг входящих в стоимость «Техническое обслуживание  систем пожарной сигнализации»</w:t>
            </w:r>
          </w:p>
          <w:p w14:paraId="4BB0980A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  <w:p w14:paraId="50C5882E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Составление акта первичного обследования</w:t>
            </w:r>
          </w:p>
          <w:p w14:paraId="450630A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Проведение комплексных испытаний системы на работоспособность</w:t>
            </w:r>
          </w:p>
          <w:p w14:paraId="1985CF70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Устранение неисправностей, ложных срабатываний</w:t>
            </w:r>
          </w:p>
          <w:p w14:paraId="3D73C1D2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Выполнение рекомендаций, изложенных в технической документации производителей технических средств СПС</w:t>
            </w:r>
          </w:p>
          <w:p w14:paraId="1CDF6FBB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  <w:p w14:paraId="42CE15A0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  <w:p w14:paraId="772079E8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</w:tr>
      <w:tr w:rsidR="00140D19" w:rsidRPr="005B2C09" w14:paraId="4C80CB4D" w14:textId="77777777" w:rsidTr="00140D19">
        <w:tc>
          <w:tcPr>
            <w:tcW w:w="7826" w:type="dxa"/>
          </w:tcPr>
          <w:p w14:paraId="5A1B0A97" w14:textId="4AFC8990" w:rsidR="00140D19" w:rsidRPr="005E501B" w:rsidRDefault="005E501B" w:rsidP="005E501B">
            <w:pPr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t>2.</w:t>
            </w:r>
            <w:r w:rsidR="00140D19" w:rsidRPr="005E501B">
              <w:rPr>
                <w:b/>
                <w:sz w:val="27"/>
                <w:szCs w:val="27"/>
                <w:u w:val="single"/>
              </w:rPr>
              <w:t>При выходе из строя программного обеспечения</w:t>
            </w:r>
          </w:p>
          <w:p w14:paraId="5A7229CE" w14:textId="77777777" w:rsidR="00140D19" w:rsidRPr="005B2C09" w:rsidRDefault="00140D19" w:rsidP="00140D19">
            <w:pPr>
              <w:pStyle w:val="afa"/>
              <w:numPr>
                <w:ilvl w:val="0"/>
                <w:numId w:val="7"/>
              </w:numPr>
              <w:ind w:left="284" w:hanging="284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Программное обеспечение АРМ "Орион Про"         </w:t>
            </w:r>
          </w:p>
          <w:p w14:paraId="68BAB3B4" w14:textId="77777777" w:rsidR="00140D19" w:rsidRPr="005B2C09" w:rsidRDefault="00140D19" w:rsidP="00140D19">
            <w:pPr>
              <w:ind w:left="360"/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 xml:space="preserve"> ( Сервер "Орион Про")</w:t>
            </w:r>
          </w:p>
          <w:p w14:paraId="5D8CE17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Программное обеспечение АРМ "Орион Про" (</w:t>
            </w:r>
            <w:r w:rsidRPr="005B2C09">
              <w:rPr>
                <w:snapToGrid w:val="0"/>
                <w:sz w:val="27"/>
                <w:szCs w:val="27"/>
              </w:rPr>
              <w:t>Администратор базы данных Орион Про)</w:t>
            </w:r>
          </w:p>
          <w:p w14:paraId="00B3AE91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Программное обеспечение АРМ "Орион Про"                               (</w:t>
            </w:r>
            <w:r w:rsidRPr="005B2C09">
              <w:rPr>
                <w:snapToGrid w:val="0"/>
                <w:sz w:val="27"/>
                <w:szCs w:val="27"/>
              </w:rPr>
              <w:t xml:space="preserve"> Оперативная задача ОЗ Орион Про исп.127</w:t>
            </w:r>
            <w:r w:rsidRPr="005B2C09">
              <w:rPr>
                <w:sz w:val="27"/>
                <w:szCs w:val="27"/>
              </w:rPr>
              <w:t xml:space="preserve"> )</w:t>
            </w:r>
          </w:p>
          <w:p w14:paraId="083C939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Программное обеспечение АРМ "Орион Про"                                        (</w:t>
            </w:r>
            <w:r w:rsidRPr="005B2C09">
              <w:rPr>
                <w:snapToGrid w:val="0"/>
                <w:sz w:val="27"/>
                <w:szCs w:val="27"/>
              </w:rPr>
              <w:t xml:space="preserve"> Монитор "Орион Про"</w:t>
            </w:r>
            <w:r w:rsidRPr="005B2C09">
              <w:rPr>
                <w:sz w:val="27"/>
                <w:szCs w:val="27"/>
              </w:rPr>
              <w:t>)</w:t>
            </w:r>
          </w:p>
          <w:p w14:paraId="16F6FA6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Программное обеспечение АРМ "Орион Про"(Генератор отчетов "Орион Про")</w:t>
            </w:r>
          </w:p>
        </w:tc>
        <w:tc>
          <w:tcPr>
            <w:tcW w:w="7938" w:type="dxa"/>
          </w:tcPr>
          <w:p w14:paraId="1BF1DC2A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2.Пульты управления</w:t>
            </w:r>
          </w:p>
          <w:p w14:paraId="2897E7B3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66A09534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Просмотр журнала событий, анализ отключений, сработок, отказов, неисправностей</w:t>
            </w:r>
          </w:p>
          <w:p w14:paraId="3988E5E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 Разборка корпуса и внутренний осмотр</w:t>
            </w:r>
          </w:p>
          <w:p w14:paraId="53E9011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 Удаление пыли и загрязнений</w:t>
            </w:r>
          </w:p>
          <w:p w14:paraId="2CDBF3A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 Сборка корпуса и проверка работы</w:t>
            </w:r>
          </w:p>
          <w:p w14:paraId="0D1FF44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 Контроль функционирования прибора</w:t>
            </w:r>
          </w:p>
          <w:p w14:paraId="1DEB7674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    Контроль функционирования линий связи между пультом управления и приборами приёмо-контрольными, приборами управления</w:t>
            </w:r>
          </w:p>
          <w:p w14:paraId="6D2C0320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</w:tr>
      <w:tr w:rsidR="00140D19" w:rsidRPr="005B2C09" w14:paraId="6F4A4466" w14:textId="77777777" w:rsidTr="00140D19">
        <w:tc>
          <w:tcPr>
            <w:tcW w:w="7826" w:type="dxa"/>
          </w:tcPr>
          <w:p w14:paraId="04041960" w14:textId="3C09B9D4" w:rsidR="00140D19" w:rsidRPr="005E501B" w:rsidRDefault="005E501B" w:rsidP="005E501B">
            <w:pPr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t>3.</w:t>
            </w:r>
            <w:r w:rsidR="00140D19" w:rsidRPr="005E501B">
              <w:rPr>
                <w:b/>
                <w:sz w:val="27"/>
                <w:szCs w:val="27"/>
                <w:u w:val="single"/>
              </w:rPr>
              <w:t>При некачественном монтаже трасс, в том числе в местах контактных соединений, подключений:</w:t>
            </w:r>
          </w:p>
          <w:p w14:paraId="2C4E278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1x2x1</w:t>
            </w:r>
          </w:p>
          <w:p w14:paraId="4D4F53F6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Кабель огнестойский</w:t>
            </w:r>
            <w:r w:rsidRPr="005B2C09">
              <w:rPr>
                <w:sz w:val="27"/>
                <w:szCs w:val="27"/>
              </w:rPr>
              <w:tab/>
              <w:t>КПСнг(А)-FRHF 1x2x0,75</w:t>
            </w:r>
          </w:p>
          <w:p w14:paraId="7754F01C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Кабель силовой</w:t>
            </w:r>
            <w:r w:rsidRPr="005B2C09">
              <w:rPr>
                <w:sz w:val="27"/>
                <w:szCs w:val="27"/>
              </w:rPr>
              <w:tab/>
              <w:t>ППГнг(А)-FRHF 3x1,5</w:t>
            </w:r>
          </w:p>
          <w:p w14:paraId="108C6A05" w14:textId="534736E4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Мини кабель</w:t>
            </w:r>
            <w:r>
              <w:rPr>
                <w:sz w:val="27"/>
                <w:szCs w:val="27"/>
              </w:rPr>
              <w:t xml:space="preserve">-канал (кабельный короб), L-2 м </w:t>
            </w:r>
            <w:r w:rsidRPr="005B2C09">
              <w:rPr>
                <w:sz w:val="27"/>
                <w:szCs w:val="27"/>
              </w:rPr>
              <w:t>DKC TMC 20x17 белый</w:t>
            </w:r>
          </w:p>
          <w:p w14:paraId="75CC016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Провод для заземления желто-зеленый</w:t>
            </w:r>
            <w:r w:rsidRPr="005B2C09">
              <w:rPr>
                <w:sz w:val="27"/>
                <w:szCs w:val="27"/>
              </w:rPr>
              <w:tab/>
              <w:t>ПуГВ 1х4</w:t>
            </w:r>
          </w:p>
          <w:p w14:paraId="2E5FBAF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Коробка распределительная огнестойкая</w:t>
            </w:r>
            <w:r w:rsidRPr="005B2C09">
              <w:rPr>
                <w:sz w:val="27"/>
                <w:szCs w:val="27"/>
              </w:rPr>
              <w:tab/>
              <w:t>КМ-О(2к)-IP41</w:t>
            </w:r>
          </w:p>
          <w:p w14:paraId="2994860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Извещатель пожарный ручной адресный</w:t>
            </w:r>
            <w:r w:rsidRPr="005B2C09">
              <w:rPr>
                <w:sz w:val="27"/>
                <w:szCs w:val="27"/>
              </w:rPr>
              <w:tab/>
              <w:t>ИПР 513-3АМ исп.01</w:t>
            </w:r>
          </w:p>
          <w:p w14:paraId="41E75EE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ДИП-34А-03</w:t>
            </w:r>
          </w:p>
          <w:p w14:paraId="643107B4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Извещатель пожарный дымовой адресный</w:t>
            </w:r>
            <w:r w:rsidRPr="005B2C09">
              <w:rPr>
                <w:sz w:val="27"/>
                <w:szCs w:val="27"/>
              </w:rPr>
              <w:tab/>
              <w:t>ДИП-34А-04</w:t>
            </w:r>
          </w:p>
        </w:tc>
        <w:tc>
          <w:tcPr>
            <w:tcW w:w="7938" w:type="dxa"/>
          </w:tcPr>
          <w:p w14:paraId="48017648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3.Приборы приёмно-контрольные охранно-пожарные</w:t>
            </w:r>
          </w:p>
          <w:p w14:paraId="7B238597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 Проведение осмотра на отсутствие грязи, повреждений, прочности креплений, корректной работы индикации и т.д.</w:t>
            </w:r>
          </w:p>
          <w:p w14:paraId="1CC8DF1A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 Разборка корпуса и внутренний осмотр</w:t>
            </w:r>
          </w:p>
          <w:p w14:paraId="6123BBFD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Удаление пыли и загрязнений</w:t>
            </w:r>
          </w:p>
          <w:p w14:paraId="32EFC70E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  Сборка корпуса и проверка работы</w:t>
            </w:r>
          </w:p>
          <w:p w14:paraId="33B43E60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   Контроль функционирования каждого прибора</w:t>
            </w:r>
          </w:p>
          <w:p w14:paraId="24C9BDF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   Контроль функционирования линий связи между приборами и извещателями, исполнительными устройствами</w:t>
            </w:r>
          </w:p>
          <w:p w14:paraId="6A8AA04C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</w:p>
          <w:p w14:paraId="63347A72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</w:tr>
      <w:tr w:rsidR="00140D19" w:rsidRPr="005B2C09" w14:paraId="4344BE15" w14:textId="77777777" w:rsidTr="00140D19">
        <w:tc>
          <w:tcPr>
            <w:tcW w:w="7826" w:type="dxa"/>
            <w:vMerge w:val="restart"/>
          </w:tcPr>
          <w:p w14:paraId="0F2EE6DB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155B2552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4.Пожарные извещатели</w:t>
            </w:r>
          </w:p>
          <w:p w14:paraId="64B37262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Проведение внешнего осмотра каждого извещателя на отсутствие грязи, повреждений, прочности креплений, корректной работы индикации и т.д.</w:t>
            </w:r>
          </w:p>
          <w:p w14:paraId="53381143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lastRenderedPageBreak/>
              <w:t>2             Контроль функционирования каждого извещателя</w:t>
            </w:r>
          </w:p>
          <w:p w14:paraId="28FB1441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 Очистка от загрязнений</w:t>
            </w:r>
          </w:p>
        </w:tc>
      </w:tr>
      <w:tr w:rsidR="00140D19" w:rsidRPr="005B2C09" w14:paraId="7BD96005" w14:textId="77777777" w:rsidTr="00140D19">
        <w:tc>
          <w:tcPr>
            <w:tcW w:w="7826" w:type="dxa"/>
            <w:vMerge/>
          </w:tcPr>
          <w:p w14:paraId="3F3CF582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20A359D0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5.Источники питания</w:t>
            </w:r>
          </w:p>
          <w:p w14:paraId="35B95562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220D5BC2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7585DC11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Проверка корректности индикации при переключении на резервный источник питания</w:t>
            </w:r>
          </w:p>
          <w:p w14:paraId="2B587A07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 Измерение электрических параметров, замер входного и выходного напряжения</w:t>
            </w:r>
          </w:p>
          <w:p w14:paraId="7C4E3023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 Разборка корпуса, удаление пыли и загрязнений</w:t>
            </w:r>
          </w:p>
          <w:p w14:paraId="5E99A77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 Косвенная проверка ёмкости аккумуляторов в соответствии с п Б.2.27 ГОСТ 59638-2021</w:t>
            </w:r>
          </w:p>
          <w:p w14:paraId="47BBABD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Сборка корпуса и проверка работы</w:t>
            </w:r>
          </w:p>
          <w:p w14:paraId="05BC6F37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29033A1E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Фактическая проверка ёмкости аккумуляторов методом импульсной нагрузки</w:t>
            </w:r>
          </w:p>
        </w:tc>
      </w:tr>
      <w:tr w:rsidR="00140D19" w:rsidRPr="005B2C09" w14:paraId="410285FC" w14:textId="77777777" w:rsidTr="00140D19">
        <w:tc>
          <w:tcPr>
            <w:tcW w:w="7826" w:type="dxa"/>
            <w:vMerge/>
          </w:tcPr>
          <w:p w14:paraId="5D4598D3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204BDFA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6.Общие параметры проверки</w:t>
            </w:r>
          </w:p>
          <w:p w14:paraId="1AF90C2B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правильности эксплуатации системы Заказчиком</w:t>
            </w:r>
          </w:p>
          <w:p w14:paraId="5F549A1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знаний персонала, обслуживающего систему</w:t>
            </w:r>
          </w:p>
          <w:p w14:paraId="4BA9828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Проверка контрольных показаний срабатывания датчиков</w:t>
            </w:r>
          </w:p>
        </w:tc>
      </w:tr>
      <w:tr w:rsidR="00140D19" w:rsidRPr="005B2C09" w14:paraId="6101DD9F" w14:textId="77777777" w:rsidTr="00140D19">
        <w:trPr>
          <w:trHeight w:val="2685"/>
        </w:trPr>
        <w:tc>
          <w:tcPr>
            <w:tcW w:w="7826" w:type="dxa"/>
            <w:vMerge/>
          </w:tcPr>
          <w:p w14:paraId="18DAECD1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21BBC05B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7.</w:t>
            </w:r>
            <w:r w:rsidRPr="005B2C09">
              <w:rPr>
                <w:b/>
                <w:color w:val="000000"/>
                <w:sz w:val="27"/>
                <w:szCs w:val="27"/>
                <w:u w:val="single"/>
              </w:rPr>
              <w:t>Перечень услуг входящих в стоимость «Техническое обслуживание систем оповещения и управления эвакуацией</w:t>
            </w:r>
          </w:p>
          <w:p w14:paraId="3ACF1FE7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Составление акта первичного обследования</w:t>
            </w:r>
          </w:p>
          <w:p w14:paraId="3707A747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Проведение комплексных испытаний системы на работоспособность</w:t>
            </w:r>
          </w:p>
          <w:p w14:paraId="3BA917C6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  Устранение неисправностей, ложных срабатываний</w:t>
            </w:r>
          </w:p>
        </w:tc>
      </w:tr>
      <w:tr w:rsidR="00140D19" w:rsidRPr="005B2C09" w14:paraId="7CFE31B4" w14:textId="77777777" w:rsidTr="00140D19">
        <w:trPr>
          <w:trHeight w:val="2085"/>
        </w:trPr>
        <w:tc>
          <w:tcPr>
            <w:tcW w:w="7826" w:type="dxa"/>
            <w:vMerge/>
          </w:tcPr>
          <w:p w14:paraId="1F9FFCAC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7AD1924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b/>
                <w:sz w:val="27"/>
                <w:szCs w:val="27"/>
                <w:u w:val="single"/>
              </w:rPr>
              <w:t>8.Приборы управления</w:t>
            </w:r>
          </w:p>
          <w:p w14:paraId="26AA5EE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Проведение осмотра на отсутствие грязи, повреждений, прочности креплений, корректной работы индикации и т.д.</w:t>
            </w:r>
          </w:p>
          <w:p w14:paraId="7108BD0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Разборка корпуса и внутренний осмотр</w:t>
            </w:r>
          </w:p>
          <w:p w14:paraId="7748BD4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3          Удаление пыли и загрязнений</w:t>
            </w:r>
          </w:p>
          <w:p w14:paraId="3C9384F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4          Сборка корпуса и проверка работы</w:t>
            </w:r>
          </w:p>
          <w:p w14:paraId="026209E0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5          Проведение осмотра на отсутствие грязи, повреждений, прочности креплений, корректной работы индикации и т.д.</w:t>
            </w:r>
          </w:p>
          <w:p w14:paraId="062184AF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6          Удаление пыли и загрязнений</w:t>
            </w:r>
          </w:p>
          <w:p w14:paraId="4EEBEACB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7           Контроль функционирования каждого оповещателя</w:t>
            </w:r>
          </w:p>
          <w:p w14:paraId="4B9B4793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8           Контроль функционирования линий связи между приборами и оповещателями</w:t>
            </w:r>
          </w:p>
          <w:p w14:paraId="1F15BB28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9           Проведение внешнего осмотра на отсутствие грязи, повреждений, прочности креплений, исправности индикации и т.д</w:t>
            </w:r>
          </w:p>
          <w:p w14:paraId="1FB99E76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10         Переключение на резервный источник питания на время не менее 5 минут, проверка работы на резервном источнике питания</w:t>
            </w:r>
          </w:p>
          <w:p w14:paraId="2F00DFCC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11         Проверка корректности индикации при переключении на резервный источник питания</w:t>
            </w:r>
          </w:p>
          <w:p w14:paraId="4F96612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12          Измерение электрических параметров, замер входного и выходного напряжения</w:t>
            </w:r>
          </w:p>
          <w:p w14:paraId="571A49BE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13          Разборка корпуса, удаление пыли и загрязнений</w:t>
            </w:r>
          </w:p>
          <w:p w14:paraId="268BF4C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14          Косвенная проверка ёмкости аккумуляторов в соответствии с п Б.2.27 ГОСТ 59638-2021</w:t>
            </w:r>
          </w:p>
          <w:p w14:paraId="623A9909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15          Сборка корпуса и проверка работы</w:t>
            </w:r>
          </w:p>
          <w:p w14:paraId="7D0DDC30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16          Проверка надёжности соединения заземляющего проводника с корпусом прибора и в месте подключения к контуру заземления</w:t>
            </w:r>
          </w:p>
          <w:p w14:paraId="17C50930" w14:textId="77777777" w:rsidR="00140D19" w:rsidRPr="005B2C09" w:rsidRDefault="00140D19" w:rsidP="00140D19">
            <w:pPr>
              <w:rPr>
                <w:b/>
                <w:sz w:val="27"/>
                <w:szCs w:val="27"/>
                <w:u w:val="single"/>
              </w:rPr>
            </w:pPr>
            <w:r w:rsidRPr="005B2C09">
              <w:rPr>
                <w:sz w:val="27"/>
                <w:szCs w:val="27"/>
              </w:rPr>
              <w:t>17          Фактическая проверка ёмкости аккумуляторов методом импульсной нагрузки</w:t>
            </w:r>
          </w:p>
        </w:tc>
      </w:tr>
      <w:tr w:rsidR="00140D19" w:rsidRPr="005B2C09" w14:paraId="12A06951" w14:textId="77777777" w:rsidTr="00140D19">
        <w:trPr>
          <w:trHeight w:val="830"/>
        </w:trPr>
        <w:tc>
          <w:tcPr>
            <w:tcW w:w="7826" w:type="dxa"/>
            <w:vMerge/>
          </w:tcPr>
          <w:p w14:paraId="3EC5BA3B" w14:textId="77777777" w:rsidR="00140D19" w:rsidRPr="005B2C09" w:rsidRDefault="00140D19" w:rsidP="00140D19">
            <w:pPr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42863C61" w14:textId="49AF20DA" w:rsidR="00140D19" w:rsidRPr="005E501B" w:rsidRDefault="005E501B" w:rsidP="005E501B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9.</w:t>
            </w:r>
            <w:r w:rsidRPr="005E501B">
              <w:rPr>
                <w:b/>
                <w:sz w:val="27"/>
                <w:szCs w:val="27"/>
              </w:rPr>
              <w:t xml:space="preserve">  </w:t>
            </w:r>
            <w:r w:rsidR="00140D19" w:rsidRPr="005E501B">
              <w:rPr>
                <w:b/>
                <w:sz w:val="27"/>
                <w:szCs w:val="27"/>
              </w:rPr>
              <w:t>Общие параметры проверки</w:t>
            </w:r>
          </w:p>
          <w:p w14:paraId="32C73200" w14:textId="77777777" w:rsidR="00140D19" w:rsidRPr="005B2C09" w:rsidRDefault="00140D19" w:rsidP="00140D19">
            <w:pPr>
              <w:rPr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1            Проверка правильности эксплуатации системы Заказчиком</w:t>
            </w:r>
          </w:p>
          <w:p w14:paraId="1ED5FEE5" w14:textId="77777777" w:rsidR="00140D19" w:rsidRPr="005B2C09" w:rsidRDefault="00140D19" w:rsidP="00140D19">
            <w:pPr>
              <w:rPr>
                <w:b/>
                <w:sz w:val="27"/>
                <w:szCs w:val="27"/>
              </w:rPr>
            </w:pPr>
            <w:r w:rsidRPr="005B2C09">
              <w:rPr>
                <w:sz w:val="27"/>
                <w:szCs w:val="27"/>
              </w:rPr>
              <w:t>2            Проверка знаний персонала, обслуживающего систему</w:t>
            </w:r>
          </w:p>
        </w:tc>
      </w:tr>
    </w:tbl>
    <w:p w14:paraId="2EF4FEE6" w14:textId="77777777" w:rsidR="00140D19" w:rsidRPr="00CB3B6C" w:rsidRDefault="00140D19" w:rsidP="00140D19"/>
    <w:p w14:paraId="73C344CA" w14:textId="77777777" w:rsidR="00140D19" w:rsidRPr="00CB3B6C" w:rsidRDefault="00140D19" w:rsidP="00D55F18">
      <w:pPr>
        <w:tabs>
          <w:tab w:val="left" w:pos="-426"/>
          <w:tab w:val="left" w:pos="142"/>
          <w:tab w:val="left" w:pos="9978"/>
        </w:tabs>
        <w:spacing w:line="276" w:lineRule="auto"/>
        <w:jc w:val="both"/>
        <w:rPr>
          <w:sz w:val="20"/>
          <w:szCs w:val="20"/>
        </w:rPr>
        <w:sectPr w:rsidR="00140D19" w:rsidRPr="00CB3B6C" w:rsidSect="00661F2F">
          <w:type w:val="continuous"/>
          <w:pgSz w:w="16838" w:h="11906" w:orient="landscape"/>
          <w:pgMar w:top="284" w:right="707" w:bottom="426" w:left="993" w:header="709" w:footer="709" w:gutter="0"/>
          <w:cols w:space="708"/>
          <w:docGrid w:linePitch="360"/>
        </w:sectPr>
      </w:pPr>
    </w:p>
    <w:p w14:paraId="0783A586" w14:textId="77777777" w:rsidR="002C0251" w:rsidRPr="00CB3B6C" w:rsidRDefault="002C0251" w:rsidP="00256AD6">
      <w:pPr>
        <w:tabs>
          <w:tab w:val="left" w:pos="-426"/>
          <w:tab w:val="left" w:pos="142"/>
          <w:tab w:val="left" w:pos="5871"/>
        </w:tabs>
        <w:spacing w:line="276" w:lineRule="auto"/>
        <w:ind w:firstLine="426"/>
        <w:jc w:val="right"/>
      </w:pPr>
      <w:r w:rsidRPr="00CB3B6C">
        <w:lastRenderedPageBreak/>
        <w:t xml:space="preserve">Приложение № 2 </w:t>
      </w:r>
    </w:p>
    <w:p w14:paraId="6071C0DF" w14:textId="7D8D6DAA" w:rsidR="002C0251" w:rsidRPr="00CB3B6C" w:rsidRDefault="001152C8" w:rsidP="00256AD6">
      <w:pPr>
        <w:tabs>
          <w:tab w:val="left" w:pos="-426"/>
          <w:tab w:val="left" w:pos="142"/>
          <w:tab w:val="left" w:pos="5871"/>
        </w:tabs>
        <w:spacing w:line="276" w:lineRule="auto"/>
        <w:ind w:firstLine="426"/>
        <w:jc w:val="right"/>
        <w:rPr>
          <w:highlight w:val="yellow"/>
        </w:rPr>
      </w:pPr>
      <w:r w:rsidRPr="00CB3B6C">
        <w:t>к Договору___________</w:t>
      </w:r>
    </w:p>
    <w:p w14:paraId="070117E3" w14:textId="135B88A9" w:rsidR="002C0251" w:rsidRPr="00CB3B6C" w:rsidRDefault="001152C8" w:rsidP="00256AD6">
      <w:pPr>
        <w:tabs>
          <w:tab w:val="left" w:pos="-426"/>
          <w:tab w:val="left" w:pos="142"/>
          <w:tab w:val="left" w:pos="5871"/>
        </w:tabs>
        <w:spacing w:line="276" w:lineRule="auto"/>
        <w:ind w:firstLine="426"/>
        <w:jc w:val="right"/>
      </w:pPr>
      <w:r w:rsidRPr="00CB3B6C">
        <w:t>____________________</w:t>
      </w:r>
    </w:p>
    <w:p w14:paraId="4FFE1005" w14:textId="77777777" w:rsidR="002C0251" w:rsidRPr="00CB3B6C" w:rsidRDefault="002C0251" w:rsidP="001152C8">
      <w:pPr>
        <w:tabs>
          <w:tab w:val="left" w:pos="-426"/>
          <w:tab w:val="left" w:pos="142"/>
        </w:tabs>
        <w:spacing w:line="276" w:lineRule="auto"/>
        <w:ind w:firstLine="426"/>
        <w:jc w:val="both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7213FA" w:rsidRPr="00CB3B6C" w14:paraId="153D3FD0" w14:textId="77777777" w:rsidTr="008C2B95">
        <w:tc>
          <w:tcPr>
            <w:tcW w:w="5211" w:type="dxa"/>
          </w:tcPr>
          <w:p w14:paraId="60B95E44" w14:textId="77777777" w:rsidR="007213FA" w:rsidRPr="00CB3B6C" w:rsidRDefault="007213FA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Согласовано:</w:t>
            </w:r>
          </w:p>
          <w:p w14:paraId="2AC3C07F" w14:textId="77777777" w:rsidR="00661F2F" w:rsidRDefault="00661F2F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>
              <w:t>____________________</w:t>
            </w:r>
          </w:p>
          <w:p w14:paraId="7A1A04F3" w14:textId="77777777" w:rsidR="00661F2F" w:rsidRDefault="00661F2F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>
              <w:t>____________________</w:t>
            </w:r>
          </w:p>
          <w:p w14:paraId="0AB648C5" w14:textId="4872E077" w:rsidR="007213FA" w:rsidRPr="00CB3B6C" w:rsidRDefault="007213FA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м.п.</w:t>
            </w:r>
          </w:p>
        </w:tc>
        <w:tc>
          <w:tcPr>
            <w:tcW w:w="4678" w:type="dxa"/>
          </w:tcPr>
          <w:p w14:paraId="4A9530A0" w14:textId="77777777" w:rsidR="001152C8" w:rsidRPr="00CB3B6C" w:rsidRDefault="001152C8" w:rsidP="001152C8">
            <w:pPr>
              <w:tabs>
                <w:tab w:val="left" w:pos="-426"/>
                <w:tab w:val="left" w:pos="142"/>
                <w:tab w:val="left" w:pos="5871"/>
              </w:tabs>
              <w:spacing w:line="276" w:lineRule="auto"/>
              <w:ind w:firstLine="426"/>
              <w:jc w:val="both"/>
            </w:pPr>
            <w:r w:rsidRPr="00CB3B6C">
              <w:t>Утверждено:</w:t>
            </w:r>
          </w:p>
          <w:p w14:paraId="71EA52BD" w14:textId="3FC7B92F" w:rsidR="001152C8" w:rsidRPr="00CB3B6C" w:rsidRDefault="001152C8" w:rsidP="00CB3B6C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 xml:space="preserve">АО «Завод «Прибор» </w:t>
            </w:r>
          </w:p>
          <w:p w14:paraId="4575002A" w14:textId="77777777" w:rsidR="001152C8" w:rsidRPr="00CB3B6C" w:rsidRDefault="001152C8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______________ А.М. Санников</w:t>
            </w:r>
          </w:p>
          <w:p w14:paraId="65194371" w14:textId="34942D7D" w:rsidR="007213FA" w:rsidRPr="00CB3B6C" w:rsidRDefault="001152C8" w:rsidP="001152C8">
            <w:pPr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</w:pPr>
            <w:r w:rsidRPr="00CB3B6C">
              <w:t>м.п.</w:t>
            </w:r>
          </w:p>
        </w:tc>
      </w:tr>
    </w:tbl>
    <w:p w14:paraId="69C5C868" w14:textId="77777777" w:rsidR="00641DA1" w:rsidRPr="00CB3B6C" w:rsidRDefault="00641DA1" w:rsidP="001152C8">
      <w:pPr>
        <w:tabs>
          <w:tab w:val="left" w:pos="-426"/>
          <w:tab w:val="left" w:pos="142"/>
        </w:tabs>
        <w:spacing w:line="276" w:lineRule="auto"/>
        <w:ind w:firstLine="426"/>
        <w:jc w:val="both"/>
        <w:rPr>
          <w:b/>
        </w:rPr>
      </w:pPr>
    </w:p>
    <w:p w14:paraId="63A6204F" w14:textId="77777777" w:rsidR="00641DA1" w:rsidRPr="00CB3B6C" w:rsidRDefault="00641DA1" w:rsidP="001152C8">
      <w:pPr>
        <w:tabs>
          <w:tab w:val="left" w:pos="-426"/>
          <w:tab w:val="left" w:pos="142"/>
        </w:tabs>
        <w:spacing w:line="276" w:lineRule="auto"/>
        <w:ind w:firstLine="426"/>
        <w:jc w:val="both"/>
        <w:rPr>
          <w:b/>
        </w:rPr>
      </w:pPr>
    </w:p>
    <w:p w14:paraId="65367707" w14:textId="4DA9C8A3" w:rsidR="002C0251" w:rsidRPr="00CB3B6C" w:rsidRDefault="00641DA1" w:rsidP="00CB3B6C">
      <w:pPr>
        <w:tabs>
          <w:tab w:val="left" w:pos="-426"/>
          <w:tab w:val="left" w:pos="142"/>
        </w:tabs>
        <w:spacing w:line="276" w:lineRule="auto"/>
        <w:ind w:firstLine="426"/>
        <w:jc w:val="center"/>
        <w:rPr>
          <w:b/>
        </w:rPr>
      </w:pPr>
      <w:r w:rsidRPr="00CB3B6C">
        <w:rPr>
          <w:b/>
        </w:rPr>
        <w:t>Форма журнала</w:t>
      </w:r>
      <w:r w:rsidR="00442DA0" w:rsidRPr="00CB3B6C">
        <w:rPr>
          <w:b/>
        </w:rPr>
        <w:t xml:space="preserve"> </w:t>
      </w:r>
      <w:r w:rsidR="002C0251" w:rsidRPr="00CB3B6C">
        <w:rPr>
          <w:b/>
        </w:rPr>
        <w:t>технического обслуживания</w:t>
      </w:r>
    </w:p>
    <w:p w14:paraId="4127523E" w14:textId="77777777" w:rsidR="002C0251" w:rsidRPr="00CB3B6C" w:rsidRDefault="002C0251" w:rsidP="001152C8">
      <w:pPr>
        <w:tabs>
          <w:tab w:val="left" w:pos="-426"/>
          <w:tab w:val="left" w:pos="142"/>
        </w:tabs>
        <w:spacing w:line="276" w:lineRule="auto"/>
        <w:ind w:firstLine="426"/>
        <w:jc w:val="both"/>
        <w:rPr>
          <w:b/>
          <w:bCs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417"/>
        <w:gridCol w:w="992"/>
        <w:gridCol w:w="1985"/>
        <w:gridCol w:w="1701"/>
      </w:tblGrid>
      <w:tr w:rsidR="002D798A" w:rsidRPr="00CB3B6C" w14:paraId="61BD8378" w14:textId="77777777" w:rsidTr="002D798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AE8F8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№</w:t>
            </w:r>
          </w:p>
          <w:p w14:paraId="181840C5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п/п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7994C3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№ позиции по спецификации к проекту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4CFCD1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Наименование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F978F6E" w14:textId="194A4B7B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>
              <w:t>Объект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BC10F" w14:textId="2029D330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Тип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8AD435" w14:textId="5B1386FA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Зав. номер (для основного оборудования)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BCB93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Примечание</w:t>
            </w:r>
          </w:p>
        </w:tc>
      </w:tr>
      <w:tr w:rsidR="002D798A" w:rsidRPr="00CB3B6C" w14:paraId="46B47BE9" w14:textId="77777777" w:rsidTr="002D798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696DDB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 w:rsidRPr="00CB3B6C"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DA84D89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ind w:firstLine="426"/>
              <w:jc w:val="center"/>
            </w:pPr>
            <w:r w:rsidRPr="00CB3B6C"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B37EF2" w14:textId="77777777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ind w:firstLine="426"/>
              <w:jc w:val="center"/>
            </w:pPr>
            <w:r w:rsidRPr="00CB3B6C"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" w:space="0" w:color="000000"/>
            </w:tcBorders>
          </w:tcPr>
          <w:p w14:paraId="0E9C40EF" w14:textId="05DA51A5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D1A059F" w14:textId="517C6B95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ind w:firstLine="426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A567A68" w14:textId="3FB60EFA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ind w:firstLine="426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2B2DC" w14:textId="34D2887A" w:rsidR="002D798A" w:rsidRPr="00CB3B6C" w:rsidRDefault="002D798A" w:rsidP="002D798A">
            <w:pPr>
              <w:pStyle w:val="a8"/>
              <w:tabs>
                <w:tab w:val="left" w:pos="-426"/>
                <w:tab w:val="left" w:pos="142"/>
              </w:tabs>
              <w:spacing w:line="276" w:lineRule="auto"/>
              <w:ind w:firstLine="426"/>
              <w:jc w:val="center"/>
            </w:pPr>
            <w:r>
              <w:t>7</w:t>
            </w:r>
          </w:p>
        </w:tc>
      </w:tr>
    </w:tbl>
    <w:p w14:paraId="0B9AFA61" w14:textId="77777777" w:rsidR="00641DA1" w:rsidRPr="00CB3B6C" w:rsidRDefault="00641DA1" w:rsidP="00CB3B6C">
      <w:pPr>
        <w:tabs>
          <w:tab w:val="left" w:pos="-426"/>
          <w:tab w:val="left" w:pos="142"/>
        </w:tabs>
        <w:spacing w:line="276" w:lineRule="auto"/>
        <w:jc w:val="both"/>
      </w:pPr>
    </w:p>
    <w:p w14:paraId="53840127" w14:textId="77777777" w:rsidR="002C0251" w:rsidRPr="00CB3B6C" w:rsidRDefault="002C0251" w:rsidP="00665C73">
      <w:pPr>
        <w:widowControl w:val="0"/>
        <w:tabs>
          <w:tab w:val="left" w:pos="-426"/>
          <w:tab w:val="left" w:pos="142"/>
        </w:tabs>
        <w:spacing w:line="276" w:lineRule="auto"/>
        <w:ind w:firstLine="426"/>
        <w:jc w:val="center"/>
        <w:rPr>
          <w:rFonts w:eastAsia="Lucida Sans Unicode"/>
          <w:b/>
          <w:bCs/>
          <w:color w:val="000000"/>
          <w:lang w:eastAsia="en-US" w:bidi="en-US"/>
        </w:rPr>
      </w:pPr>
      <w:r w:rsidRPr="00CB3B6C">
        <w:rPr>
          <w:rFonts w:eastAsia="Lucida Sans Unicode"/>
          <w:b/>
          <w:bCs/>
          <w:color w:val="000000"/>
          <w:lang w:eastAsia="en-US" w:bidi="en-US"/>
        </w:rPr>
        <w:t>Учет</w:t>
      </w:r>
    </w:p>
    <w:tbl>
      <w:tblPr>
        <w:tblpPr w:leftFromText="180" w:rightFromText="180" w:vertAnchor="text" w:horzAnchor="margin" w:tblpY="360"/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756"/>
        <w:gridCol w:w="1275"/>
        <w:gridCol w:w="1418"/>
        <w:gridCol w:w="1701"/>
        <w:gridCol w:w="2268"/>
      </w:tblGrid>
      <w:tr w:rsidR="00665C73" w:rsidRPr="00CB3B6C" w14:paraId="015ACD0F" w14:textId="77777777" w:rsidTr="00665C73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D0B90" w14:textId="77777777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 w:rsidRPr="00CB3B6C">
              <w:rPr>
                <w:rFonts w:eastAsia="Lucida Sans Unicode"/>
                <w:color w:val="000000"/>
                <w:lang w:val="en-US" w:eastAsia="en-US" w:bidi="en-US"/>
              </w:rPr>
              <w:t>Дата и время обнаружения</w:t>
            </w:r>
          </w:p>
        </w:tc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15758" w14:textId="77777777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 w:rsidRPr="00CB3B6C">
              <w:rPr>
                <w:rFonts w:eastAsia="Lucida Sans Unicode"/>
                <w:color w:val="000000"/>
                <w:lang w:val="en-US" w:eastAsia="en-US" w:bidi="en-US"/>
              </w:rPr>
              <w:t>Внешние признаки неисправности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754ED89" w14:textId="6F855C2C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>
              <w:t>Объект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20C87A" w14:textId="6E57BF5B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 w:rsidRPr="00CB3B6C">
              <w:rPr>
                <w:rFonts w:eastAsia="Lucida Sans Unicode"/>
                <w:color w:val="000000"/>
                <w:lang w:val="en-US" w:eastAsia="en-US" w:bidi="en-US"/>
              </w:rPr>
              <w:t>Время вызова исполнителя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7AD64" w14:textId="77777777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 w:rsidRPr="00CB3B6C">
              <w:rPr>
                <w:rFonts w:eastAsia="Lucida Sans Unicode"/>
                <w:color w:val="000000"/>
                <w:lang w:val="en-US" w:eastAsia="en-US" w:bidi="en-US"/>
              </w:rPr>
              <w:t>Подпись представителя заказчика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E9B51" w14:textId="77777777" w:rsidR="00665C73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r w:rsidRPr="00CB3B6C">
              <w:rPr>
                <w:rFonts w:eastAsia="Lucida Sans Unicode"/>
                <w:color w:val="000000"/>
                <w:lang w:eastAsia="en-US" w:bidi="en-US"/>
              </w:rPr>
              <w:t xml:space="preserve">Выявленные причины; </w:t>
            </w:r>
          </w:p>
          <w:p w14:paraId="70838A3A" w14:textId="0EC2B677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r w:rsidRPr="00CB3B6C">
              <w:rPr>
                <w:rFonts w:eastAsia="Lucida Sans Unicode"/>
                <w:color w:val="000000"/>
                <w:lang w:eastAsia="en-US" w:bidi="en-US"/>
              </w:rPr>
              <w:t>их устранение, подпись исполнителя</w:t>
            </w:r>
          </w:p>
        </w:tc>
      </w:tr>
      <w:tr w:rsidR="00665C73" w:rsidRPr="00CB3B6C" w14:paraId="7740546C" w14:textId="77777777" w:rsidTr="00665C73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37960D7" w14:textId="77777777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 w:rsidRPr="00CB3B6C">
              <w:rPr>
                <w:rFonts w:eastAsia="Lucida Sans Unicode"/>
                <w:color w:val="000000"/>
                <w:lang w:val="en-US" w:eastAsia="en-US" w:bidi="en-US"/>
              </w:rPr>
              <w:t>1</w:t>
            </w: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84C7E9" w14:textId="77777777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 w:rsidRPr="00CB3B6C">
              <w:rPr>
                <w:rFonts w:eastAsia="Lucida Sans Unicode"/>
                <w:color w:val="000000"/>
                <w:lang w:val="en-US" w:eastAsia="en-US" w:bidi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</w:tcBorders>
          </w:tcPr>
          <w:p w14:paraId="6CACA4B9" w14:textId="66DEC942" w:rsidR="00665C73" w:rsidRPr="00665C73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r>
              <w:rPr>
                <w:rFonts w:eastAsia="Lucida Sans Unicode"/>
                <w:color w:val="000000"/>
                <w:lang w:eastAsia="en-US" w:bidi="en-US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AF616A4" w14:textId="1F809A64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>
              <w:rPr>
                <w:rFonts w:eastAsia="Lucida Sans Unicode"/>
                <w:color w:val="000000"/>
                <w:lang w:val="en-US" w:eastAsia="en-US" w:bidi="en-US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DCF5D5E" w14:textId="6367F499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>
              <w:rPr>
                <w:rFonts w:eastAsia="Lucida Sans Unicode"/>
                <w:color w:val="000000"/>
                <w:lang w:val="en-US" w:eastAsia="en-US" w:bidi="en-US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DC1CA" w14:textId="1E33AE8F" w:rsidR="00665C73" w:rsidRPr="00CB3B6C" w:rsidRDefault="00665C73" w:rsidP="00665C73">
            <w:pPr>
              <w:widowControl w:val="0"/>
              <w:suppressLineNumbers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color w:val="000000"/>
                <w:lang w:val="en-US" w:eastAsia="en-US" w:bidi="en-US"/>
              </w:rPr>
            </w:pPr>
            <w:r>
              <w:rPr>
                <w:rFonts w:eastAsia="Lucida Sans Unicode"/>
                <w:color w:val="000000"/>
                <w:lang w:val="en-US" w:eastAsia="en-US" w:bidi="en-US"/>
              </w:rPr>
              <w:t>6</w:t>
            </w:r>
          </w:p>
        </w:tc>
      </w:tr>
    </w:tbl>
    <w:p w14:paraId="27E78347" w14:textId="77777777" w:rsidR="002C0251" w:rsidRPr="00CB3B6C" w:rsidRDefault="002C0251" w:rsidP="001152C8">
      <w:pPr>
        <w:widowControl w:val="0"/>
        <w:tabs>
          <w:tab w:val="left" w:pos="-426"/>
          <w:tab w:val="left" w:pos="142"/>
        </w:tabs>
        <w:spacing w:line="276" w:lineRule="auto"/>
        <w:jc w:val="both"/>
        <w:rPr>
          <w:rFonts w:eastAsia="Lucida Sans Unicode"/>
          <w:b/>
          <w:bCs/>
          <w:color w:val="000000"/>
          <w:lang w:eastAsia="en-US" w:bidi="en-US"/>
        </w:rPr>
      </w:pPr>
    </w:p>
    <w:p w14:paraId="2E2DEEAB" w14:textId="77777777" w:rsidR="004A315A" w:rsidRDefault="004A315A" w:rsidP="001152C8">
      <w:pPr>
        <w:widowControl w:val="0"/>
        <w:tabs>
          <w:tab w:val="left" w:pos="-426"/>
          <w:tab w:val="left" w:pos="142"/>
        </w:tabs>
        <w:spacing w:line="276" w:lineRule="auto"/>
        <w:ind w:firstLine="426"/>
        <w:jc w:val="both"/>
        <w:rPr>
          <w:rFonts w:eastAsia="Lucida Sans Unicode"/>
          <w:b/>
          <w:bCs/>
          <w:color w:val="000000"/>
          <w:lang w:eastAsia="en-US" w:bidi="en-US"/>
        </w:rPr>
      </w:pPr>
    </w:p>
    <w:p w14:paraId="77A40A70" w14:textId="3329DA4F" w:rsidR="002C0251" w:rsidRDefault="002C0251" w:rsidP="00665C73">
      <w:pPr>
        <w:widowControl w:val="0"/>
        <w:tabs>
          <w:tab w:val="left" w:pos="-426"/>
          <w:tab w:val="left" w:pos="142"/>
        </w:tabs>
        <w:spacing w:line="276" w:lineRule="auto"/>
        <w:ind w:firstLine="426"/>
        <w:jc w:val="center"/>
        <w:rPr>
          <w:rFonts w:eastAsia="Lucida Sans Unicode"/>
          <w:b/>
          <w:bCs/>
          <w:color w:val="000000"/>
          <w:lang w:eastAsia="en-US" w:bidi="en-US"/>
        </w:rPr>
      </w:pPr>
      <w:r w:rsidRPr="00CB3B6C">
        <w:rPr>
          <w:rFonts w:eastAsia="Lucida Sans Unicode"/>
          <w:b/>
          <w:bCs/>
          <w:color w:val="000000"/>
          <w:lang w:eastAsia="en-US" w:bidi="en-US"/>
        </w:rPr>
        <w:t>Учет технического обслуживания.</w:t>
      </w:r>
    </w:p>
    <w:p w14:paraId="67A8C769" w14:textId="77777777" w:rsidR="004A315A" w:rsidRPr="00CB3B6C" w:rsidRDefault="004A315A" w:rsidP="00665C73">
      <w:pPr>
        <w:widowControl w:val="0"/>
        <w:tabs>
          <w:tab w:val="left" w:pos="-426"/>
          <w:tab w:val="left" w:pos="142"/>
        </w:tabs>
        <w:spacing w:line="276" w:lineRule="auto"/>
        <w:ind w:firstLine="426"/>
        <w:jc w:val="center"/>
        <w:rPr>
          <w:rFonts w:eastAsia="Lucida Sans Unicode"/>
          <w:b/>
          <w:bCs/>
          <w:color w:val="000000"/>
          <w:lang w:eastAsia="en-US" w:bidi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55"/>
        <w:gridCol w:w="1692"/>
        <w:gridCol w:w="1701"/>
        <w:gridCol w:w="1276"/>
        <w:gridCol w:w="2948"/>
      </w:tblGrid>
      <w:tr w:rsidR="00665C73" w:rsidRPr="00665C73" w14:paraId="294E9601" w14:textId="77777777" w:rsidTr="00665C73">
        <w:trPr>
          <w:trHeight w:val="397"/>
        </w:trPr>
        <w:tc>
          <w:tcPr>
            <w:tcW w:w="959" w:type="dxa"/>
            <w:shd w:val="clear" w:color="auto" w:fill="auto"/>
          </w:tcPr>
          <w:p w14:paraId="6B316E1C" w14:textId="77777777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Дата</w:t>
            </w:r>
          </w:p>
        </w:tc>
        <w:tc>
          <w:tcPr>
            <w:tcW w:w="1455" w:type="dxa"/>
            <w:shd w:val="clear" w:color="auto" w:fill="auto"/>
          </w:tcPr>
          <w:p w14:paraId="625A1916" w14:textId="5848BDDE" w:rsidR="00665C73" w:rsidRPr="00665C73" w:rsidRDefault="00665C73" w:rsidP="00665C73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Объект</w:t>
            </w:r>
          </w:p>
        </w:tc>
        <w:tc>
          <w:tcPr>
            <w:tcW w:w="1692" w:type="dxa"/>
            <w:shd w:val="clear" w:color="auto" w:fill="auto"/>
          </w:tcPr>
          <w:p w14:paraId="5D1F16FF" w14:textId="791290C5" w:rsidR="00665C73" w:rsidRPr="00665C73" w:rsidRDefault="00665C73" w:rsidP="00665C73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 xml:space="preserve">Результат ТО </w:t>
            </w:r>
          </w:p>
        </w:tc>
        <w:tc>
          <w:tcPr>
            <w:tcW w:w="1701" w:type="dxa"/>
            <w:shd w:val="clear" w:color="auto" w:fill="auto"/>
          </w:tcPr>
          <w:p w14:paraId="35815701" w14:textId="6604B19F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Исполнитель</w:t>
            </w:r>
          </w:p>
        </w:tc>
        <w:tc>
          <w:tcPr>
            <w:tcW w:w="1276" w:type="dxa"/>
            <w:shd w:val="clear" w:color="auto" w:fill="auto"/>
          </w:tcPr>
          <w:p w14:paraId="3DF39E6D" w14:textId="77777777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Заказчик</w:t>
            </w:r>
          </w:p>
        </w:tc>
        <w:tc>
          <w:tcPr>
            <w:tcW w:w="2948" w:type="dxa"/>
            <w:shd w:val="clear" w:color="auto" w:fill="auto"/>
          </w:tcPr>
          <w:p w14:paraId="46118600" w14:textId="77777777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Примечания</w:t>
            </w:r>
          </w:p>
        </w:tc>
      </w:tr>
      <w:tr w:rsidR="00665C73" w:rsidRPr="00665C73" w14:paraId="47E1D96F" w14:textId="77777777" w:rsidTr="00665C73">
        <w:trPr>
          <w:trHeight w:val="397"/>
        </w:trPr>
        <w:tc>
          <w:tcPr>
            <w:tcW w:w="959" w:type="dxa"/>
            <w:shd w:val="clear" w:color="auto" w:fill="auto"/>
          </w:tcPr>
          <w:p w14:paraId="46DD5C56" w14:textId="0D920BB9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352C1D05" w14:textId="549A4EFC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113132D4" w14:textId="79A8C17D" w:rsidR="00665C73" w:rsidRPr="00665C73" w:rsidRDefault="00665C73" w:rsidP="00665C73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862111E" w14:textId="2790EB48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537B6F7" w14:textId="57628C65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5</w:t>
            </w:r>
          </w:p>
        </w:tc>
        <w:tc>
          <w:tcPr>
            <w:tcW w:w="2948" w:type="dxa"/>
            <w:shd w:val="clear" w:color="auto" w:fill="auto"/>
          </w:tcPr>
          <w:p w14:paraId="2573005E" w14:textId="6F8C12C3" w:rsidR="00665C73" w:rsidRPr="00665C73" w:rsidRDefault="00665C73" w:rsidP="001152C8">
            <w:pPr>
              <w:widowControl w:val="0"/>
              <w:tabs>
                <w:tab w:val="left" w:pos="-426"/>
                <w:tab w:val="left" w:pos="142"/>
              </w:tabs>
              <w:spacing w:line="276" w:lineRule="auto"/>
              <w:ind w:firstLine="426"/>
              <w:jc w:val="both"/>
              <w:rPr>
                <w:rFonts w:eastAsia="Lucida Sans Unicode"/>
                <w:bCs/>
                <w:color w:val="000000"/>
                <w:lang w:eastAsia="en-US" w:bidi="en-US"/>
              </w:rPr>
            </w:pPr>
            <w:r w:rsidRPr="00665C73">
              <w:rPr>
                <w:rFonts w:eastAsia="Lucida Sans Unicode"/>
                <w:bCs/>
                <w:color w:val="000000"/>
                <w:lang w:eastAsia="en-US" w:bidi="en-US"/>
              </w:rPr>
              <w:t>6</w:t>
            </w:r>
          </w:p>
        </w:tc>
      </w:tr>
      <w:bookmarkEnd w:id="1"/>
    </w:tbl>
    <w:p w14:paraId="409A49C0" w14:textId="1E09F896" w:rsidR="00C55619" w:rsidRPr="00CB3B6C" w:rsidRDefault="00C55619" w:rsidP="001152C8">
      <w:pPr>
        <w:tabs>
          <w:tab w:val="left" w:pos="-426"/>
          <w:tab w:val="left" w:pos="142"/>
        </w:tabs>
        <w:spacing w:line="276" w:lineRule="auto"/>
        <w:jc w:val="both"/>
      </w:pPr>
    </w:p>
    <w:sectPr w:rsidR="00C55619" w:rsidRPr="00CB3B6C" w:rsidSect="00256AD6">
      <w:footerReference w:type="default" r:id="rId10"/>
      <w:type w:val="continuous"/>
      <w:pgSz w:w="11906" w:h="16838"/>
      <w:pgMar w:top="1134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BFAD" w14:textId="77777777" w:rsidR="00235DA7" w:rsidRDefault="00235DA7" w:rsidP="0007306A">
      <w:r>
        <w:separator/>
      </w:r>
    </w:p>
  </w:endnote>
  <w:endnote w:type="continuationSeparator" w:id="0">
    <w:p w14:paraId="2AE7307A" w14:textId="77777777" w:rsidR="00235DA7" w:rsidRDefault="00235DA7" w:rsidP="000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A82A" w14:textId="77777777" w:rsidR="002D798A" w:rsidRDefault="002D798A" w:rsidP="000E6FFD">
    <w:pPr>
      <w:pStyle w:val="af2"/>
    </w:pPr>
  </w:p>
  <w:p w14:paraId="4BE24BBE" w14:textId="77777777" w:rsidR="002D798A" w:rsidRDefault="002D798A" w:rsidP="000E6FFD"/>
  <w:p w14:paraId="4380A066" w14:textId="522CEABA" w:rsidR="002D798A" w:rsidRPr="00CE4E31" w:rsidRDefault="002D798A" w:rsidP="000E6FFD">
    <w:pPr>
      <w:pStyle w:val="af2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A2E3" w14:textId="77777777" w:rsidR="00235DA7" w:rsidRDefault="00235DA7" w:rsidP="0007306A">
      <w:r>
        <w:separator/>
      </w:r>
    </w:p>
  </w:footnote>
  <w:footnote w:type="continuationSeparator" w:id="0">
    <w:p w14:paraId="06AEAAC4" w14:textId="77777777" w:rsidR="00235DA7" w:rsidRDefault="00235DA7" w:rsidP="0007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A860E7B2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5F7018E"/>
    <w:multiLevelType w:val="multilevel"/>
    <w:tmpl w:val="1B2E38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2968"/>
        </w:tabs>
        <w:ind w:left="296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08"/>
        </w:tabs>
        <w:ind w:left="200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68"/>
        </w:tabs>
        <w:ind w:left="236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088"/>
        </w:tabs>
        <w:ind w:left="30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448"/>
        </w:tabs>
        <w:ind w:left="34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8"/>
        </w:tabs>
        <w:ind w:left="41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8"/>
        </w:tabs>
        <w:ind w:left="452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/>
      </w:rPr>
    </w:lvl>
  </w:abstractNum>
  <w:abstractNum w:abstractNumId="3" w15:restartNumberingAfterBreak="0">
    <w:nsid w:val="0873473C"/>
    <w:multiLevelType w:val="hybridMultilevel"/>
    <w:tmpl w:val="EF8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0C79"/>
    <w:multiLevelType w:val="hybridMultilevel"/>
    <w:tmpl w:val="48C4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09C8"/>
    <w:multiLevelType w:val="hybridMultilevel"/>
    <w:tmpl w:val="1A9A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5670"/>
    <w:multiLevelType w:val="hybridMultilevel"/>
    <w:tmpl w:val="15ACEE60"/>
    <w:lvl w:ilvl="0" w:tplc="C4AEC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D5E7A"/>
    <w:multiLevelType w:val="hybridMultilevel"/>
    <w:tmpl w:val="2384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9816720"/>
    <w:multiLevelType w:val="multilevel"/>
    <w:tmpl w:val="06100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 w15:restartNumberingAfterBreak="0">
    <w:nsid w:val="744F4502"/>
    <w:multiLevelType w:val="hybridMultilevel"/>
    <w:tmpl w:val="6BD430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24087"/>
    <w:multiLevelType w:val="multilevel"/>
    <w:tmpl w:val="0CCC3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7BDF7909"/>
    <w:multiLevelType w:val="hybridMultilevel"/>
    <w:tmpl w:val="DF56928E"/>
    <w:lvl w:ilvl="0" w:tplc="5BDC9F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45"/>
    <w:rsid w:val="000104F7"/>
    <w:rsid w:val="00022399"/>
    <w:rsid w:val="000412C1"/>
    <w:rsid w:val="00065D7B"/>
    <w:rsid w:val="00067AA8"/>
    <w:rsid w:val="0007306A"/>
    <w:rsid w:val="00080683"/>
    <w:rsid w:val="00085C52"/>
    <w:rsid w:val="000863D7"/>
    <w:rsid w:val="00091255"/>
    <w:rsid w:val="00092844"/>
    <w:rsid w:val="00094ABB"/>
    <w:rsid w:val="000A2597"/>
    <w:rsid w:val="000A2660"/>
    <w:rsid w:val="000A5356"/>
    <w:rsid w:val="000A5DB8"/>
    <w:rsid w:val="000B2312"/>
    <w:rsid w:val="000B4987"/>
    <w:rsid w:val="000B5DB0"/>
    <w:rsid w:val="000C1BB9"/>
    <w:rsid w:val="000D2563"/>
    <w:rsid w:val="000E2891"/>
    <w:rsid w:val="000E6FFD"/>
    <w:rsid w:val="0010483A"/>
    <w:rsid w:val="00105C43"/>
    <w:rsid w:val="00112817"/>
    <w:rsid w:val="00113144"/>
    <w:rsid w:val="001152C8"/>
    <w:rsid w:val="00116182"/>
    <w:rsid w:val="00116D58"/>
    <w:rsid w:val="001202AD"/>
    <w:rsid w:val="00121F14"/>
    <w:rsid w:val="0013044F"/>
    <w:rsid w:val="00134FAE"/>
    <w:rsid w:val="00136956"/>
    <w:rsid w:val="00137A6B"/>
    <w:rsid w:val="00140D19"/>
    <w:rsid w:val="0014100E"/>
    <w:rsid w:val="00141C92"/>
    <w:rsid w:val="0014759C"/>
    <w:rsid w:val="00151667"/>
    <w:rsid w:val="001607E7"/>
    <w:rsid w:val="00163B1A"/>
    <w:rsid w:val="00174210"/>
    <w:rsid w:val="001761CF"/>
    <w:rsid w:val="00184944"/>
    <w:rsid w:val="00194DF4"/>
    <w:rsid w:val="001A525C"/>
    <w:rsid w:val="001B299A"/>
    <w:rsid w:val="001B6B93"/>
    <w:rsid w:val="001C29EA"/>
    <w:rsid w:val="001D005E"/>
    <w:rsid w:val="001D7917"/>
    <w:rsid w:val="001E4BE3"/>
    <w:rsid w:val="001E7D9F"/>
    <w:rsid w:val="001F50E3"/>
    <w:rsid w:val="00203837"/>
    <w:rsid w:val="002055BE"/>
    <w:rsid w:val="00207B1D"/>
    <w:rsid w:val="0021036E"/>
    <w:rsid w:val="00216BCA"/>
    <w:rsid w:val="00217706"/>
    <w:rsid w:val="00220AC5"/>
    <w:rsid w:val="00231348"/>
    <w:rsid w:val="002327B3"/>
    <w:rsid w:val="00235DA7"/>
    <w:rsid w:val="0023771D"/>
    <w:rsid w:val="002377BC"/>
    <w:rsid w:val="00250466"/>
    <w:rsid w:val="00251BFC"/>
    <w:rsid w:val="002525DA"/>
    <w:rsid w:val="00255120"/>
    <w:rsid w:val="00256AD6"/>
    <w:rsid w:val="002668BF"/>
    <w:rsid w:val="00277350"/>
    <w:rsid w:val="00277A57"/>
    <w:rsid w:val="00281F86"/>
    <w:rsid w:val="00283F84"/>
    <w:rsid w:val="00293DAB"/>
    <w:rsid w:val="00296B36"/>
    <w:rsid w:val="002A1FBE"/>
    <w:rsid w:val="002A47F9"/>
    <w:rsid w:val="002C0251"/>
    <w:rsid w:val="002C35C5"/>
    <w:rsid w:val="002C494C"/>
    <w:rsid w:val="002D798A"/>
    <w:rsid w:val="002E4245"/>
    <w:rsid w:val="002E6267"/>
    <w:rsid w:val="002F2E47"/>
    <w:rsid w:val="002F48A2"/>
    <w:rsid w:val="003009C9"/>
    <w:rsid w:val="00311CCB"/>
    <w:rsid w:val="0032403F"/>
    <w:rsid w:val="00332BB8"/>
    <w:rsid w:val="003358D8"/>
    <w:rsid w:val="00335F72"/>
    <w:rsid w:val="003374E5"/>
    <w:rsid w:val="00344972"/>
    <w:rsid w:val="00347021"/>
    <w:rsid w:val="00347C74"/>
    <w:rsid w:val="00350EE0"/>
    <w:rsid w:val="00351819"/>
    <w:rsid w:val="0035189D"/>
    <w:rsid w:val="00356C9A"/>
    <w:rsid w:val="00375746"/>
    <w:rsid w:val="003873CB"/>
    <w:rsid w:val="00392F6E"/>
    <w:rsid w:val="00394B53"/>
    <w:rsid w:val="003A0CCC"/>
    <w:rsid w:val="003A7A38"/>
    <w:rsid w:val="003C06B7"/>
    <w:rsid w:val="003C3571"/>
    <w:rsid w:val="003D6085"/>
    <w:rsid w:val="003D6086"/>
    <w:rsid w:val="003E786A"/>
    <w:rsid w:val="003F3EAD"/>
    <w:rsid w:val="003F4C2B"/>
    <w:rsid w:val="00403932"/>
    <w:rsid w:val="00413369"/>
    <w:rsid w:val="00421A8D"/>
    <w:rsid w:val="00426AF6"/>
    <w:rsid w:val="00432F42"/>
    <w:rsid w:val="004369D9"/>
    <w:rsid w:val="00442DA0"/>
    <w:rsid w:val="004476F4"/>
    <w:rsid w:val="00450405"/>
    <w:rsid w:val="00450B76"/>
    <w:rsid w:val="004514FE"/>
    <w:rsid w:val="00463F90"/>
    <w:rsid w:val="004650B0"/>
    <w:rsid w:val="004658A2"/>
    <w:rsid w:val="00467E5D"/>
    <w:rsid w:val="0047342D"/>
    <w:rsid w:val="0047549C"/>
    <w:rsid w:val="00476722"/>
    <w:rsid w:val="00476ED2"/>
    <w:rsid w:val="00477521"/>
    <w:rsid w:val="004800D6"/>
    <w:rsid w:val="00490824"/>
    <w:rsid w:val="00494893"/>
    <w:rsid w:val="00497E10"/>
    <w:rsid w:val="004A0A8A"/>
    <w:rsid w:val="004A315A"/>
    <w:rsid w:val="004A511A"/>
    <w:rsid w:val="004B1FEC"/>
    <w:rsid w:val="004B408F"/>
    <w:rsid w:val="004C0B35"/>
    <w:rsid w:val="004C11C4"/>
    <w:rsid w:val="004C363E"/>
    <w:rsid w:val="004C697F"/>
    <w:rsid w:val="004D1760"/>
    <w:rsid w:val="004D1825"/>
    <w:rsid w:val="004D3557"/>
    <w:rsid w:val="004D39D4"/>
    <w:rsid w:val="0050066D"/>
    <w:rsid w:val="00501488"/>
    <w:rsid w:val="00501748"/>
    <w:rsid w:val="005124EA"/>
    <w:rsid w:val="00513B5C"/>
    <w:rsid w:val="00521339"/>
    <w:rsid w:val="00536D7E"/>
    <w:rsid w:val="00537F4E"/>
    <w:rsid w:val="00552065"/>
    <w:rsid w:val="0055371B"/>
    <w:rsid w:val="005566D3"/>
    <w:rsid w:val="005613D3"/>
    <w:rsid w:val="00566644"/>
    <w:rsid w:val="00573482"/>
    <w:rsid w:val="0057372E"/>
    <w:rsid w:val="005737C9"/>
    <w:rsid w:val="00575E4F"/>
    <w:rsid w:val="005767D8"/>
    <w:rsid w:val="00576E31"/>
    <w:rsid w:val="00577F6C"/>
    <w:rsid w:val="005839FC"/>
    <w:rsid w:val="00585831"/>
    <w:rsid w:val="0059278A"/>
    <w:rsid w:val="00593863"/>
    <w:rsid w:val="00593E0C"/>
    <w:rsid w:val="0059727A"/>
    <w:rsid w:val="005A5751"/>
    <w:rsid w:val="005B2C09"/>
    <w:rsid w:val="005B5705"/>
    <w:rsid w:val="005C794A"/>
    <w:rsid w:val="005D0341"/>
    <w:rsid w:val="005D2B32"/>
    <w:rsid w:val="005D560C"/>
    <w:rsid w:val="005E001C"/>
    <w:rsid w:val="005E4B33"/>
    <w:rsid w:val="005E501B"/>
    <w:rsid w:val="005E6B0F"/>
    <w:rsid w:val="005E6B90"/>
    <w:rsid w:val="005E7445"/>
    <w:rsid w:val="005F04AF"/>
    <w:rsid w:val="005F0C16"/>
    <w:rsid w:val="005F3DAB"/>
    <w:rsid w:val="005F542D"/>
    <w:rsid w:val="00601AB0"/>
    <w:rsid w:val="00611697"/>
    <w:rsid w:val="00616CFD"/>
    <w:rsid w:val="0062127D"/>
    <w:rsid w:val="006263C1"/>
    <w:rsid w:val="006263D3"/>
    <w:rsid w:val="00627526"/>
    <w:rsid w:val="00630FC5"/>
    <w:rsid w:val="00631D89"/>
    <w:rsid w:val="00633E88"/>
    <w:rsid w:val="00636830"/>
    <w:rsid w:val="006377C3"/>
    <w:rsid w:val="006402D9"/>
    <w:rsid w:val="00641DA1"/>
    <w:rsid w:val="0064348B"/>
    <w:rsid w:val="0064513F"/>
    <w:rsid w:val="00646B98"/>
    <w:rsid w:val="006472EE"/>
    <w:rsid w:val="00647BF9"/>
    <w:rsid w:val="00650627"/>
    <w:rsid w:val="00651032"/>
    <w:rsid w:val="00652428"/>
    <w:rsid w:val="0065332B"/>
    <w:rsid w:val="00654B20"/>
    <w:rsid w:val="0065648F"/>
    <w:rsid w:val="00657A2A"/>
    <w:rsid w:val="00661F2F"/>
    <w:rsid w:val="00663545"/>
    <w:rsid w:val="00665C73"/>
    <w:rsid w:val="00666C9B"/>
    <w:rsid w:val="00667566"/>
    <w:rsid w:val="00676561"/>
    <w:rsid w:val="00685287"/>
    <w:rsid w:val="00687EE7"/>
    <w:rsid w:val="0069043B"/>
    <w:rsid w:val="006929C8"/>
    <w:rsid w:val="00693C61"/>
    <w:rsid w:val="00693EF7"/>
    <w:rsid w:val="006A2D90"/>
    <w:rsid w:val="006A3728"/>
    <w:rsid w:val="006A775B"/>
    <w:rsid w:val="006A7C66"/>
    <w:rsid w:val="006B06EC"/>
    <w:rsid w:val="006C010B"/>
    <w:rsid w:val="006C4E13"/>
    <w:rsid w:val="006E4491"/>
    <w:rsid w:val="006F25B7"/>
    <w:rsid w:val="006F5EE1"/>
    <w:rsid w:val="00701A94"/>
    <w:rsid w:val="00702595"/>
    <w:rsid w:val="00702839"/>
    <w:rsid w:val="007101CD"/>
    <w:rsid w:val="00712225"/>
    <w:rsid w:val="007213FA"/>
    <w:rsid w:val="0072552F"/>
    <w:rsid w:val="00741A6B"/>
    <w:rsid w:val="00742C37"/>
    <w:rsid w:val="00742DF8"/>
    <w:rsid w:val="0074536B"/>
    <w:rsid w:val="007531B3"/>
    <w:rsid w:val="00762F0E"/>
    <w:rsid w:val="00764CFB"/>
    <w:rsid w:val="00767F40"/>
    <w:rsid w:val="007756FD"/>
    <w:rsid w:val="007862F3"/>
    <w:rsid w:val="00796A49"/>
    <w:rsid w:val="00797411"/>
    <w:rsid w:val="007A7526"/>
    <w:rsid w:val="007B0F25"/>
    <w:rsid w:val="007B1FF5"/>
    <w:rsid w:val="007B4F5D"/>
    <w:rsid w:val="007B5712"/>
    <w:rsid w:val="007B5D84"/>
    <w:rsid w:val="007B707A"/>
    <w:rsid w:val="007C150A"/>
    <w:rsid w:val="007D0718"/>
    <w:rsid w:val="007D3E48"/>
    <w:rsid w:val="007E4006"/>
    <w:rsid w:val="007E46CF"/>
    <w:rsid w:val="007E5031"/>
    <w:rsid w:val="007F5B75"/>
    <w:rsid w:val="008150DF"/>
    <w:rsid w:val="00817982"/>
    <w:rsid w:val="00842BDB"/>
    <w:rsid w:val="00843D52"/>
    <w:rsid w:val="00861300"/>
    <w:rsid w:val="008724A7"/>
    <w:rsid w:val="00873017"/>
    <w:rsid w:val="00876625"/>
    <w:rsid w:val="00891CBA"/>
    <w:rsid w:val="0089219C"/>
    <w:rsid w:val="00893A6B"/>
    <w:rsid w:val="008A05F6"/>
    <w:rsid w:val="008A0B42"/>
    <w:rsid w:val="008A10B1"/>
    <w:rsid w:val="008A25B3"/>
    <w:rsid w:val="008A2C50"/>
    <w:rsid w:val="008A2F3A"/>
    <w:rsid w:val="008A5596"/>
    <w:rsid w:val="008B128D"/>
    <w:rsid w:val="008B6CFB"/>
    <w:rsid w:val="008C2856"/>
    <w:rsid w:val="008C2B95"/>
    <w:rsid w:val="008C3220"/>
    <w:rsid w:val="008D528D"/>
    <w:rsid w:val="008E3C93"/>
    <w:rsid w:val="008E3E2A"/>
    <w:rsid w:val="008E60A0"/>
    <w:rsid w:val="008E7757"/>
    <w:rsid w:val="008E7B65"/>
    <w:rsid w:val="008F05A1"/>
    <w:rsid w:val="008F692C"/>
    <w:rsid w:val="00900776"/>
    <w:rsid w:val="00901558"/>
    <w:rsid w:val="00902A83"/>
    <w:rsid w:val="0090514C"/>
    <w:rsid w:val="00913200"/>
    <w:rsid w:val="00920F11"/>
    <w:rsid w:val="00925635"/>
    <w:rsid w:val="00933C3C"/>
    <w:rsid w:val="00935A51"/>
    <w:rsid w:val="0094460C"/>
    <w:rsid w:val="00946330"/>
    <w:rsid w:val="00946A98"/>
    <w:rsid w:val="00950066"/>
    <w:rsid w:val="00953014"/>
    <w:rsid w:val="00954790"/>
    <w:rsid w:val="00956CC8"/>
    <w:rsid w:val="009610D4"/>
    <w:rsid w:val="0096618E"/>
    <w:rsid w:val="009776D9"/>
    <w:rsid w:val="00984E87"/>
    <w:rsid w:val="009855CB"/>
    <w:rsid w:val="00986F94"/>
    <w:rsid w:val="009913EC"/>
    <w:rsid w:val="009950AD"/>
    <w:rsid w:val="009979AC"/>
    <w:rsid w:val="00997A42"/>
    <w:rsid w:val="009A02D2"/>
    <w:rsid w:val="009A1952"/>
    <w:rsid w:val="009A63BF"/>
    <w:rsid w:val="009B0B5F"/>
    <w:rsid w:val="009B4745"/>
    <w:rsid w:val="009C03EE"/>
    <w:rsid w:val="009C0A43"/>
    <w:rsid w:val="009C160A"/>
    <w:rsid w:val="009E3936"/>
    <w:rsid w:val="009F206E"/>
    <w:rsid w:val="009F3401"/>
    <w:rsid w:val="00A03E00"/>
    <w:rsid w:val="00A04E8A"/>
    <w:rsid w:val="00A05882"/>
    <w:rsid w:val="00A17306"/>
    <w:rsid w:val="00A23B04"/>
    <w:rsid w:val="00A26D67"/>
    <w:rsid w:val="00A30084"/>
    <w:rsid w:val="00A463A6"/>
    <w:rsid w:val="00A54A96"/>
    <w:rsid w:val="00A54E07"/>
    <w:rsid w:val="00A60B6B"/>
    <w:rsid w:val="00A61663"/>
    <w:rsid w:val="00A71932"/>
    <w:rsid w:val="00A72550"/>
    <w:rsid w:val="00A74E06"/>
    <w:rsid w:val="00A76F40"/>
    <w:rsid w:val="00A87D62"/>
    <w:rsid w:val="00A9106B"/>
    <w:rsid w:val="00A93212"/>
    <w:rsid w:val="00A97DBA"/>
    <w:rsid w:val="00AA364B"/>
    <w:rsid w:val="00AA444E"/>
    <w:rsid w:val="00AA5025"/>
    <w:rsid w:val="00AB46BE"/>
    <w:rsid w:val="00AC0619"/>
    <w:rsid w:val="00AC1BD4"/>
    <w:rsid w:val="00AC2AF6"/>
    <w:rsid w:val="00AD1F03"/>
    <w:rsid w:val="00AD3AE6"/>
    <w:rsid w:val="00AD3CF8"/>
    <w:rsid w:val="00AE0B12"/>
    <w:rsid w:val="00AE3C41"/>
    <w:rsid w:val="00AE6669"/>
    <w:rsid w:val="00AF493B"/>
    <w:rsid w:val="00AF4D37"/>
    <w:rsid w:val="00AF51B8"/>
    <w:rsid w:val="00AF6666"/>
    <w:rsid w:val="00AF6FDC"/>
    <w:rsid w:val="00B1438B"/>
    <w:rsid w:val="00B262AE"/>
    <w:rsid w:val="00B54CEC"/>
    <w:rsid w:val="00B55D65"/>
    <w:rsid w:val="00B562D9"/>
    <w:rsid w:val="00B631F8"/>
    <w:rsid w:val="00B649D7"/>
    <w:rsid w:val="00B72631"/>
    <w:rsid w:val="00B75B75"/>
    <w:rsid w:val="00B80A41"/>
    <w:rsid w:val="00B80DE4"/>
    <w:rsid w:val="00B868A9"/>
    <w:rsid w:val="00B868E3"/>
    <w:rsid w:val="00B92C2D"/>
    <w:rsid w:val="00B957D9"/>
    <w:rsid w:val="00BB008D"/>
    <w:rsid w:val="00BB2028"/>
    <w:rsid w:val="00BB2DF7"/>
    <w:rsid w:val="00BB6CA5"/>
    <w:rsid w:val="00BC69FD"/>
    <w:rsid w:val="00BC7EDB"/>
    <w:rsid w:val="00BD1A57"/>
    <w:rsid w:val="00BD49FC"/>
    <w:rsid w:val="00BD68B8"/>
    <w:rsid w:val="00BE1A11"/>
    <w:rsid w:val="00BE5CD9"/>
    <w:rsid w:val="00BF4724"/>
    <w:rsid w:val="00BF6C5E"/>
    <w:rsid w:val="00BF79F5"/>
    <w:rsid w:val="00C00952"/>
    <w:rsid w:val="00C03370"/>
    <w:rsid w:val="00C03D14"/>
    <w:rsid w:val="00C04D23"/>
    <w:rsid w:val="00C053F6"/>
    <w:rsid w:val="00C13A90"/>
    <w:rsid w:val="00C15F62"/>
    <w:rsid w:val="00C16200"/>
    <w:rsid w:val="00C16C30"/>
    <w:rsid w:val="00C17C77"/>
    <w:rsid w:val="00C26461"/>
    <w:rsid w:val="00C26B77"/>
    <w:rsid w:val="00C33345"/>
    <w:rsid w:val="00C41A38"/>
    <w:rsid w:val="00C50550"/>
    <w:rsid w:val="00C528E8"/>
    <w:rsid w:val="00C53362"/>
    <w:rsid w:val="00C55619"/>
    <w:rsid w:val="00C57EBE"/>
    <w:rsid w:val="00C61BCF"/>
    <w:rsid w:val="00C64D30"/>
    <w:rsid w:val="00C71655"/>
    <w:rsid w:val="00C74F4A"/>
    <w:rsid w:val="00C80AE8"/>
    <w:rsid w:val="00C8117D"/>
    <w:rsid w:val="00C8364A"/>
    <w:rsid w:val="00C844D3"/>
    <w:rsid w:val="00C85A50"/>
    <w:rsid w:val="00C86CE0"/>
    <w:rsid w:val="00C90D13"/>
    <w:rsid w:val="00CA0269"/>
    <w:rsid w:val="00CA30CD"/>
    <w:rsid w:val="00CA4D94"/>
    <w:rsid w:val="00CB09CF"/>
    <w:rsid w:val="00CB3B6C"/>
    <w:rsid w:val="00CB6724"/>
    <w:rsid w:val="00CB6AE7"/>
    <w:rsid w:val="00CC2DE6"/>
    <w:rsid w:val="00CC65E7"/>
    <w:rsid w:val="00CD2DC7"/>
    <w:rsid w:val="00CE4E31"/>
    <w:rsid w:val="00CE63A7"/>
    <w:rsid w:val="00CE65B7"/>
    <w:rsid w:val="00CE65CE"/>
    <w:rsid w:val="00CE6693"/>
    <w:rsid w:val="00CE6C68"/>
    <w:rsid w:val="00CF15BC"/>
    <w:rsid w:val="00CF612B"/>
    <w:rsid w:val="00D001D3"/>
    <w:rsid w:val="00D028B5"/>
    <w:rsid w:val="00D05AB2"/>
    <w:rsid w:val="00D1070C"/>
    <w:rsid w:val="00D12260"/>
    <w:rsid w:val="00D14608"/>
    <w:rsid w:val="00D16AC2"/>
    <w:rsid w:val="00D24DA2"/>
    <w:rsid w:val="00D27F2B"/>
    <w:rsid w:val="00D3080D"/>
    <w:rsid w:val="00D351D2"/>
    <w:rsid w:val="00D52CD3"/>
    <w:rsid w:val="00D55F18"/>
    <w:rsid w:val="00D777FF"/>
    <w:rsid w:val="00D84E3D"/>
    <w:rsid w:val="00D85181"/>
    <w:rsid w:val="00D85433"/>
    <w:rsid w:val="00D971A1"/>
    <w:rsid w:val="00DA2DD2"/>
    <w:rsid w:val="00DA50C1"/>
    <w:rsid w:val="00DA6678"/>
    <w:rsid w:val="00DB601E"/>
    <w:rsid w:val="00DC30B5"/>
    <w:rsid w:val="00DE5A22"/>
    <w:rsid w:val="00DE785E"/>
    <w:rsid w:val="00DF0793"/>
    <w:rsid w:val="00DF29AA"/>
    <w:rsid w:val="00DF5FEC"/>
    <w:rsid w:val="00DF75F6"/>
    <w:rsid w:val="00E009EC"/>
    <w:rsid w:val="00E04103"/>
    <w:rsid w:val="00E04490"/>
    <w:rsid w:val="00E14733"/>
    <w:rsid w:val="00E33701"/>
    <w:rsid w:val="00E342CC"/>
    <w:rsid w:val="00E3455E"/>
    <w:rsid w:val="00E4056C"/>
    <w:rsid w:val="00E4143F"/>
    <w:rsid w:val="00E42248"/>
    <w:rsid w:val="00E42680"/>
    <w:rsid w:val="00E4361C"/>
    <w:rsid w:val="00E602A1"/>
    <w:rsid w:val="00E62D02"/>
    <w:rsid w:val="00E65568"/>
    <w:rsid w:val="00E657D2"/>
    <w:rsid w:val="00E86427"/>
    <w:rsid w:val="00E87E52"/>
    <w:rsid w:val="00E945A1"/>
    <w:rsid w:val="00EA2786"/>
    <w:rsid w:val="00EA3EBF"/>
    <w:rsid w:val="00EA6E0F"/>
    <w:rsid w:val="00EB0EBA"/>
    <w:rsid w:val="00EB1D19"/>
    <w:rsid w:val="00EB1E79"/>
    <w:rsid w:val="00EC18C1"/>
    <w:rsid w:val="00EC2B7E"/>
    <w:rsid w:val="00EC5CC3"/>
    <w:rsid w:val="00ED1432"/>
    <w:rsid w:val="00ED4DF8"/>
    <w:rsid w:val="00EE3B4C"/>
    <w:rsid w:val="00EE3F06"/>
    <w:rsid w:val="00EE777C"/>
    <w:rsid w:val="00EF0C6B"/>
    <w:rsid w:val="00EF3D03"/>
    <w:rsid w:val="00EF646E"/>
    <w:rsid w:val="00F04FB1"/>
    <w:rsid w:val="00F1002C"/>
    <w:rsid w:val="00F110B1"/>
    <w:rsid w:val="00F1329F"/>
    <w:rsid w:val="00F14C57"/>
    <w:rsid w:val="00F21BA2"/>
    <w:rsid w:val="00F21EDE"/>
    <w:rsid w:val="00F24A7A"/>
    <w:rsid w:val="00F26DC1"/>
    <w:rsid w:val="00F27666"/>
    <w:rsid w:val="00F318F0"/>
    <w:rsid w:val="00F32D9F"/>
    <w:rsid w:val="00F41133"/>
    <w:rsid w:val="00F45E8D"/>
    <w:rsid w:val="00F46301"/>
    <w:rsid w:val="00F47A87"/>
    <w:rsid w:val="00F50FE4"/>
    <w:rsid w:val="00F57205"/>
    <w:rsid w:val="00F5720B"/>
    <w:rsid w:val="00F64728"/>
    <w:rsid w:val="00F65764"/>
    <w:rsid w:val="00F75A91"/>
    <w:rsid w:val="00F82619"/>
    <w:rsid w:val="00F83644"/>
    <w:rsid w:val="00F904C7"/>
    <w:rsid w:val="00F90792"/>
    <w:rsid w:val="00F92ED3"/>
    <w:rsid w:val="00F96461"/>
    <w:rsid w:val="00FA1CB1"/>
    <w:rsid w:val="00FA1FC2"/>
    <w:rsid w:val="00FA4239"/>
    <w:rsid w:val="00FA6557"/>
    <w:rsid w:val="00FB22AF"/>
    <w:rsid w:val="00FB31FE"/>
    <w:rsid w:val="00FB7C15"/>
    <w:rsid w:val="00FD2B01"/>
    <w:rsid w:val="00FE2359"/>
    <w:rsid w:val="00FE2665"/>
    <w:rsid w:val="00FE7351"/>
    <w:rsid w:val="00FF0769"/>
    <w:rsid w:val="00FF32A3"/>
    <w:rsid w:val="00FF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790306"/>
  <w15:docId w15:val="{C9C200F9-B722-4290-AD24-71027A57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CB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1152C8"/>
    <w:pPr>
      <w:keepNext/>
      <w:numPr>
        <w:numId w:val="2"/>
      </w:numPr>
      <w:suppressAutoHyphens w:val="0"/>
      <w:spacing w:before="240" w:after="60"/>
      <w:jc w:val="center"/>
      <w:outlineLvl w:val="0"/>
    </w:pPr>
    <w:rPr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1152C8"/>
    <w:pPr>
      <w:keepNext/>
      <w:numPr>
        <w:ilvl w:val="1"/>
        <w:numId w:val="2"/>
      </w:numPr>
      <w:suppressAutoHyphens w:val="0"/>
      <w:spacing w:after="60"/>
      <w:jc w:val="center"/>
      <w:outlineLvl w:val="1"/>
    </w:pPr>
    <w:rPr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C8"/>
    <w:pPr>
      <w:keepNext/>
      <w:numPr>
        <w:ilvl w:val="2"/>
        <w:numId w:val="2"/>
      </w:numPr>
      <w:suppressAutoHyphens w:val="0"/>
      <w:spacing w:before="240" w:after="60"/>
      <w:jc w:val="both"/>
      <w:outlineLvl w:val="2"/>
    </w:pPr>
    <w:rPr>
      <w:rFonts w:ascii="Arial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476F4"/>
  </w:style>
  <w:style w:type="character" w:customStyle="1" w:styleId="a3">
    <w:name w:val="Символ нумерации"/>
    <w:rsid w:val="004476F4"/>
  </w:style>
  <w:style w:type="paragraph" w:styleId="a4">
    <w:name w:val="Title"/>
    <w:basedOn w:val="a"/>
    <w:next w:val="a5"/>
    <w:qFormat/>
    <w:rsid w:val="004476F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rsid w:val="004476F4"/>
    <w:pPr>
      <w:spacing w:after="120"/>
    </w:pPr>
  </w:style>
  <w:style w:type="paragraph" w:styleId="a6">
    <w:name w:val="List"/>
    <w:basedOn w:val="a5"/>
    <w:rsid w:val="004476F4"/>
    <w:rPr>
      <w:rFonts w:cs="Lohit Hindi"/>
    </w:rPr>
  </w:style>
  <w:style w:type="paragraph" w:customStyle="1" w:styleId="12">
    <w:name w:val="Название1"/>
    <w:basedOn w:val="a"/>
    <w:rsid w:val="004476F4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4476F4"/>
    <w:pPr>
      <w:suppressLineNumbers/>
    </w:pPr>
    <w:rPr>
      <w:rFonts w:cs="Lohit Hindi"/>
    </w:rPr>
  </w:style>
  <w:style w:type="paragraph" w:styleId="a7">
    <w:name w:val="Body Text Indent"/>
    <w:basedOn w:val="a"/>
    <w:rsid w:val="004476F4"/>
    <w:pPr>
      <w:spacing w:after="120"/>
      <w:ind w:left="283"/>
    </w:pPr>
  </w:style>
  <w:style w:type="paragraph" w:customStyle="1" w:styleId="a8">
    <w:name w:val="Содержимое таблицы"/>
    <w:basedOn w:val="a"/>
    <w:rsid w:val="004476F4"/>
    <w:pPr>
      <w:suppressLineNumbers/>
    </w:pPr>
  </w:style>
  <w:style w:type="paragraph" w:customStyle="1" w:styleId="a9">
    <w:name w:val="Заголовок таблицы"/>
    <w:basedOn w:val="a8"/>
    <w:rsid w:val="004476F4"/>
    <w:pPr>
      <w:jc w:val="center"/>
    </w:pPr>
    <w:rPr>
      <w:b/>
      <w:bCs/>
    </w:rPr>
  </w:style>
  <w:style w:type="character" w:customStyle="1" w:styleId="aa">
    <w:name w:val="Основной текст_"/>
    <w:link w:val="31"/>
    <w:rsid w:val="00DE5A22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DE5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31">
    <w:name w:val="Основной текст3"/>
    <w:basedOn w:val="a"/>
    <w:link w:val="aa"/>
    <w:rsid w:val="00DE5A22"/>
    <w:pPr>
      <w:widowControl w:val="0"/>
      <w:shd w:val="clear" w:color="auto" w:fill="FFFFFF"/>
      <w:suppressAutoHyphens w:val="0"/>
      <w:spacing w:before="600" w:after="1260" w:line="0" w:lineRule="atLeast"/>
      <w:ind w:hanging="340"/>
      <w:jc w:val="both"/>
    </w:pPr>
    <w:rPr>
      <w:sz w:val="22"/>
      <w:szCs w:val="22"/>
      <w:lang w:eastAsia="ru-RU"/>
    </w:rPr>
  </w:style>
  <w:style w:type="paragraph" w:styleId="ab">
    <w:name w:val="No Spacing"/>
    <w:uiPriority w:val="1"/>
    <w:qFormat/>
    <w:rsid w:val="004650B0"/>
    <w:pPr>
      <w:suppressAutoHyphens/>
    </w:pPr>
    <w:rPr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984E87"/>
    <w:rPr>
      <w:b/>
      <w:bCs/>
      <w:sz w:val="22"/>
      <w:szCs w:val="22"/>
      <w:shd w:val="clear" w:color="auto" w:fill="FFFFFF"/>
    </w:rPr>
  </w:style>
  <w:style w:type="character" w:customStyle="1" w:styleId="3Exact">
    <w:name w:val="Основной текст (3) Exact"/>
    <w:rsid w:val="00984E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2">
    <w:name w:val="Основной текст (3)_"/>
    <w:link w:val="33"/>
    <w:rsid w:val="00984E87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4E87"/>
    <w:pPr>
      <w:widowControl w:val="0"/>
      <w:shd w:val="clear" w:color="auto" w:fill="FFFFFF"/>
      <w:suppressAutoHyphens w:val="0"/>
      <w:spacing w:after="300" w:line="0" w:lineRule="atLeast"/>
      <w:jc w:val="center"/>
    </w:pPr>
    <w:rPr>
      <w:b/>
      <w:bCs/>
      <w:sz w:val="22"/>
      <w:szCs w:val="22"/>
      <w:lang w:eastAsia="ru-RU"/>
    </w:rPr>
  </w:style>
  <w:style w:type="paragraph" w:customStyle="1" w:styleId="33">
    <w:name w:val="Основной текст (3)"/>
    <w:basedOn w:val="a"/>
    <w:link w:val="32"/>
    <w:rsid w:val="00984E87"/>
    <w:pPr>
      <w:widowControl w:val="0"/>
      <w:shd w:val="clear" w:color="auto" w:fill="FFFFFF"/>
      <w:suppressAutoHyphens w:val="0"/>
      <w:spacing w:before="1440" w:line="0" w:lineRule="atLeast"/>
    </w:pPr>
    <w:rPr>
      <w:sz w:val="16"/>
      <w:szCs w:val="16"/>
      <w:lang w:eastAsia="ru-RU"/>
    </w:rPr>
  </w:style>
  <w:style w:type="character" w:customStyle="1" w:styleId="8pt">
    <w:name w:val="Основной текст + 8 pt"/>
    <w:rsid w:val="00636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636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5">
    <w:name w:val="Заголовок №1_"/>
    <w:link w:val="16"/>
    <w:rsid w:val="00D85433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2"/>
    <w:rsid w:val="00D85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6">
    <w:name w:val="Заголовок №1"/>
    <w:basedOn w:val="a"/>
    <w:link w:val="15"/>
    <w:rsid w:val="00D85433"/>
    <w:pPr>
      <w:widowControl w:val="0"/>
      <w:shd w:val="clear" w:color="auto" w:fill="FFFFFF"/>
      <w:suppressAutoHyphens w:val="0"/>
      <w:spacing w:after="60" w:line="0" w:lineRule="atLeast"/>
      <w:jc w:val="center"/>
      <w:outlineLvl w:val="0"/>
    </w:pPr>
    <w:rPr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1D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B1D19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7B4F5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unhideWhenUsed/>
    <w:rsid w:val="007B4F5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18494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header"/>
    <w:basedOn w:val="a"/>
    <w:link w:val="af1"/>
    <w:uiPriority w:val="99"/>
    <w:unhideWhenUsed/>
    <w:rsid w:val="000730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7306A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0730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7306A"/>
    <w:rPr>
      <w:sz w:val="24"/>
      <w:szCs w:val="24"/>
      <w:lang w:eastAsia="ar-SA"/>
    </w:rPr>
  </w:style>
  <w:style w:type="character" w:customStyle="1" w:styleId="apple-converted-space">
    <w:name w:val="apple-converted-space"/>
    <w:rsid w:val="005F04AF"/>
  </w:style>
  <w:style w:type="table" w:styleId="af4">
    <w:name w:val="Table Grid"/>
    <w:basedOn w:val="a1"/>
    <w:uiPriority w:val="39"/>
    <w:rsid w:val="001B6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3D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5">
    <w:name w:val="annotation reference"/>
    <w:basedOn w:val="a0"/>
    <w:uiPriority w:val="99"/>
    <w:semiHidden/>
    <w:unhideWhenUsed/>
    <w:rsid w:val="008F692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F692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F692C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F69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F692C"/>
    <w:rPr>
      <w:b/>
      <w:bCs/>
      <w:lang w:eastAsia="ar-SA"/>
    </w:rPr>
  </w:style>
  <w:style w:type="paragraph" w:styleId="afa">
    <w:name w:val="List Paragraph"/>
    <w:basedOn w:val="a"/>
    <w:uiPriority w:val="34"/>
    <w:qFormat/>
    <w:rsid w:val="000A5DB8"/>
    <w:pPr>
      <w:ind w:left="720"/>
      <w:contextualSpacing/>
    </w:pPr>
  </w:style>
  <w:style w:type="paragraph" w:styleId="afb">
    <w:name w:val="Revision"/>
    <w:hidden/>
    <w:uiPriority w:val="99"/>
    <w:semiHidden/>
    <w:rsid w:val="00956CC8"/>
    <w:rPr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A23B0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23B04"/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A23B0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c">
    <w:name w:val="Strong"/>
    <w:basedOn w:val="a0"/>
    <w:uiPriority w:val="22"/>
    <w:qFormat/>
    <w:rsid w:val="000A5356"/>
    <w:rPr>
      <w:b/>
      <w:bCs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1152C8"/>
    <w:rPr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1152C8"/>
    <w:rPr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semiHidden/>
    <w:rsid w:val="001152C8"/>
    <w:rPr>
      <w:rFonts w:ascii="Arial" w:hAnsi="Arial" w:cs="Arial"/>
      <w:b/>
      <w:bCs/>
      <w:sz w:val="24"/>
      <w:szCs w:val="24"/>
    </w:rPr>
  </w:style>
  <w:style w:type="paragraph" w:styleId="afd">
    <w:name w:val="Plain Text"/>
    <w:basedOn w:val="a"/>
    <w:link w:val="afe"/>
    <w:uiPriority w:val="99"/>
    <w:semiHidden/>
    <w:unhideWhenUsed/>
    <w:rsid w:val="001152C8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uiPriority w:val="99"/>
    <w:semiHidden/>
    <w:rsid w:val="001152C8"/>
    <w:rPr>
      <w:rFonts w:ascii="Courier New" w:hAnsi="Courier New"/>
    </w:rPr>
  </w:style>
  <w:style w:type="paragraph" w:customStyle="1" w:styleId="Default">
    <w:name w:val="Default"/>
    <w:rsid w:val="001152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yle10">
    <w:name w:val="Style10"/>
    <w:basedOn w:val="a"/>
    <w:uiPriority w:val="99"/>
    <w:rsid w:val="001152C8"/>
    <w:pPr>
      <w:widowControl w:val="0"/>
      <w:suppressAutoHyphens w:val="0"/>
      <w:autoSpaceDE w:val="0"/>
      <w:autoSpaceDN w:val="0"/>
      <w:adjustRightInd w:val="0"/>
      <w:spacing w:line="288" w:lineRule="exact"/>
      <w:ind w:hanging="518"/>
      <w:jc w:val="both"/>
    </w:pPr>
    <w:rPr>
      <w:lang w:eastAsia="ru-RU"/>
    </w:rPr>
  </w:style>
  <w:style w:type="character" w:customStyle="1" w:styleId="FontStyle13">
    <w:name w:val="Font Style13"/>
    <w:uiPriority w:val="99"/>
    <w:rsid w:val="001152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CBD5-710F-4689-A341-B79224B3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10293</Words>
  <Characters>58674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68830</CharactersWithSpaces>
  <SharedDoc>false</SharedDoc>
  <HLinks>
    <vt:vector size="12" baseType="variant">
      <vt:variant>
        <vt:i4>1245285</vt:i4>
      </vt:variant>
      <vt:variant>
        <vt:i4>3</vt:i4>
      </vt:variant>
      <vt:variant>
        <vt:i4>0</vt:i4>
      </vt:variant>
      <vt:variant>
        <vt:i4>5</vt:i4>
      </vt:variant>
      <vt:variant>
        <vt:lpwstr>mailto:pozhbez-07@ya.ru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mailto:pozhbez03@ya.ru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Щеголева Ирина Сергеевна</cp:lastModifiedBy>
  <cp:revision>31</cp:revision>
  <cp:lastPrinted>2025-11-24T04:41:00Z</cp:lastPrinted>
  <dcterms:created xsi:type="dcterms:W3CDTF">2025-01-29T05:19:00Z</dcterms:created>
  <dcterms:modified xsi:type="dcterms:W3CDTF">2025-12-03T06:55:00Z</dcterms:modified>
</cp:coreProperties>
</file>