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50F18" w:rsidRDefault="00674D18" w:rsidP="00674D18">
      <w:pPr>
        <w:jc w:val="center"/>
        <w:rPr>
          <w:sz w:val="22"/>
          <w:szCs w:val="22"/>
        </w:rPr>
      </w:pPr>
      <w:r w:rsidRPr="00350F18">
        <w:rPr>
          <w:sz w:val="22"/>
          <w:szCs w:val="22"/>
        </w:rPr>
        <w:t xml:space="preserve">Частное учреждение здравоохранения </w:t>
      </w:r>
    </w:p>
    <w:p w:rsidR="00674D18" w:rsidRPr="00350F18" w:rsidRDefault="00674D18" w:rsidP="00674D18">
      <w:pPr>
        <w:jc w:val="center"/>
        <w:rPr>
          <w:sz w:val="22"/>
          <w:szCs w:val="22"/>
        </w:rPr>
      </w:pPr>
      <w:r w:rsidRPr="00350F18">
        <w:rPr>
          <w:sz w:val="22"/>
          <w:szCs w:val="22"/>
        </w:rPr>
        <w:t>«Медико-санитарная часть»</w:t>
      </w:r>
    </w:p>
    <w:p w:rsidR="00674D18" w:rsidRPr="00350F18" w:rsidRDefault="00674D18" w:rsidP="00674D18">
      <w:pPr>
        <w:jc w:val="center"/>
        <w:rPr>
          <w:sz w:val="22"/>
          <w:szCs w:val="22"/>
        </w:rPr>
      </w:pPr>
      <w:r w:rsidRPr="00350F18">
        <w:rPr>
          <w:sz w:val="22"/>
          <w:szCs w:val="22"/>
        </w:rPr>
        <w:t>(ЧУЗ «МСЧ»)</w:t>
      </w:r>
    </w:p>
    <w:p w:rsidR="00674D18" w:rsidRPr="007A36B4" w:rsidRDefault="00674D18" w:rsidP="00674D18">
      <w:pPr>
        <w:jc w:val="center"/>
        <w:rPr>
          <w:b/>
          <w:sz w:val="10"/>
          <w:szCs w:val="10"/>
        </w:rPr>
      </w:pPr>
    </w:p>
    <w:p w:rsidR="00674D18" w:rsidRPr="001F7C94" w:rsidRDefault="0067028D" w:rsidP="00AB35EF">
      <w:pPr>
        <w:spacing w:line="0" w:lineRule="atLeast"/>
        <w:jc w:val="center"/>
        <w:rPr>
          <w:sz w:val="22"/>
          <w:szCs w:val="22"/>
        </w:rPr>
      </w:pPr>
      <w:r w:rsidRPr="00265127">
        <w:rPr>
          <w:sz w:val="22"/>
          <w:szCs w:val="22"/>
        </w:rPr>
        <w:t xml:space="preserve">ПРОТОКОЛ </w:t>
      </w:r>
      <w:r w:rsidR="00674D18" w:rsidRPr="00265127">
        <w:rPr>
          <w:sz w:val="22"/>
          <w:szCs w:val="22"/>
        </w:rPr>
        <w:t xml:space="preserve">№ </w:t>
      </w:r>
      <w:r w:rsidR="00A60E7B">
        <w:rPr>
          <w:sz w:val="22"/>
          <w:szCs w:val="22"/>
        </w:rPr>
        <w:t>3</w:t>
      </w:r>
      <w:r w:rsidR="002A7E95">
        <w:rPr>
          <w:sz w:val="22"/>
          <w:szCs w:val="22"/>
        </w:rPr>
        <w:t>93</w:t>
      </w:r>
    </w:p>
    <w:p w:rsidR="00665032" w:rsidRPr="001D308C" w:rsidRDefault="00D06436" w:rsidP="00AB35EF">
      <w:pPr>
        <w:spacing w:line="0" w:lineRule="atLeast"/>
        <w:jc w:val="center"/>
        <w:rPr>
          <w:b/>
          <w:bCs/>
          <w:sz w:val="22"/>
          <w:szCs w:val="22"/>
        </w:rPr>
      </w:pPr>
      <w:r w:rsidRPr="001D308C">
        <w:rPr>
          <w:b/>
          <w:bCs/>
          <w:sz w:val="22"/>
          <w:szCs w:val="22"/>
        </w:rPr>
        <w:t xml:space="preserve">рассмотрения и </w:t>
      </w:r>
      <w:r w:rsidR="001F7C94" w:rsidRPr="001D308C">
        <w:rPr>
          <w:b/>
          <w:bCs/>
          <w:sz w:val="22"/>
          <w:szCs w:val="22"/>
        </w:rPr>
        <w:t>оценки</w:t>
      </w:r>
      <w:r w:rsidR="00E02AE3" w:rsidRPr="001D308C">
        <w:rPr>
          <w:b/>
          <w:bCs/>
          <w:sz w:val="22"/>
          <w:szCs w:val="22"/>
        </w:rPr>
        <w:t xml:space="preserve"> </w:t>
      </w:r>
      <w:r w:rsidR="009E042F" w:rsidRPr="001D308C">
        <w:rPr>
          <w:b/>
          <w:bCs/>
          <w:sz w:val="22"/>
          <w:szCs w:val="22"/>
        </w:rPr>
        <w:t>заяв</w:t>
      </w:r>
      <w:r w:rsidR="00AD41D6" w:rsidRPr="001D308C">
        <w:rPr>
          <w:b/>
          <w:bCs/>
          <w:sz w:val="22"/>
          <w:szCs w:val="22"/>
        </w:rPr>
        <w:t>о</w:t>
      </w:r>
      <w:r w:rsidR="009E042F" w:rsidRPr="001D308C">
        <w:rPr>
          <w:b/>
          <w:bCs/>
          <w:sz w:val="22"/>
          <w:szCs w:val="22"/>
        </w:rPr>
        <w:t xml:space="preserve">к, </w:t>
      </w:r>
      <w:r w:rsidR="00665032" w:rsidRPr="001D308C">
        <w:rPr>
          <w:b/>
          <w:bCs/>
          <w:sz w:val="22"/>
          <w:szCs w:val="22"/>
        </w:rPr>
        <w:t>поступивш</w:t>
      </w:r>
      <w:r w:rsidR="00AD41D6" w:rsidRPr="001D308C">
        <w:rPr>
          <w:b/>
          <w:bCs/>
          <w:sz w:val="22"/>
          <w:szCs w:val="22"/>
        </w:rPr>
        <w:t>их</w:t>
      </w:r>
      <w:r w:rsidR="00665032" w:rsidRPr="001D308C">
        <w:rPr>
          <w:b/>
          <w:bCs/>
          <w:sz w:val="22"/>
          <w:szCs w:val="22"/>
        </w:rPr>
        <w:t xml:space="preserve"> от участник</w:t>
      </w:r>
      <w:r w:rsidR="00AD41D6" w:rsidRPr="001D308C">
        <w:rPr>
          <w:b/>
          <w:bCs/>
          <w:sz w:val="22"/>
          <w:szCs w:val="22"/>
        </w:rPr>
        <w:t>ов</w:t>
      </w:r>
    </w:p>
    <w:p w:rsidR="00A233C0" w:rsidRPr="001D308C" w:rsidRDefault="002A72C5" w:rsidP="00AB35EF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1D308C">
        <w:rPr>
          <w:b/>
          <w:sz w:val="22"/>
          <w:szCs w:val="22"/>
        </w:rPr>
        <w:t xml:space="preserve">котировочного </w:t>
      </w:r>
      <w:r w:rsidR="00265127" w:rsidRPr="001D308C">
        <w:rPr>
          <w:b/>
          <w:sz w:val="22"/>
          <w:szCs w:val="22"/>
        </w:rPr>
        <w:t xml:space="preserve">отбора </w:t>
      </w:r>
      <w:r w:rsidRPr="001D308C">
        <w:rPr>
          <w:b/>
          <w:sz w:val="22"/>
          <w:szCs w:val="22"/>
        </w:rPr>
        <w:t xml:space="preserve">(маркетинговых исследований в электронной форме) </w:t>
      </w:r>
    </w:p>
    <w:p w:rsidR="00D80187" w:rsidRPr="001D308C" w:rsidRDefault="002A7E95" w:rsidP="00AB35EF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1D308C">
        <w:rPr>
          <w:b/>
          <w:sz w:val="22"/>
          <w:szCs w:val="22"/>
        </w:rPr>
        <w:t>№ МИ 109 – 25 от «26» ноября 2025 г. на поставку программного обеспечения</w:t>
      </w:r>
    </w:p>
    <w:p w:rsidR="00D06436" w:rsidRPr="001D308C" w:rsidRDefault="00D06436" w:rsidP="00AB35EF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</w:p>
    <w:p w:rsidR="003919C9" w:rsidRPr="001D308C" w:rsidRDefault="00D80187" w:rsidP="00AB35EF">
      <w:pPr>
        <w:tabs>
          <w:tab w:val="left" w:pos="0"/>
        </w:tabs>
        <w:spacing w:line="0" w:lineRule="atLeast"/>
        <w:ind w:hanging="25"/>
        <w:jc w:val="right"/>
        <w:rPr>
          <w:sz w:val="22"/>
          <w:szCs w:val="22"/>
        </w:rPr>
      </w:pPr>
      <w:r w:rsidRPr="001D308C">
        <w:rPr>
          <w:sz w:val="22"/>
          <w:szCs w:val="22"/>
        </w:rPr>
        <w:t xml:space="preserve">Дата подписания протокола: </w:t>
      </w:r>
      <w:r w:rsidR="002A7E95" w:rsidRPr="001D308C">
        <w:rPr>
          <w:sz w:val="22"/>
          <w:szCs w:val="22"/>
        </w:rPr>
        <w:t>04</w:t>
      </w:r>
      <w:r w:rsidRPr="001D308C">
        <w:rPr>
          <w:sz w:val="22"/>
          <w:szCs w:val="22"/>
        </w:rPr>
        <w:t>.</w:t>
      </w:r>
      <w:r w:rsidR="002A7E95" w:rsidRPr="001D308C">
        <w:rPr>
          <w:sz w:val="22"/>
          <w:szCs w:val="22"/>
        </w:rPr>
        <w:t>12</w:t>
      </w:r>
      <w:r w:rsidRPr="001D308C">
        <w:rPr>
          <w:sz w:val="22"/>
          <w:szCs w:val="22"/>
        </w:rPr>
        <w:t>.202</w:t>
      </w:r>
      <w:r w:rsidR="00EF4597" w:rsidRPr="001D308C">
        <w:rPr>
          <w:sz w:val="22"/>
          <w:szCs w:val="22"/>
        </w:rPr>
        <w:t>5</w:t>
      </w:r>
    </w:p>
    <w:p w:rsidR="00674D18" w:rsidRPr="001D308C" w:rsidRDefault="009957C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1D308C">
        <w:rPr>
          <w:b/>
          <w:bCs/>
          <w:sz w:val="22"/>
          <w:szCs w:val="22"/>
        </w:rPr>
        <w:t>1. </w:t>
      </w:r>
      <w:r w:rsidR="00674D18" w:rsidRPr="001D308C">
        <w:rPr>
          <w:b/>
          <w:bCs/>
          <w:sz w:val="22"/>
          <w:szCs w:val="22"/>
        </w:rPr>
        <w:t>Информация о закупке:</w:t>
      </w:r>
    </w:p>
    <w:p w:rsidR="00674D18" w:rsidRPr="001D308C" w:rsidRDefault="00674D1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1D308C">
        <w:rPr>
          <w:b/>
          <w:bCs/>
          <w:sz w:val="22"/>
          <w:szCs w:val="22"/>
        </w:rPr>
        <w:tab/>
      </w:r>
      <w:r w:rsidRPr="001D308C">
        <w:rPr>
          <w:b/>
          <w:bCs/>
          <w:sz w:val="22"/>
          <w:szCs w:val="22"/>
        </w:rPr>
        <w:tab/>
        <w:t>Заказчик:</w:t>
      </w:r>
      <w:r w:rsidRPr="001D308C">
        <w:rPr>
          <w:sz w:val="22"/>
          <w:szCs w:val="22"/>
        </w:rPr>
        <w:t xml:space="preserve"> </w:t>
      </w:r>
      <w:r w:rsidR="00C33CB0" w:rsidRPr="001D308C">
        <w:rPr>
          <w:sz w:val="22"/>
          <w:szCs w:val="22"/>
        </w:rPr>
        <w:t>Частное учреждение здравоохранения «Медико-санитарная часть» (ЧУЗ «МСЧ»)</w:t>
      </w:r>
      <w:r w:rsidR="001A5D30" w:rsidRPr="001D308C">
        <w:rPr>
          <w:sz w:val="22"/>
          <w:szCs w:val="22"/>
        </w:rPr>
        <w:t xml:space="preserve">, адрес: </w:t>
      </w:r>
      <w:r w:rsidR="00D06436" w:rsidRPr="001D308C">
        <w:rPr>
          <w:sz w:val="22"/>
          <w:szCs w:val="22"/>
        </w:rPr>
        <w:t xml:space="preserve">414057, Астраханская область, </w:t>
      </w:r>
      <w:proofErr w:type="spellStart"/>
      <w:r w:rsidR="00D06436" w:rsidRPr="001D308C">
        <w:rPr>
          <w:sz w:val="22"/>
          <w:szCs w:val="22"/>
        </w:rPr>
        <w:t>г.о</w:t>
      </w:r>
      <w:proofErr w:type="spellEnd"/>
      <w:r w:rsidR="00D06436" w:rsidRPr="001D308C">
        <w:rPr>
          <w:sz w:val="22"/>
          <w:szCs w:val="22"/>
        </w:rPr>
        <w:t>. город Астрахань, г. Астрахань, ул. Кубанская, стр. 5/10</w:t>
      </w:r>
      <w:r w:rsidR="001A5D30" w:rsidRPr="001D308C">
        <w:rPr>
          <w:sz w:val="22"/>
          <w:szCs w:val="22"/>
        </w:rPr>
        <w:t>, (</w:t>
      </w:r>
      <w:r w:rsidR="001A5D30" w:rsidRPr="001D308C">
        <w:rPr>
          <w:sz w:val="22"/>
          <w:szCs w:val="22"/>
          <w:lang w:eastAsia="en-US"/>
        </w:rPr>
        <w:t>ИНН:</w:t>
      </w:r>
      <w:r w:rsidR="001A5D30" w:rsidRPr="001D308C">
        <w:rPr>
          <w:sz w:val="22"/>
          <w:szCs w:val="22"/>
        </w:rPr>
        <w:t xml:space="preserve"> 3017041071</w:t>
      </w:r>
      <w:r w:rsidR="001A5D30" w:rsidRPr="001D308C">
        <w:rPr>
          <w:sz w:val="22"/>
          <w:szCs w:val="22"/>
          <w:lang w:eastAsia="en-US"/>
        </w:rPr>
        <w:t xml:space="preserve">, КПП </w:t>
      </w:r>
      <w:r w:rsidR="001A5D30" w:rsidRPr="001D308C">
        <w:rPr>
          <w:sz w:val="22"/>
          <w:szCs w:val="22"/>
        </w:rPr>
        <w:t>302501001; ОГРН 1043001830310)</w:t>
      </w:r>
      <w:r w:rsidRPr="001D308C">
        <w:rPr>
          <w:sz w:val="22"/>
          <w:szCs w:val="22"/>
        </w:rPr>
        <w:t>.</w:t>
      </w:r>
    </w:p>
    <w:p w:rsidR="00757892" w:rsidRPr="001D308C" w:rsidRDefault="00A060FD" w:rsidP="00AB35EF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1D308C">
        <w:rPr>
          <w:sz w:val="22"/>
          <w:szCs w:val="22"/>
        </w:rPr>
        <w:tab/>
      </w:r>
      <w:r w:rsidRPr="001D308C">
        <w:rPr>
          <w:b/>
          <w:sz w:val="22"/>
          <w:szCs w:val="22"/>
        </w:rPr>
        <w:t>Комиссия:</w:t>
      </w:r>
      <w:r w:rsidR="00015D0A" w:rsidRPr="001D308C">
        <w:rPr>
          <w:sz w:val="22"/>
          <w:szCs w:val="22"/>
        </w:rPr>
        <w:t xml:space="preserve"> </w:t>
      </w:r>
      <w:r w:rsidR="00757892" w:rsidRPr="001D308C">
        <w:rPr>
          <w:sz w:val="22"/>
          <w:szCs w:val="22"/>
        </w:rPr>
        <w:t>Комиссия по осуществлению закупок</w:t>
      </w:r>
      <w:r w:rsidR="00757892" w:rsidRPr="001D308C">
        <w:rPr>
          <w:spacing w:val="4"/>
          <w:sz w:val="22"/>
          <w:szCs w:val="22"/>
        </w:rPr>
        <w:t xml:space="preserve"> (далее – Комиссия)</w:t>
      </w:r>
      <w:r w:rsidR="00757892" w:rsidRPr="001D308C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757892" w:rsidRPr="001D308C" w:rsidTr="00757892">
        <w:trPr>
          <w:trHeight w:val="303"/>
          <w:jc w:val="center"/>
        </w:trPr>
        <w:tc>
          <w:tcPr>
            <w:tcW w:w="675" w:type="dxa"/>
            <w:vMerge w:val="restart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 xml:space="preserve">№ </w:t>
            </w:r>
            <w:proofErr w:type="gramStart"/>
            <w:r w:rsidRPr="001D308C">
              <w:rPr>
                <w:sz w:val="22"/>
                <w:szCs w:val="22"/>
              </w:rPr>
              <w:t>п</w:t>
            </w:r>
            <w:proofErr w:type="gramEnd"/>
            <w:r w:rsidRPr="001D308C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757892" w:rsidRPr="001D308C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 xml:space="preserve">Члены </w:t>
            </w:r>
            <w:r w:rsidRPr="001D308C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757892" w:rsidRPr="001D308C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757892" w:rsidRPr="001D308C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Отсутствовал</w:t>
            </w:r>
          </w:p>
        </w:tc>
      </w:tr>
      <w:tr w:rsidR="00757892" w:rsidRPr="001D308C" w:rsidTr="00757892">
        <w:trPr>
          <w:trHeight w:val="257"/>
          <w:jc w:val="center"/>
        </w:trPr>
        <w:tc>
          <w:tcPr>
            <w:tcW w:w="675" w:type="dxa"/>
            <w:vMerge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7892" w:rsidRPr="001D308C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70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 xml:space="preserve">Председатель </w:t>
            </w:r>
            <w:r w:rsidRPr="001D308C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182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1D308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82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72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62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757892" w:rsidRPr="001D308C" w:rsidRDefault="00AD41D6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1D308C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757892" w:rsidRPr="001D308C" w:rsidRDefault="007A36B4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1D308C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1D308C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A060FD" w:rsidRPr="001D308C" w:rsidRDefault="00757892" w:rsidP="00AB35EF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1D308C">
        <w:rPr>
          <w:sz w:val="22"/>
          <w:szCs w:val="22"/>
        </w:rPr>
        <w:t xml:space="preserve">На заседании присутствуют «__» из 7 (семи) членов </w:t>
      </w:r>
      <w:r w:rsidRPr="001D308C">
        <w:rPr>
          <w:spacing w:val="4"/>
          <w:sz w:val="22"/>
          <w:szCs w:val="22"/>
        </w:rPr>
        <w:t>Комиссии</w:t>
      </w:r>
      <w:r w:rsidRPr="001D308C">
        <w:rPr>
          <w:sz w:val="22"/>
          <w:szCs w:val="22"/>
        </w:rPr>
        <w:t>. Кворум имеется.</w:t>
      </w:r>
    </w:p>
    <w:p w:rsidR="001D308C" w:rsidRPr="001D308C" w:rsidRDefault="0034085D" w:rsidP="001D308C">
      <w:pPr>
        <w:pStyle w:val="afb"/>
        <w:spacing w:line="0" w:lineRule="atLeast"/>
        <w:rPr>
          <w:rFonts w:ascii="Times New Roman" w:hAnsi="Times New Roman" w:cs="Times New Roman"/>
        </w:rPr>
      </w:pPr>
      <w:r w:rsidRPr="001D308C">
        <w:rPr>
          <w:rFonts w:ascii="Times New Roman" w:hAnsi="Times New Roman" w:cs="Times New Roman"/>
          <w:b/>
          <w:bCs/>
        </w:rPr>
        <w:t xml:space="preserve">Предмет </w:t>
      </w:r>
      <w:r w:rsidR="002A72C5" w:rsidRPr="001D308C">
        <w:rPr>
          <w:rFonts w:ascii="Times New Roman" w:hAnsi="Times New Roman" w:cs="Times New Roman"/>
          <w:b/>
        </w:rPr>
        <w:t>котировочного</w:t>
      </w:r>
      <w:r w:rsidRPr="001D308C">
        <w:rPr>
          <w:rFonts w:ascii="Times New Roman" w:hAnsi="Times New Roman" w:cs="Times New Roman"/>
          <w:b/>
        </w:rPr>
        <w:t xml:space="preserve"> отбора</w:t>
      </w:r>
      <w:r w:rsidRPr="001D308C">
        <w:rPr>
          <w:rFonts w:ascii="Times New Roman" w:hAnsi="Times New Roman" w:cs="Times New Roman"/>
          <w:b/>
          <w:bCs/>
          <w:lang w:eastAsia="ar-SA"/>
        </w:rPr>
        <w:t>:</w:t>
      </w:r>
      <w:r w:rsidRPr="001D308C">
        <w:rPr>
          <w:rFonts w:ascii="Times New Roman" w:hAnsi="Times New Roman" w:cs="Times New Roman"/>
        </w:rPr>
        <w:t xml:space="preserve"> </w:t>
      </w:r>
      <w:r w:rsidR="008C4E42" w:rsidRPr="001D308C">
        <w:rPr>
          <w:rFonts w:ascii="Times New Roman" w:hAnsi="Times New Roman" w:cs="Times New Roman"/>
        </w:rPr>
        <w:t>закупк</w:t>
      </w:r>
      <w:r w:rsidR="001D308C" w:rsidRPr="001D308C">
        <w:rPr>
          <w:rFonts w:ascii="Times New Roman" w:hAnsi="Times New Roman" w:cs="Times New Roman"/>
        </w:rPr>
        <w:t>а</w:t>
      </w:r>
      <w:r w:rsidR="008C4E42" w:rsidRPr="001D308C">
        <w:rPr>
          <w:rFonts w:ascii="Times New Roman" w:hAnsi="Times New Roman" w:cs="Times New Roman"/>
        </w:rPr>
        <w:t xml:space="preserve"> </w:t>
      </w:r>
      <w:r w:rsidR="001D308C" w:rsidRPr="001D308C">
        <w:rPr>
          <w:rFonts w:ascii="Times New Roman" w:hAnsi="Times New Roman" w:cs="Times New Roman"/>
        </w:rPr>
        <w:t>программного обеспечения</w:t>
      </w:r>
      <w:r w:rsidR="00080B0C" w:rsidRPr="001D308C">
        <w:rPr>
          <w:rFonts w:ascii="Times New Roman" w:hAnsi="Times New Roman" w:cs="Times New Roman"/>
        </w:rPr>
        <w:t xml:space="preserve">. </w:t>
      </w:r>
    </w:p>
    <w:tbl>
      <w:tblPr>
        <w:tblStyle w:val="aff1"/>
        <w:tblW w:w="10138" w:type="dxa"/>
        <w:jc w:val="center"/>
        <w:tblInd w:w="0" w:type="dxa"/>
        <w:tblLook w:val="04A0" w:firstRow="1" w:lastRow="0" w:firstColumn="1" w:lastColumn="0" w:noHBand="0" w:noVBand="1"/>
      </w:tblPr>
      <w:tblGrid>
        <w:gridCol w:w="690"/>
        <w:gridCol w:w="5557"/>
        <w:gridCol w:w="687"/>
        <w:gridCol w:w="683"/>
        <w:gridCol w:w="1284"/>
        <w:gridCol w:w="1241"/>
      </w:tblGrid>
      <w:tr w:rsidR="001D308C" w:rsidRPr="001D308C" w:rsidTr="001D308C">
        <w:trPr>
          <w:trHeight w:val="333"/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1D308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D308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>Название программного продукта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</w:rPr>
              <w:t>Цена за 1 лиц</w:t>
            </w:r>
            <w:proofErr w:type="gramStart"/>
            <w:r w:rsidRPr="001D308C">
              <w:rPr>
                <w:rFonts w:ascii="Times New Roman" w:hAnsi="Times New Roman" w:cs="Times New Roman"/>
                <w:b/>
              </w:rPr>
              <w:t xml:space="preserve">., </w:t>
            </w:r>
            <w:proofErr w:type="gramEnd"/>
            <w:r w:rsidRPr="001D308C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1D308C" w:rsidRPr="001D308C" w:rsidTr="001D308C">
        <w:trPr>
          <w:trHeight w:val="418"/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1D308C">
              <w:rPr>
                <w:rFonts w:ascii="Times New Roman" w:hAnsi="Times New Roman" w:cs="Times New Roman"/>
                <w:lang w:val="en-US"/>
              </w:rPr>
              <w:t xml:space="preserve">Kaspersky Symphony Security </w:t>
            </w:r>
            <w:r w:rsidRPr="001D308C">
              <w:rPr>
                <w:rFonts w:ascii="Times New Roman" w:hAnsi="Times New Roman" w:cs="Times New Roman"/>
              </w:rPr>
              <w:t>для</w:t>
            </w:r>
            <w:r w:rsidRPr="001D30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08C">
              <w:rPr>
                <w:rFonts w:ascii="Times New Roman" w:hAnsi="Times New Roman" w:cs="Times New Roman"/>
              </w:rPr>
              <w:t>бизнеса</w:t>
            </w:r>
            <w:r w:rsidRPr="001D308C">
              <w:rPr>
                <w:rFonts w:ascii="Times New Roman" w:hAnsi="Times New Roman" w:cs="Times New Roman"/>
                <w:lang w:val="en-US"/>
              </w:rPr>
              <w:t xml:space="preserve"> Russian Edition. 150-249 Node 1 year renewal License (</w:t>
            </w:r>
            <w:r w:rsidRPr="001D308C">
              <w:rPr>
                <w:rFonts w:ascii="Times New Roman" w:hAnsi="Times New Roman" w:cs="Times New Roman"/>
              </w:rPr>
              <w:t>на</w:t>
            </w:r>
            <w:r w:rsidRPr="001D308C">
              <w:rPr>
                <w:rFonts w:ascii="Times New Roman" w:hAnsi="Times New Roman" w:cs="Times New Roman"/>
                <w:lang w:val="en-US"/>
              </w:rPr>
              <w:t xml:space="preserve"> 1 </w:t>
            </w:r>
            <w:r w:rsidRPr="001D308C">
              <w:rPr>
                <w:rFonts w:ascii="Times New Roman" w:hAnsi="Times New Roman" w:cs="Times New Roman"/>
              </w:rPr>
              <w:t>год</w:t>
            </w:r>
            <w:r w:rsidRPr="001D308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1D308C"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1D308C">
              <w:rPr>
                <w:rFonts w:ascii="Times New Roman" w:hAnsi="Times New Roman" w:cs="Times New Roman"/>
                <w:bCs/>
              </w:rPr>
              <w:t>3068,10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582939,00</w:t>
            </w:r>
          </w:p>
        </w:tc>
      </w:tr>
      <w:tr w:rsidR="001D308C" w:rsidRPr="001D308C" w:rsidTr="001D308C">
        <w:trPr>
          <w:trHeight w:val="418"/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1D308C">
              <w:rPr>
                <w:rFonts w:ascii="Times New Roman" w:hAnsi="Times New Roman" w:cs="Times New Roman"/>
                <w:lang w:val="en-US"/>
              </w:rPr>
              <w:t>Kaspersky</w:t>
            </w:r>
            <w:r w:rsidRPr="001D308C">
              <w:rPr>
                <w:rFonts w:ascii="Times New Roman" w:hAnsi="Times New Roman" w:cs="Times New Roman"/>
              </w:rPr>
              <w:t xml:space="preserve"> для почтовых серверов </w:t>
            </w:r>
            <w:r w:rsidRPr="001D308C">
              <w:rPr>
                <w:rFonts w:ascii="Times New Roman" w:hAnsi="Times New Roman" w:cs="Times New Roman"/>
                <w:lang w:val="en-US"/>
              </w:rPr>
              <w:t>Russian</w:t>
            </w:r>
            <w:r w:rsidRPr="001D308C">
              <w:rPr>
                <w:rFonts w:ascii="Times New Roman" w:hAnsi="Times New Roman" w:cs="Times New Roman"/>
              </w:rPr>
              <w:t xml:space="preserve"> </w:t>
            </w:r>
            <w:r w:rsidRPr="001D308C">
              <w:rPr>
                <w:rFonts w:ascii="Times New Roman" w:hAnsi="Times New Roman" w:cs="Times New Roman"/>
                <w:lang w:val="en-US"/>
              </w:rPr>
              <w:t>Edition</w:t>
            </w:r>
            <w:r w:rsidRPr="001D308C">
              <w:rPr>
                <w:rFonts w:ascii="Times New Roman" w:hAnsi="Times New Roman" w:cs="Times New Roman"/>
              </w:rPr>
              <w:t xml:space="preserve">. </w:t>
            </w:r>
            <w:r w:rsidRPr="001D308C">
              <w:rPr>
                <w:rFonts w:ascii="Times New Roman" w:hAnsi="Times New Roman" w:cs="Times New Roman"/>
                <w:lang w:val="en-US"/>
              </w:rPr>
              <w:t>150-249 User 1 year Renewal License (</w:t>
            </w:r>
            <w:r w:rsidRPr="001D308C">
              <w:rPr>
                <w:rFonts w:ascii="Times New Roman" w:hAnsi="Times New Roman" w:cs="Times New Roman"/>
              </w:rPr>
              <w:t>на</w:t>
            </w:r>
            <w:r w:rsidRPr="001D308C">
              <w:rPr>
                <w:rFonts w:ascii="Times New Roman" w:hAnsi="Times New Roman" w:cs="Times New Roman"/>
                <w:lang w:val="en-US"/>
              </w:rPr>
              <w:t xml:space="preserve"> 1 </w:t>
            </w:r>
            <w:r w:rsidRPr="001D308C">
              <w:rPr>
                <w:rFonts w:ascii="Times New Roman" w:hAnsi="Times New Roman" w:cs="Times New Roman"/>
              </w:rPr>
              <w:t>год</w:t>
            </w:r>
            <w:r w:rsidRPr="001D308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1D308C"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854,37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08C">
              <w:rPr>
                <w:rFonts w:ascii="Times New Roman" w:hAnsi="Times New Roman" w:cs="Times New Roman"/>
                <w:bCs/>
              </w:rPr>
              <w:t>222136,20</w:t>
            </w:r>
          </w:p>
        </w:tc>
      </w:tr>
      <w:tr w:rsidR="001D308C" w:rsidRPr="001D308C" w:rsidTr="001D308C">
        <w:trPr>
          <w:trHeight w:val="60"/>
          <w:jc w:val="center"/>
        </w:trPr>
        <w:tc>
          <w:tcPr>
            <w:tcW w:w="88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1D308C" w:rsidRPr="001D308C" w:rsidRDefault="001D308C">
            <w:pPr>
              <w:pStyle w:val="afb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08C">
              <w:rPr>
                <w:rFonts w:ascii="Times New Roman" w:hAnsi="Times New Roman" w:cs="Times New Roman"/>
                <w:b/>
                <w:bCs/>
              </w:rPr>
              <w:t>805075,20</w:t>
            </w:r>
          </w:p>
        </w:tc>
      </w:tr>
    </w:tbl>
    <w:p w:rsidR="0034085D" w:rsidRPr="001D308C" w:rsidRDefault="001D308C" w:rsidP="001D308C">
      <w:pPr>
        <w:pStyle w:val="afb"/>
        <w:rPr>
          <w:rFonts w:ascii="Times New Roman" w:hAnsi="Times New Roman" w:cs="Times New Roman"/>
          <w:b/>
        </w:rPr>
      </w:pPr>
      <w:r w:rsidRPr="001D308C">
        <w:rPr>
          <w:rFonts w:ascii="Times New Roman" w:hAnsi="Times New Roman" w:cs="Times New Roman"/>
          <w:b/>
        </w:rPr>
        <w:t xml:space="preserve"> </w:t>
      </w:r>
      <w:r w:rsidR="0034085D" w:rsidRPr="001D308C">
        <w:rPr>
          <w:rFonts w:ascii="Times New Roman" w:hAnsi="Times New Roman" w:cs="Times New Roman"/>
          <w:b/>
        </w:rPr>
        <w:t>2. Информация о процедуре:</w:t>
      </w:r>
    </w:p>
    <w:p w:rsidR="0034085D" w:rsidRPr="001D308C" w:rsidRDefault="0034085D" w:rsidP="00AB35EF">
      <w:pPr>
        <w:spacing w:line="0" w:lineRule="atLeast"/>
        <w:ind w:firstLine="708"/>
        <w:jc w:val="both"/>
        <w:rPr>
          <w:sz w:val="22"/>
          <w:szCs w:val="22"/>
        </w:rPr>
      </w:pPr>
      <w:r w:rsidRPr="001D308C">
        <w:rPr>
          <w:sz w:val="22"/>
          <w:szCs w:val="22"/>
        </w:rPr>
        <w:t xml:space="preserve">Извещение и документация о проведении </w:t>
      </w:r>
      <w:r w:rsidR="002A72C5" w:rsidRPr="001D308C">
        <w:rPr>
          <w:sz w:val="22"/>
          <w:szCs w:val="22"/>
        </w:rPr>
        <w:t>котировочного</w:t>
      </w:r>
      <w:r w:rsidRPr="001D308C">
        <w:rPr>
          <w:sz w:val="22"/>
          <w:szCs w:val="22"/>
        </w:rPr>
        <w:t xml:space="preserve"> отбора </w:t>
      </w:r>
      <w:r w:rsidR="001D308C" w:rsidRPr="001D308C">
        <w:rPr>
          <w:sz w:val="22"/>
          <w:szCs w:val="22"/>
        </w:rPr>
        <w:t>№ МИ 109 – 25 от «26» ноября 2025 г. на поставку программного обеспечения</w:t>
      </w:r>
      <w:r w:rsidR="001D308C" w:rsidRPr="001D308C">
        <w:rPr>
          <w:sz w:val="22"/>
          <w:szCs w:val="22"/>
        </w:rPr>
        <w:t xml:space="preserve"> </w:t>
      </w:r>
      <w:r w:rsidRPr="001D308C">
        <w:rPr>
          <w:sz w:val="22"/>
          <w:szCs w:val="22"/>
        </w:rPr>
        <w:t>были</w:t>
      </w:r>
      <w:r w:rsidRPr="001D308C">
        <w:rPr>
          <w:sz w:val="22"/>
          <w:szCs w:val="22"/>
          <w:lang w:eastAsia="ar-SA"/>
        </w:rPr>
        <w:t xml:space="preserve"> </w:t>
      </w:r>
      <w:r w:rsidRPr="001D308C">
        <w:rPr>
          <w:sz w:val="22"/>
          <w:szCs w:val="22"/>
        </w:rPr>
        <w:t xml:space="preserve">опубликованы </w:t>
      </w:r>
      <w:r w:rsidR="008C4E42" w:rsidRPr="001D308C">
        <w:rPr>
          <w:sz w:val="22"/>
          <w:szCs w:val="22"/>
        </w:rPr>
        <w:t>26</w:t>
      </w:r>
      <w:r w:rsidR="00344D10" w:rsidRPr="001D308C">
        <w:rPr>
          <w:sz w:val="22"/>
          <w:szCs w:val="22"/>
        </w:rPr>
        <w:t xml:space="preserve"> </w:t>
      </w:r>
      <w:r w:rsidR="001D308C" w:rsidRPr="001D308C">
        <w:rPr>
          <w:sz w:val="22"/>
          <w:szCs w:val="22"/>
        </w:rPr>
        <w:t>ноября</w:t>
      </w:r>
      <w:r w:rsidRPr="001D308C">
        <w:rPr>
          <w:sz w:val="22"/>
          <w:szCs w:val="22"/>
        </w:rPr>
        <w:t xml:space="preserve"> 20</w:t>
      </w:r>
      <w:r w:rsidR="00187557" w:rsidRPr="001D308C">
        <w:rPr>
          <w:sz w:val="22"/>
          <w:szCs w:val="22"/>
        </w:rPr>
        <w:t>25</w:t>
      </w:r>
      <w:r w:rsidRPr="001D308C">
        <w:rPr>
          <w:sz w:val="22"/>
          <w:szCs w:val="22"/>
        </w:rPr>
        <w:t xml:space="preserve"> года на электронной торговой площадке (</w:t>
      </w:r>
      <w:hyperlink r:id="rId6" w:history="1">
        <w:r w:rsidR="001D308C" w:rsidRPr="001D308C">
          <w:rPr>
            <w:rStyle w:val="af9"/>
            <w:sz w:val="22"/>
            <w:szCs w:val="22"/>
          </w:rPr>
          <w:t>https://comm.estp.ru/</w:t>
        </w:r>
      </w:hyperlink>
      <w:r w:rsidR="001D308C" w:rsidRPr="001D308C">
        <w:rPr>
          <w:sz w:val="22"/>
          <w:szCs w:val="22"/>
        </w:rPr>
        <w:t xml:space="preserve">) </w:t>
      </w:r>
      <w:r w:rsidRPr="001D308C">
        <w:rPr>
          <w:sz w:val="22"/>
          <w:szCs w:val="22"/>
        </w:rPr>
        <w:t xml:space="preserve"> под № </w:t>
      </w:r>
      <w:r w:rsidR="001D308C" w:rsidRPr="001D308C">
        <w:rPr>
          <w:sz w:val="22"/>
          <w:szCs w:val="22"/>
        </w:rPr>
        <w:t>T22207</w:t>
      </w:r>
      <w:r w:rsidRPr="001D308C">
        <w:rPr>
          <w:sz w:val="22"/>
          <w:szCs w:val="22"/>
        </w:rPr>
        <w:t>.</w:t>
      </w:r>
    </w:p>
    <w:p w:rsidR="0034085D" w:rsidRPr="001D308C" w:rsidRDefault="0034085D" w:rsidP="00AB35EF">
      <w:pPr>
        <w:spacing w:line="0" w:lineRule="atLeast"/>
        <w:ind w:firstLine="708"/>
        <w:jc w:val="both"/>
        <w:rPr>
          <w:b/>
          <w:bCs/>
          <w:sz w:val="22"/>
          <w:szCs w:val="22"/>
        </w:rPr>
      </w:pPr>
      <w:r w:rsidRPr="001D308C">
        <w:rPr>
          <w:sz w:val="22"/>
          <w:szCs w:val="22"/>
        </w:rPr>
        <w:t xml:space="preserve">Процедура открытия доступа к заявкам на участие в </w:t>
      </w:r>
      <w:r w:rsidR="003B701C" w:rsidRPr="001D308C">
        <w:rPr>
          <w:sz w:val="22"/>
          <w:szCs w:val="22"/>
        </w:rPr>
        <w:t>котировочном</w:t>
      </w:r>
      <w:r w:rsidRPr="001D308C">
        <w:rPr>
          <w:sz w:val="22"/>
          <w:szCs w:val="22"/>
        </w:rPr>
        <w:t xml:space="preserve"> отборе происходила в автоматическом режиме на ЭТП </w:t>
      </w:r>
      <w:r w:rsidR="001D308C" w:rsidRPr="001D308C">
        <w:rPr>
          <w:sz w:val="22"/>
          <w:szCs w:val="22"/>
        </w:rPr>
        <w:t>(</w:t>
      </w:r>
      <w:hyperlink r:id="rId7" w:history="1">
        <w:r w:rsidR="001D308C" w:rsidRPr="001D308C">
          <w:rPr>
            <w:rStyle w:val="af9"/>
            <w:sz w:val="22"/>
            <w:szCs w:val="22"/>
          </w:rPr>
          <w:t>https://comm.estp.ru/</w:t>
        </w:r>
      </w:hyperlink>
      <w:r w:rsidR="001D308C" w:rsidRPr="001D308C">
        <w:rPr>
          <w:sz w:val="22"/>
          <w:szCs w:val="22"/>
        </w:rPr>
        <w:t xml:space="preserve">)  </w:t>
      </w:r>
      <w:r w:rsidRPr="001D308C">
        <w:rPr>
          <w:sz w:val="22"/>
          <w:szCs w:val="22"/>
        </w:rPr>
        <w:t xml:space="preserve">в </w:t>
      </w:r>
      <w:r w:rsidRPr="001D308C">
        <w:rPr>
          <w:b/>
          <w:sz w:val="22"/>
          <w:szCs w:val="22"/>
        </w:rPr>
        <w:t>11 часов 00 минуту по московскому времени</w:t>
      </w:r>
      <w:r w:rsidRPr="001D308C">
        <w:rPr>
          <w:b/>
          <w:bCs/>
          <w:sz w:val="22"/>
          <w:szCs w:val="22"/>
        </w:rPr>
        <w:t xml:space="preserve"> </w:t>
      </w:r>
      <w:r w:rsidRPr="001D308C">
        <w:rPr>
          <w:b/>
          <w:sz w:val="22"/>
          <w:szCs w:val="22"/>
        </w:rPr>
        <w:t>«</w:t>
      </w:r>
      <w:r w:rsidR="008C4E42" w:rsidRPr="001D308C">
        <w:rPr>
          <w:b/>
          <w:sz w:val="22"/>
          <w:szCs w:val="22"/>
        </w:rPr>
        <w:t>0</w:t>
      </w:r>
      <w:r w:rsidR="001D308C" w:rsidRPr="001D308C">
        <w:rPr>
          <w:b/>
          <w:sz w:val="22"/>
          <w:szCs w:val="22"/>
        </w:rPr>
        <w:t>3</w:t>
      </w:r>
      <w:r w:rsidRPr="001D308C">
        <w:rPr>
          <w:b/>
          <w:sz w:val="22"/>
          <w:szCs w:val="22"/>
        </w:rPr>
        <w:t xml:space="preserve">» </w:t>
      </w:r>
      <w:r w:rsidR="001D308C" w:rsidRPr="001D308C">
        <w:rPr>
          <w:b/>
          <w:sz w:val="22"/>
          <w:szCs w:val="22"/>
        </w:rPr>
        <w:t>дека</w:t>
      </w:r>
      <w:r w:rsidR="008C4E42" w:rsidRPr="001D308C">
        <w:rPr>
          <w:b/>
          <w:sz w:val="22"/>
          <w:szCs w:val="22"/>
        </w:rPr>
        <w:t>бря</w:t>
      </w:r>
      <w:r w:rsidRPr="001D308C">
        <w:rPr>
          <w:b/>
          <w:sz w:val="22"/>
          <w:szCs w:val="22"/>
        </w:rPr>
        <w:t xml:space="preserve"> 202</w:t>
      </w:r>
      <w:r w:rsidR="00187557" w:rsidRPr="001D308C">
        <w:rPr>
          <w:b/>
          <w:sz w:val="22"/>
          <w:szCs w:val="22"/>
        </w:rPr>
        <w:t>5</w:t>
      </w:r>
      <w:r w:rsidRPr="001D308C">
        <w:rPr>
          <w:b/>
          <w:sz w:val="22"/>
          <w:szCs w:val="22"/>
        </w:rPr>
        <w:t xml:space="preserve"> года</w:t>
      </w:r>
      <w:r w:rsidRPr="001D308C">
        <w:rPr>
          <w:b/>
          <w:bCs/>
          <w:sz w:val="22"/>
          <w:szCs w:val="22"/>
        </w:rPr>
        <w:t>.</w:t>
      </w:r>
    </w:p>
    <w:p w:rsidR="0034085D" w:rsidRPr="001D308C" w:rsidRDefault="0034085D" w:rsidP="00AB35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1D308C">
        <w:rPr>
          <w:sz w:val="22"/>
          <w:szCs w:val="22"/>
        </w:rPr>
        <w:t xml:space="preserve">До окончания указанного в извещении срока подачи заявок на участие в </w:t>
      </w:r>
      <w:r w:rsidR="003B701C" w:rsidRPr="001D308C">
        <w:rPr>
          <w:sz w:val="22"/>
          <w:szCs w:val="22"/>
        </w:rPr>
        <w:t>котировочном</w:t>
      </w:r>
      <w:r w:rsidRPr="001D308C">
        <w:rPr>
          <w:sz w:val="22"/>
          <w:szCs w:val="22"/>
        </w:rPr>
        <w:t xml:space="preserve"> отборе - </w:t>
      </w:r>
      <w:r w:rsidRPr="001D308C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1D308C">
        <w:rPr>
          <w:b/>
          <w:sz w:val="22"/>
          <w:szCs w:val="22"/>
        </w:rPr>
        <w:t>«</w:t>
      </w:r>
      <w:r w:rsidR="008C4E42" w:rsidRPr="001D308C">
        <w:rPr>
          <w:b/>
          <w:sz w:val="22"/>
          <w:szCs w:val="22"/>
        </w:rPr>
        <w:t>0</w:t>
      </w:r>
      <w:r w:rsidR="001D308C" w:rsidRPr="001D308C">
        <w:rPr>
          <w:b/>
          <w:sz w:val="22"/>
          <w:szCs w:val="22"/>
        </w:rPr>
        <w:t>3</w:t>
      </w:r>
      <w:r w:rsidRPr="001D308C">
        <w:rPr>
          <w:b/>
          <w:sz w:val="22"/>
          <w:szCs w:val="22"/>
        </w:rPr>
        <w:t xml:space="preserve">» </w:t>
      </w:r>
      <w:r w:rsidR="001D308C" w:rsidRPr="001D308C">
        <w:rPr>
          <w:b/>
          <w:sz w:val="22"/>
          <w:szCs w:val="22"/>
        </w:rPr>
        <w:t>дека</w:t>
      </w:r>
      <w:r w:rsidR="008C4E42" w:rsidRPr="001D308C">
        <w:rPr>
          <w:b/>
          <w:sz w:val="22"/>
          <w:szCs w:val="22"/>
        </w:rPr>
        <w:t>бря</w:t>
      </w:r>
      <w:r w:rsidRPr="001D308C">
        <w:rPr>
          <w:b/>
          <w:sz w:val="22"/>
          <w:szCs w:val="22"/>
        </w:rPr>
        <w:t xml:space="preserve"> 202</w:t>
      </w:r>
      <w:r w:rsidR="00187557" w:rsidRPr="001D308C">
        <w:rPr>
          <w:b/>
          <w:sz w:val="22"/>
          <w:szCs w:val="22"/>
        </w:rPr>
        <w:t>5</w:t>
      </w:r>
      <w:r w:rsidRPr="001D308C">
        <w:rPr>
          <w:b/>
          <w:sz w:val="22"/>
          <w:szCs w:val="22"/>
        </w:rPr>
        <w:t xml:space="preserve"> года:</w:t>
      </w:r>
    </w:p>
    <w:p w:rsidR="0034085D" w:rsidRPr="001D308C" w:rsidRDefault="0034085D" w:rsidP="00AB35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1D308C">
        <w:rPr>
          <w:b/>
          <w:sz w:val="22"/>
          <w:szCs w:val="22"/>
        </w:rPr>
        <w:t>поступил</w:t>
      </w:r>
      <w:r w:rsidR="00AD41D6" w:rsidRPr="001D308C">
        <w:rPr>
          <w:b/>
          <w:sz w:val="22"/>
          <w:szCs w:val="22"/>
        </w:rPr>
        <w:t>о</w:t>
      </w:r>
      <w:r w:rsidRPr="001D308C">
        <w:rPr>
          <w:b/>
          <w:sz w:val="22"/>
          <w:szCs w:val="22"/>
        </w:rPr>
        <w:t xml:space="preserve"> </w:t>
      </w:r>
      <w:r w:rsidR="001917BF" w:rsidRPr="001D308C">
        <w:rPr>
          <w:b/>
          <w:sz w:val="22"/>
          <w:szCs w:val="22"/>
        </w:rPr>
        <w:t>2</w:t>
      </w:r>
      <w:r w:rsidRPr="001D308C">
        <w:rPr>
          <w:b/>
          <w:bCs/>
          <w:sz w:val="22"/>
          <w:szCs w:val="22"/>
        </w:rPr>
        <w:t xml:space="preserve"> (</w:t>
      </w:r>
      <w:r w:rsidR="001917BF" w:rsidRPr="001D308C">
        <w:rPr>
          <w:b/>
          <w:bCs/>
          <w:sz w:val="22"/>
          <w:szCs w:val="22"/>
        </w:rPr>
        <w:t>две</w:t>
      </w:r>
      <w:r w:rsidRPr="001D308C">
        <w:rPr>
          <w:b/>
          <w:bCs/>
          <w:sz w:val="22"/>
          <w:szCs w:val="22"/>
        </w:rPr>
        <w:t>)</w:t>
      </w:r>
      <w:r w:rsidRPr="001D308C">
        <w:rPr>
          <w:b/>
          <w:sz w:val="22"/>
          <w:szCs w:val="22"/>
        </w:rPr>
        <w:t xml:space="preserve"> заявк</w:t>
      </w:r>
      <w:r w:rsidR="00AD41D6" w:rsidRPr="001D308C">
        <w:rPr>
          <w:b/>
          <w:sz w:val="22"/>
          <w:szCs w:val="22"/>
        </w:rPr>
        <w:t>и</w:t>
      </w:r>
      <w:r w:rsidRPr="001D308C">
        <w:rPr>
          <w:b/>
          <w:sz w:val="22"/>
          <w:szCs w:val="22"/>
        </w:rPr>
        <w:t xml:space="preserve">. </w:t>
      </w:r>
    </w:p>
    <w:p w:rsidR="0034085D" w:rsidRPr="001D308C" w:rsidRDefault="0034085D" w:rsidP="00AB35EF">
      <w:pPr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>Результаты открытия доступа к заявк</w:t>
      </w:r>
      <w:r w:rsidR="00AD41D6" w:rsidRPr="001D308C">
        <w:rPr>
          <w:sz w:val="22"/>
          <w:szCs w:val="22"/>
        </w:rPr>
        <w:t>ам</w:t>
      </w:r>
      <w:r w:rsidRPr="001D308C">
        <w:rPr>
          <w:sz w:val="22"/>
          <w:szCs w:val="22"/>
        </w:rPr>
        <w:t xml:space="preserve"> на участие в </w:t>
      </w:r>
      <w:r w:rsidR="003B701C" w:rsidRPr="001D308C">
        <w:rPr>
          <w:sz w:val="22"/>
          <w:szCs w:val="22"/>
        </w:rPr>
        <w:t>котировочном</w:t>
      </w:r>
      <w:r w:rsidRPr="001D308C">
        <w:rPr>
          <w:sz w:val="22"/>
          <w:szCs w:val="22"/>
        </w:rPr>
        <w:t xml:space="preserve">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2770"/>
        <w:gridCol w:w="4557"/>
        <w:gridCol w:w="1861"/>
      </w:tblGrid>
      <w:tr w:rsidR="0034085D" w:rsidRPr="001D308C" w:rsidTr="001917BF">
        <w:tc>
          <w:tcPr>
            <w:tcW w:w="778" w:type="pct"/>
            <w:vAlign w:val="center"/>
          </w:tcPr>
          <w:p w:rsidR="0034085D" w:rsidRPr="001D308C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D308C">
              <w:rPr>
                <w:b/>
                <w:bCs/>
                <w:sz w:val="22"/>
                <w:szCs w:val="22"/>
              </w:rPr>
              <w:t>№ заявки</w:t>
            </w:r>
          </w:p>
          <w:p w:rsidR="0034085D" w:rsidRPr="001D308C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D308C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273" w:type="pct"/>
            <w:vAlign w:val="center"/>
          </w:tcPr>
          <w:p w:rsidR="0034085D" w:rsidRPr="001D308C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D308C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4" w:type="pct"/>
            <w:vAlign w:val="center"/>
          </w:tcPr>
          <w:p w:rsidR="0034085D" w:rsidRPr="001D308C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D308C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855" w:type="pct"/>
            <w:vAlign w:val="center"/>
          </w:tcPr>
          <w:p w:rsidR="0034085D" w:rsidRPr="001D308C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D308C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BC57BA" w:rsidRPr="001D308C" w:rsidTr="001917BF">
        <w:tc>
          <w:tcPr>
            <w:tcW w:w="778" w:type="pct"/>
            <w:vAlign w:val="center"/>
          </w:tcPr>
          <w:p w:rsidR="00BC57BA" w:rsidRPr="001D308C" w:rsidRDefault="001D308C" w:rsidP="00F556BA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D308C">
              <w:rPr>
                <w:sz w:val="22"/>
                <w:szCs w:val="22"/>
                <w:lang w:eastAsia="en-US"/>
              </w:rPr>
              <w:t>Z13378</w:t>
            </w:r>
          </w:p>
          <w:p w:rsidR="00BC57BA" w:rsidRPr="001D308C" w:rsidRDefault="00BC57BA" w:rsidP="00F556BA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</w:p>
          <w:p w:rsidR="00BC57BA" w:rsidRPr="001D308C" w:rsidRDefault="001D308C" w:rsidP="00F556BA">
            <w:pPr>
              <w:widowControl w:val="0"/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D308C">
              <w:rPr>
                <w:sz w:val="22"/>
                <w:szCs w:val="22"/>
                <w:lang w:val="en-US" w:eastAsia="en-US"/>
              </w:rPr>
              <w:t>2025-11-26 15:25:58</w:t>
            </w:r>
          </w:p>
        </w:tc>
        <w:tc>
          <w:tcPr>
            <w:tcW w:w="1273" w:type="pct"/>
            <w:vAlign w:val="center"/>
          </w:tcPr>
          <w:p w:rsidR="00BC57BA" w:rsidRPr="001D308C" w:rsidRDefault="008C4E42" w:rsidP="001D308C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D308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 w:rsidR="001D308C" w:rsidRPr="001D308C">
              <w:rPr>
                <w:sz w:val="22"/>
                <w:szCs w:val="22"/>
                <w:shd w:val="clear" w:color="auto" w:fill="FFFFFF"/>
              </w:rPr>
              <w:t>«</w:t>
            </w:r>
            <w:r w:rsidR="001D308C" w:rsidRPr="001D308C">
              <w:rPr>
                <w:sz w:val="22"/>
                <w:szCs w:val="22"/>
                <w:lang w:eastAsia="en-US"/>
              </w:rPr>
              <w:t>ПРОГРАММ ИНЖИНИРИНГ</w:t>
            </w:r>
            <w:r w:rsidR="001D308C" w:rsidRPr="001D308C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094" w:type="pct"/>
            <w:vAlign w:val="center"/>
          </w:tcPr>
          <w:p w:rsidR="00BC57BA" w:rsidRPr="001D308C" w:rsidRDefault="00BC57BA" w:rsidP="00F556BA">
            <w:pPr>
              <w:spacing w:line="0" w:lineRule="atLeast"/>
              <w:rPr>
                <w:sz w:val="22"/>
                <w:szCs w:val="22"/>
                <w:lang w:eastAsia="en-US" w:bidi="hi-IN"/>
              </w:rPr>
            </w:pPr>
            <w:r w:rsidRPr="001D308C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1D308C" w:rsidRPr="001D308C">
              <w:rPr>
                <w:sz w:val="22"/>
                <w:szCs w:val="22"/>
                <w:lang w:eastAsia="en-US"/>
              </w:rPr>
              <w:t>7712026844</w:t>
            </w:r>
          </w:p>
          <w:p w:rsidR="00BC57BA" w:rsidRPr="001D308C" w:rsidRDefault="00BC57BA" w:rsidP="00F556BA">
            <w:pPr>
              <w:spacing w:line="0" w:lineRule="atLeast"/>
              <w:rPr>
                <w:color w:val="auto"/>
                <w:sz w:val="22"/>
                <w:szCs w:val="22"/>
                <w:lang w:eastAsia="en-US" w:bidi="hi-IN"/>
              </w:rPr>
            </w:pPr>
            <w:r w:rsidRPr="001D308C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1D308C" w:rsidRPr="001D308C">
              <w:rPr>
                <w:sz w:val="22"/>
                <w:szCs w:val="22"/>
                <w:lang w:eastAsia="en-US"/>
              </w:rPr>
              <w:t>770501001</w:t>
            </w:r>
          </w:p>
          <w:p w:rsidR="00BC57BA" w:rsidRPr="001D308C" w:rsidRDefault="00BC57BA" w:rsidP="00F556BA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r w:rsidRPr="001D308C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1D308C" w:rsidRPr="001D308C">
              <w:rPr>
                <w:sz w:val="22"/>
                <w:szCs w:val="22"/>
                <w:lang w:eastAsia="en-US"/>
              </w:rPr>
              <w:t>1037739169731</w:t>
            </w:r>
          </w:p>
          <w:p w:rsidR="00BC57BA" w:rsidRPr="001D308C" w:rsidRDefault="00BC57BA" w:rsidP="00F556BA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r w:rsidRPr="001D308C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1D308C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1D308C" w:rsidRPr="001D308C">
              <w:rPr>
                <w:sz w:val="22"/>
                <w:szCs w:val="22"/>
                <w:lang w:eastAsia="en-US"/>
              </w:rPr>
              <w:t xml:space="preserve">115035 ГОРОД МОСКВА, </w:t>
            </w:r>
            <w:r w:rsidR="001D308C" w:rsidRPr="001D308C">
              <w:rPr>
                <w:sz w:val="22"/>
                <w:szCs w:val="22"/>
                <w:lang w:eastAsia="en-US"/>
              </w:rPr>
              <w:lastRenderedPageBreak/>
              <w:t xml:space="preserve">НАБЕРЕЖНАЯ КОСМОДАМИАНСКАЯ, ДОМ 4/22 КОРПУС А ПОМ. </w:t>
            </w:r>
            <w:r w:rsidR="001D308C" w:rsidRPr="001D308C">
              <w:rPr>
                <w:sz w:val="22"/>
                <w:szCs w:val="22"/>
                <w:lang w:val="en-US" w:eastAsia="en-US"/>
              </w:rPr>
              <w:t>I КОМ.6</w:t>
            </w:r>
          </w:p>
        </w:tc>
        <w:tc>
          <w:tcPr>
            <w:tcW w:w="855" w:type="pct"/>
            <w:vAlign w:val="center"/>
          </w:tcPr>
          <w:p w:rsidR="00BC57BA" w:rsidRPr="001D308C" w:rsidRDefault="00BC57BA" w:rsidP="00F556BA">
            <w:pPr>
              <w:pStyle w:val="afb"/>
              <w:spacing w:line="0" w:lineRule="atLeast"/>
              <w:rPr>
                <w:rFonts w:ascii="Times New Roman" w:hAnsi="Times New Roman" w:cs="Times New Roman"/>
              </w:rPr>
            </w:pPr>
            <w:r w:rsidRPr="001D308C">
              <w:rPr>
                <w:rFonts w:ascii="Times New Roman" w:hAnsi="Times New Roman" w:cs="Times New Roman"/>
              </w:rPr>
              <w:lastRenderedPageBreak/>
              <w:t xml:space="preserve">Цена договора –  </w:t>
            </w:r>
            <w:r w:rsidR="001D308C" w:rsidRPr="001D308C">
              <w:rPr>
                <w:rFonts w:ascii="Times New Roman" w:hAnsi="Times New Roman" w:cs="Times New Roman"/>
                <w:lang w:val="en-US"/>
              </w:rPr>
              <w:t>805075,20</w:t>
            </w:r>
            <w:r w:rsidR="001D308C" w:rsidRPr="001D308C">
              <w:rPr>
                <w:rFonts w:ascii="Times New Roman" w:hAnsi="Times New Roman" w:cs="Times New Roman"/>
              </w:rPr>
              <w:t xml:space="preserve"> </w:t>
            </w:r>
            <w:r w:rsidRPr="001D308C">
              <w:rPr>
                <w:rFonts w:ascii="Times New Roman" w:hAnsi="Times New Roman" w:cs="Times New Roman"/>
              </w:rPr>
              <w:t>рублей.</w:t>
            </w:r>
          </w:p>
        </w:tc>
      </w:tr>
      <w:tr w:rsidR="00AD41D6" w:rsidRPr="001D308C" w:rsidTr="001917BF">
        <w:tc>
          <w:tcPr>
            <w:tcW w:w="778" w:type="pct"/>
            <w:vAlign w:val="center"/>
          </w:tcPr>
          <w:p w:rsidR="00AD41D6" w:rsidRPr="001D308C" w:rsidRDefault="001D308C" w:rsidP="00F556BA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D308C">
              <w:rPr>
                <w:sz w:val="22"/>
                <w:szCs w:val="22"/>
                <w:lang w:eastAsia="en-US"/>
              </w:rPr>
              <w:lastRenderedPageBreak/>
              <w:t>Z13379</w:t>
            </w:r>
          </w:p>
          <w:p w:rsidR="00AD41D6" w:rsidRPr="001D308C" w:rsidRDefault="00AD41D6" w:rsidP="00F556BA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</w:p>
          <w:p w:rsidR="00AD41D6" w:rsidRPr="001D308C" w:rsidRDefault="001D308C" w:rsidP="00F556BA">
            <w:pPr>
              <w:widowControl w:val="0"/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D308C">
              <w:rPr>
                <w:sz w:val="22"/>
                <w:szCs w:val="22"/>
                <w:lang w:val="en-US" w:eastAsia="en-US"/>
              </w:rPr>
              <w:t>2025-12-01 09:48:24</w:t>
            </w:r>
          </w:p>
        </w:tc>
        <w:tc>
          <w:tcPr>
            <w:tcW w:w="1273" w:type="pct"/>
            <w:vAlign w:val="center"/>
          </w:tcPr>
          <w:p w:rsidR="00AD41D6" w:rsidRPr="001D308C" w:rsidRDefault="008C4E42" w:rsidP="001D308C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D308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 w:rsidR="001D308C" w:rsidRPr="001D308C">
              <w:rPr>
                <w:sz w:val="22"/>
                <w:szCs w:val="22"/>
                <w:shd w:val="clear" w:color="auto" w:fill="FFFFFF"/>
              </w:rPr>
              <w:t>«</w:t>
            </w:r>
            <w:r w:rsidR="001D308C" w:rsidRPr="001D308C">
              <w:rPr>
                <w:sz w:val="22"/>
                <w:szCs w:val="22"/>
                <w:lang w:eastAsia="en-US"/>
              </w:rPr>
              <w:t>МЕСТНЫЙ ПОСТАВЩИК</w:t>
            </w:r>
            <w:r w:rsidR="001D308C" w:rsidRPr="001D308C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094" w:type="pct"/>
            <w:vAlign w:val="center"/>
          </w:tcPr>
          <w:p w:rsidR="00AD41D6" w:rsidRPr="001D308C" w:rsidRDefault="00AD41D6" w:rsidP="00F556BA">
            <w:pPr>
              <w:spacing w:line="0" w:lineRule="atLeast"/>
              <w:rPr>
                <w:color w:val="auto"/>
                <w:sz w:val="22"/>
                <w:szCs w:val="22"/>
                <w:lang w:eastAsia="en-US" w:bidi="hi-IN"/>
              </w:rPr>
            </w:pPr>
            <w:r w:rsidRPr="001D308C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8C4E42" w:rsidRPr="001D308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D308C" w:rsidRPr="001D308C">
              <w:rPr>
                <w:sz w:val="22"/>
                <w:szCs w:val="22"/>
                <w:lang w:eastAsia="en-US"/>
              </w:rPr>
              <w:t>5263142847</w:t>
            </w:r>
          </w:p>
          <w:p w:rsidR="00AD41D6" w:rsidRPr="001D308C" w:rsidRDefault="00AD41D6" w:rsidP="00F556BA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r w:rsidRPr="001D308C">
              <w:rPr>
                <w:color w:val="auto"/>
                <w:sz w:val="22"/>
                <w:szCs w:val="22"/>
                <w:lang w:eastAsia="en-US" w:bidi="hi-IN"/>
              </w:rPr>
              <w:t xml:space="preserve">КПП: </w:t>
            </w:r>
            <w:r w:rsidR="008C4E42" w:rsidRPr="001D308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D308C" w:rsidRPr="001D308C">
              <w:rPr>
                <w:sz w:val="22"/>
                <w:szCs w:val="22"/>
                <w:lang w:eastAsia="en-US"/>
              </w:rPr>
              <w:t>526301001</w:t>
            </w:r>
          </w:p>
          <w:p w:rsidR="00AD41D6" w:rsidRPr="001D308C" w:rsidRDefault="00AD41D6" w:rsidP="00F556BA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r w:rsidRPr="001D308C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8C4E42" w:rsidRPr="001D308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D308C" w:rsidRPr="001D308C">
              <w:rPr>
                <w:sz w:val="22"/>
                <w:szCs w:val="22"/>
                <w:lang w:eastAsia="en-US"/>
              </w:rPr>
              <w:t>1205200004382</w:t>
            </w:r>
          </w:p>
          <w:p w:rsidR="00AD41D6" w:rsidRPr="001D308C" w:rsidRDefault="00AD41D6" w:rsidP="00F556BA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r w:rsidRPr="001D308C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1D308C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8C4E42" w:rsidRPr="001D308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D308C" w:rsidRPr="001D308C">
              <w:rPr>
                <w:sz w:val="22"/>
                <w:szCs w:val="22"/>
                <w:lang w:eastAsia="en-US"/>
              </w:rPr>
              <w:t xml:space="preserve">603003, г Нижний Новгород, </w:t>
            </w:r>
            <w:proofErr w:type="spellStart"/>
            <w:proofErr w:type="gramStart"/>
            <w:r w:rsidR="001D308C" w:rsidRPr="001D308C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="001D308C" w:rsidRPr="001D308C">
              <w:rPr>
                <w:sz w:val="22"/>
                <w:szCs w:val="22"/>
                <w:lang w:eastAsia="en-US"/>
              </w:rPr>
              <w:t xml:space="preserve"> Васенко, д 4, офис 412</w:t>
            </w:r>
          </w:p>
        </w:tc>
        <w:tc>
          <w:tcPr>
            <w:tcW w:w="855" w:type="pct"/>
            <w:vAlign w:val="center"/>
          </w:tcPr>
          <w:p w:rsidR="00AD41D6" w:rsidRPr="001D308C" w:rsidRDefault="00AD41D6" w:rsidP="00F556BA">
            <w:pPr>
              <w:pStyle w:val="afb"/>
              <w:spacing w:line="0" w:lineRule="atLeast"/>
              <w:rPr>
                <w:rFonts w:ascii="Times New Roman" w:hAnsi="Times New Roman" w:cs="Times New Roman"/>
              </w:rPr>
            </w:pPr>
            <w:r w:rsidRPr="001D308C">
              <w:rPr>
                <w:rFonts w:ascii="Times New Roman" w:hAnsi="Times New Roman" w:cs="Times New Roman"/>
              </w:rPr>
              <w:t xml:space="preserve">Цена договора –  </w:t>
            </w:r>
            <w:r w:rsidR="008C4E42" w:rsidRPr="001D30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D308C" w:rsidRPr="001D308C">
              <w:rPr>
                <w:rFonts w:ascii="Times New Roman" w:hAnsi="Times New Roman" w:cs="Times New Roman"/>
                <w:lang w:val="en-US"/>
              </w:rPr>
              <w:t>797180,00</w:t>
            </w:r>
            <w:r w:rsidR="001D308C" w:rsidRPr="001D308C">
              <w:rPr>
                <w:rFonts w:ascii="Times New Roman" w:hAnsi="Times New Roman" w:cs="Times New Roman"/>
              </w:rPr>
              <w:t xml:space="preserve"> </w:t>
            </w:r>
            <w:r w:rsidRPr="001D308C">
              <w:rPr>
                <w:rFonts w:ascii="Times New Roman" w:hAnsi="Times New Roman" w:cs="Times New Roman"/>
              </w:rPr>
              <w:t>рублей.</w:t>
            </w:r>
          </w:p>
        </w:tc>
      </w:tr>
    </w:tbl>
    <w:p w:rsidR="00102E9E" w:rsidRPr="001D308C" w:rsidRDefault="00102E9E" w:rsidP="00AB35EF">
      <w:pPr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>3. Процедура рассмотрения заявк</w:t>
      </w:r>
      <w:r w:rsidR="008147DB" w:rsidRPr="001D308C">
        <w:rPr>
          <w:sz w:val="22"/>
          <w:szCs w:val="22"/>
        </w:rPr>
        <w:t>и</w:t>
      </w:r>
      <w:r w:rsidRPr="001D308C">
        <w:rPr>
          <w:sz w:val="22"/>
          <w:szCs w:val="22"/>
        </w:rPr>
        <w:t xml:space="preserve"> на участие в </w:t>
      </w:r>
      <w:r w:rsidR="002A72C5" w:rsidRPr="001D308C">
        <w:rPr>
          <w:sz w:val="22"/>
          <w:szCs w:val="22"/>
        </w:rPr>
        <w:t>котировочном отборе</w:t>
      </w:r>
      <w:r w:rsidRPr="001D308C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д. 5, литер строения М </w:t>
      </w:r>
      <w:r w:rsidRPr="001D308C">
        <w:rPr>
          <w:b/>
          <w:sz w:val="22"/>
          <w:szCs w:val="22"/>
        </w:rPr>
        <w:t>«</w:t>
      </w:r>
      <w:r w:rsidR="008C4E42" w:rsidRPr="001D308C">
        <w:rPr>
          <w:b/>
          <w:sz w:val="22"/>
          <w:szCs w:val="22"/>
        </w:rPr>
        <w:t>0</w:t>
      </w:r>
      <w:r w:rsidR="001D308C" w:rsidRPr="001D308C">
        <w:rPr>
          <w:b/>
          <w:sz w:val="22"/>
          <w:szCs w:val="22"/>
        </w:rPr>
        <w:t>4</w:t>
      </w:r>
      <w:r w:rsidRPr="001D308C">
        <w:rPr>
          <w:b/>
          <w:sz w:val="22"/>
          <w:szCs w:val="22"/>
        </w:rPr>
        <w:t xml:space="preserve">» </w:t>
      </w:r>
      <w:r w:rsidR="001D308C" w:rsidRPr="001D308C">
        <w:rPr>
          <w:b/>
          <w:sz w:val="22"/>
          <w:szCs w:val="22"/>
        </w:rPr>
        <w:t>дека</w:t>
      </w:r>
      <w:r w:rsidR="008C4E42" w:rsidRPr="001D308C">
        <w:rPr>
          <w:b/>
          <w:sz w:val="22"/>
          <w:szCs w:val="22"/>
        </w:rPr>
        <w:t>бря</w:t>
      </w:r>
      <w:r w:rsidR="003B701C" w:rsidRPr="001D308C">
        <w:rPr>
          <w:b/>
          <w:sz w:val="22"/>
          <w:szCs w:val="22"/>
        </w:rPr>
        <w:t xml:space="preserve"> </w:t>
      </w:r>
      <w:r w:rsidRPr="001D308C">
        <w:rPr>
          <w:b/>
          <w:sz w:val="22"/>
          <w:szCs w:val="22"/>
        </w:rPr>
        <w:t>202</w:t>
      </w:r>
      <w:r w:rsidR="00A02AD3" w:rsidRPr="001D308C">
        <w:rPr>
          <w:b/>
          <w:sz w:val="22"/>
          <w:szCs w:val="22"/>
        </w:rPr>
        <w:t>5</w:t>
      </w:r>
      <w:r w:rsidRPr="001D308C">
        <w:rPr>
          <w:b/>
          <w:sz w:val="22"/>
          <w:szCs w:val="22"/>
        </w:rPr>
        <w:t> г.</w:t>
      </w:r>
      <w:r w:rsidRPr="001D308C">
        <w:rPr>
          <w:sz w:val="22"/>
          <w:szCs w:val="22"/>
        </w:rPr>
        <w:t xml:space="preserve"> Начало — «</w:t>
      </w:r>
      <w:r w:rsidR="003B701C" w:rsidRPr="001D308C">
        <w:rPr>
          <w:sz w:val="22"/>
          <w:szCs w:val="22"/>
        </w:rPr>
        <w:t>1</w:t>
      </w:r>
      <w:r w:rsidR="00F556BA" w:rsidRPr="001D308C">
        <w:rPr>
          <w:sz w:val="22"/>
          <w:szCs w:val="22"/>
        </w:rPr>
        <w:t>1</w:t>
      </w:r>
      <w:r w:rsidRPr="001D308C">
        <w:rPr>
          <w:sz w:val="22"/>
          <w:szCs w:val="22"/>
        </w:rPr>
        <w:t>» часов «</w:t>
      </w:r>
      <w:r w:rsidR="001D308C" w:rsidRPr="001D308C">
        <w:rPr>
          <w:sz w:val="22"/>
          <w:szCs w:val="22"/>
        </w:rPr>
        <w:t>2</w:t>
      </w:r>
      <w:r w:rsidR="00F556BA" w:rsidRPr="001D308C">
        <w:rPr>
          <w:sz w:val="22"/>
          <w:szCs w:val="22"/>
        </w:rPr>
        <w:t>0</w:t>
      </w:r>
      <w:r w:rsidRPr="001D308C">
        <w:rPr>
          <w:sz w:val="22"/>
          <w:szCs w:val="22"/>
        </w:rPr>
        <w:t xml:space="preserve">» минут (время московское). </w:t>
      </w:r>
      <w:proofErr w:type="gramStart"/>
      <w:r w:rsidRPr="001D308C">
        <w:rPr>
          <w:sz w:val="22"/>
          <w:szCs w:val="22"/>
        </w:rPr>
        <w:t xml:space="preserve">Комиссия, руководствуясь </w:t>
      </w:r>
      <w:r w:rsidR="002A72C5" w:rsidRPr="001D308C">
        <w:rPr>
          <w:sz w:val="22"/>
          <w:szCs w:val="22"/>
        </w:rPr>
        <w:t>извещением-</w:t>
      </w:r>
      <w:r w:rsidRPr="001D308C">
        <w:rPr>
          <w:sz w:val="22"/>
          <w:szCs w:val="22"/>
        </w:rPr>
        <w:t xml:space="preserve">документацией о проведении </w:t>
      </w:r>
      <w:r w:rsidR="002A72C5" w:rsidRPr="001D308C">
        <w:rPr>
          <w:sz w:val="22"/>
          <w:szCs w:val="22"/>
        </w:rPr>
        <w:t>котировочного</w:t>
      </w:r>
      <w:r w:rsidRPr="001D308C">
        <w:rPr>
          <w:sz w:val="22"/>
          <w:szCs w:val="22"/>
        </w:rPr>
        <w:t xml:space="preserve"> </w:t>
      </w:r>
      <w:r w:rsidR="008103AE" w:rsidRPr="001D308C">
        <w:rPr>
          <w:sz w:val="22"/>
          <w:szCs w:val="22"/>
        </w:rPr>
        <w:t xml:space="preserve">отбора </w:t>
      </w:r>
      <w:r w:rsidR="001D308C" w:rsidRPr="001D308C">
        <w:rPr>
          <w:sz w:val="22"/>
          <w:szCs w:val="22"/>
        </w:rPr>
        <w:t>№ МИ 109 – 25 от «26» ноября 2025 г. на поставку программного обеспечения</w:t>
      </w:r>
      <w:r w:rsidRPr="001D308C">
        <w:rPr>
          <w:sz w:val="22"/>
          <w:szCs w:val="22"/>
        </w:rPr>
        <w:t>, рассмотрела поданн</w:t>
      </w:r>
      <w:r w:rsidR="00D80FD1" w:rsidRPr="001D308C">
        <w:rPr>
          <w:sz w:val="22"/>
          <w:szCs w:val="22"/>
        </w:rPr>
        <w:t>ые</w:t>
      </w:r>
      <w:r w:rsidRPr="001D308C">
        <w:rPr>
          <w:sz w:val="22"/>
          <w:szCs w:val="22"/>
        </w:rPr>
        <w:t xml:space="preserve"> заявк</w:t>
      </w:r>
      <w:r w:rsidR="00D80FD1" w:rsidRPr="001D308C">
        <w:rPr>
          <w:sz w:val="22"/>
          <w:szCs w:val="22"/>
        </w:rPr>
        <w:t>и</w:t>
      </w:r>
      <w:r w:rsidRPr="001D308C">
        <w:rPr>
          <w:sz w:val="22"/>
          <w:szCs w:val="22"/>
        </w:rPr>
        <w:t xml:space="preserve"> на участие в </w:t>
      </w:r>
      <w:r w:rsidR="00A233C0" w:rsidRPr="001D308C">
        <w:rPr>
          <w:sz w:val="22"/>
          <w:szCs w:val="22"/>
        </w:rPr>
        <w:t xml:space="preserve">котировочном </w:t>
      </w:r>
      <w:r w:rsidRPr="001D308C">
        <w:rPr>
          <w:sz w:val="22"/>
          <w:szCs w:val="22"/>
        </w:rPr>
        <w:t xml:space="preserve">отборе на соответствие требованиям, установленным </w:t>
      </w:r>
      <w:r w:rsidR="00A233C0" w:rsidRPr="001D308C">
        <w:rPr>
          <w:sz w:val="22"/>
          <w:szCs w:val="22"/>
        </w:rPr>
        <w:t>извещением-</w:t>
      </w:r>
      <w:r w:rsidRPr="001D308C">
        <w:rPr>
          <w:sz w:val="22"/>
          <w:szCs w:val="22"/>
        </w:rPr>
        <w:t xml:space="preserve">документацией о проведении </w:t>
      </w:r>
      <w:r w:rsidR="00A233C0" w:rsidRPr="001D308C">
        <w:rPr>
          <w:sz w:val="22"/>
          <w:szCs w:val="22"/>
        </w:rPr>
        <w:t>котировочного</w:t>
      </w:r>
      <w:r w:rsidRPr="001D308C">
        <w:rPr>
          <w:sz w:val="22"/>
          <w:szCs w:val="22"/>
        </w:rPr>
        <w:t xml:space="preserve">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 Медико-санитарная часть», и приняла решение</w:t>
      </w:r>
      <w:r w:rsidRPr="001D308C">
        <w:rPr>
          <w:rStyle w:val="af9"/>
          <w:color w:val="auto"/>
          <w:sz w:val="22"/>
          <w:szCs w:val="22"/>
          <w:u w:val="none"/>
        </w:rPr>
        <w:t>:</w:t>
      </w:r>
      <w:r w:rsidRPr="001D308C">
        <w:rPr>
          <w:sz w:val="22"/>
          <w:szCs w:val="22"/>
        </w:rPr>
        <w:t xml:space="preserve"> </w:t>
      </w:r>
      <w:proofErr w:type="gramEnd"/>
    </w:p>
    <w:p w:rsidR="00F556BA" w:rsidRPr="001D308C" w:rsidRDefault="00BC57BA" w:rsidP="00F556BA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1D308C">
        <w:rPr>
          <w:sz w:val="22"/>
          <w:szCs w:val="22"/>
        </w:rPr>
        <w:t>3.</w:t>
      </w:r>
      <w:r w:rsidR="001917BF" w:rsidRPr="001D308C">
        <w:rPr>
          <w:sz w:val="22"/>
          <w:szCs w:val="22"/>
        </w:rPr>
        <w:t>1</w:t>
      </w:r>
      <w:r w:rsidRPr="001D308C">
        <w:rPr>
          <w:sz w:val="22"/>
          <w:szCs w:val="22"/>
        </w:rPr>
        <w:t xml:space="preserve">. </w:t>
      </w:r>
      <w:r w:rsidR="00F556BA" w:rsidRPr="001D308C">
        <w:rPr>
          <w:sz w:val="22"/>
          <w:szCs w:val="22"/>
        </w:rPr>
        <w:t>О допуске к участию в котировочном отборе участника процедуры конкурентной закупки</w:t>
      </w:r>
      <w:r w:rsidR="00F556BA" w:rsidRPr="001D308C">
        <w:rPr>
          <w:b/>
          <w:sz w:val="22"/>
          <w:szCs w:val="22"/>
        </w:rPr>
        <w:t xml:space="preserve"> – </w:t>
      </w:r>
      <w:r w:rsidR="001D308C" w:rsidRPr="00E0122F">
        <w:rPr>
          <w:b/>
          <w:sz w:val="22"/>
          <w:szCs w:val="22"/>
          <w:shd w:val="clear" w:color="auto" w:fill="FFFFFF"/>
        </w:rPr>
        <w:t>Общество с ограниченной ответственностью «</w:t>
      </w:r>
      <w:r w:rsidR="001D308C" w:rsidRPr="00E0122F">
        <w:rPr>
          <w:b/>
          <w:sz w:val="22"/>
          <w:szCs w:val="22"/>
          <w:lang w:eastAsia="en-US"/>
        </w:rPr>
        <w:t>ПРОГРАММ ИНЖИНИРИНГ</w:t>
      </w:r>
      <w:r w:rsidR="001D308C" w:rsidRPr="00E0122F">
        <w:rPr>
          <w:b/>
          <w:sz w:val="22"/>
          <w:szCs w:val="22"/>
          <w:shd w:val="clear" w:color="auto" w:fill="FFFFFF"/>
        </w:rPr>
        <w:t>»</w:t>
      </w:r>
      <w:r w:rsidR="00F556BA" w:rsidRPr="001D308C">
        <w:rPr>
          <w:sz w:val="22"/>
          <w:szCs w:val="22"/>
          <w:lang w:eastAsia="en-US"/>
        </w:rPr>
        <w:t>.</w:t>
      </w:r>
      <w:r w:rsidR="00F556BA" w:rsidRPr="001D308C">
        <w:rPr>
          <w:b/>
          <w:sz w:val="22"/>
          <w:szCs w:val="22"/>
        </w:rPr>
        <w:t xml:space="preserve"> </w:t>
      </w:r>
    </w:p>
    <w:p w:rsidR="00BC57BA" w:rsidRPr="001D308C" w:rsidRDefault="00F556BA" w:rsidP="00F556BA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 xml:space="preserve">Цена договора – </w:t>
      </w:r>
      <w:r w:rsidR="001D308C" w:rsidRPr="001D308C">
        <w:rPr>
          <w:sz w:val="22"/>
          <w:szCs w:val="22"/>
          <w:lang w:val="en-US" w:eastAsia="en-US"/>
        </w:rPr>
        <w:t>805075,20</w:t>
      </w:r>
      <w:r w:rsidR="001D308C" w:rsidRPr="001D308C">
        <w:rPr>
          <w:sz w:val="22"/>
          <w:szCs w:val="22"/>
          <w:lang w:eastAsia="en-US"/>
        </w:rPr>
        <w:t xml:space="preserve"> </w:t>
      </w:r>
      <w:r w:rsidRPr="001D308C">
        <w:rPr>
          <w:sz w:val="22"/>
          <w:szCs w:val="22"/>
        </w:rPr>
        <w:t>рублей</w:t>
      </w:r>
      <w:r w:rsidRPr="001D308C">
        <w:rPr>
          <w:i/>
          <w:color w:val="000000" w:themeColor="text1"/>
          <w:sz w:val="22"/>
          <w:szCs w:val="22"/>
        </w:rPr>
        <w:t xml:space="preserve">. </w:t>
      </w:r>
      <w:r w:rsidRPr="001D308C">
        <w:rPr>
          <w:sz w:val="22"/>
          <w:szCs w:val="22"/>
        </w:rPr>
        <w:t>И о признании участника процедуры конкурентной закупки, подавшего заявку на участие в котировочном отборе, участником котировочного отбора, поскольку все приложенные к заявке на участие в котировочном отборе, документы и предлагаемый товар</w:t>
      </w:r>
      <w:r w:rsidR="00D80FD1" w:rsidRPr="001D308C">
        <w:rPr>
          <w:sz w:val="22"/>
          <w:szCs w:val="22"/>
        </w:rPr>
        <w:t xml:space="preserve"> и работы</w:t>
      </w:r>
      <w:r w:rsidRPr="001D308C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котировочном отборе не имеется</w:t>
      </w:r>
      <w:r w:rsidR="00BC57BA" w:rsidRPr="001D308C">
        <w:rPr>
          <w:sz w:val="22"/>
          <w:szCs w:val="22"/>
        </w:rPr>
        <w:t>.</w:t>
      </w:r>
    </w:p>
    <w:p w:rsidR="00F556BA" w:rsidRPr="001D308C" w:rsidRDefault="00F556BA" w:rsidP="00F556BA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1D308C">
        <w:rPr>
          <w:sz w:val="22"/>
          <w:szCs w:val="22"/>
        </w:rPr>
        <w:t>3.</w:t>
      </w:r>
      <w:r w:rsidR="001917BF" w:rsidRPr="001D308C">
        <w:rPr>
          <w:sz w:val="22"/>
          <w:szCs w:val="22"/>
        </w:rPr>
        <w:t>2</w:t>
      </w:r>
      <w:r w:rsidRPr="001D308C">
        <w:rPr>
          <w:sz w:val="22"/>
          <w:szCs w:val="22"/>
        </w:rPr>
        <w:t>. О допуске к участию в котировочном отборе участника процедуры конкурентной закупки</w:t>
      </w:r>
      <w:r w:rsidRPr="001D308C">
        <w:rPr>
          <w:b/>
          <w:sz w:val="22"/>
          <w:szCs w:val="22"/>
        </w:rPr>
        <w:t xml:space="preserve"> – </w:t>
      </w:r>
      <w:bookmarkStart w:id="0" w:name="_GoBack"/>
      <w:r w:rsidR="001D308C" w:rsidRPr="00E0122F">
        <w:rPr>
          <w:b/>
          <w:sz w:val="22"/>
          <w:szCs w:val="22"/>
          <w:shd w:val="clear" w:color="auto" w:fill="FFFFFF"/>
        </w:rPr>
        <w:t>Общество с ограниченной ответственностью «</w:t>
      </w:r>
      <w:r w:rsidR="001D308C" w:rsidRPr="00E0122F">
        <w:rPr>
          <w:b/>
          <w:sz w:val="22"/>
          <w:szCs w:val="22"/>
          <w:lang w:eastAsia="en-US"/>
        </w:rPr>
        <w:t>МЕСТНЫЙ ПОСТАВЩИК</w:t>
      </w:r>
      <w:r w:rsidR="001D308C" w:rsidRPr="00E0122F">
        <w:rPr>
          <w:b/>
          <w:sz w:val="22"/>
          <w:szCs w:val="22"/>
          <w:shd w:val="clear" w:color="auto" w:fill="FFFFFF"/>
        </w:rPr>
        <w:t>»</w:t>
      </w:r>
      <w:bookmarkEnd w:id="0"/>
      <w:r w:rsidRPr="001D308C">
        <w:rPr>
          <w:sz w:val="22"/>
          <w:szCs w:val="22"/>
          <w:lang w:eastAsia="en-US"/>
        </w:rPr>
        <w:t>.</w:t>
      </w:r>
      <w:r w:rsidRPr="001D308C">
        <w:rPr>
          <w:b/>
          <w:sz w:val="22"/>
          <w:szCs w:val="22"/>
        </w:rPr>
        <w:t xml:space="preserve"> </w:t>
      </w:r>
    </w:p>
    <w:p w:rsidR="00F556BA" w:rsidRPr="001D308C" w:rsidRDefault="00F556BA" w:rsidP="00F556BA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 xml:space="preserve">Цена договора – </w:t>
      </w:r>
      <w:r w:rsidR="001D308C" w:rsidRPr="001D308C">
        <w:rPr>
          <w:sz w:val="22"/>
          <w:szCs w:val="22"/>
          <w:lang w:val="en-US" w:eastAsia="en-US"/>
        </w:rPr>
        <w:t>797180,00</w:t>
      </w:r>
      <w:r w:rsidR="001D308C" w:rsidRPr="001D308C">
        <w:rPr>
          <w:sz w:val="22"/>
          <w:szCs w:val="22"/>
          <w:lang w:eastAsia="en-US"/>
        </w:rPr>
        <w:t xml:space="preserve"> </w:t>
      </w:r>
      <w:r w:rsidRPr="001D308C">
        <w:rPr>
          <w:sz w:val="22"/>
          <w:szCs w:val="22"/>
        </w:rPr>
        <w:t>рублей</w:t>
      </w:r>
      <w:r w:rsidRPr="001D308C">
        <w:rPr>
          <w:i/>
          <w:color w:val="000000" w:themeColor="text1"/>
          <w:sz w:val="22"/>
          <w:szCs w:val="22"/>
        </w:rPr>
        <w:t xml:space="preserve">. </w:t>
      </w:r>
      <w:r w:rsidRPr="001D308C">
        <w:rPr>
          <w:sz w:val="22"/>
          <w:szCs w:val="22"/>
        </w:rPr>
        <w:t>И о признании участника процедуры конкурентной закупки, подавшего заявку на участие в котировочном отборе, участником котировочного отбора, поскольку все приложенные к заявке на участие в котировочном отборе, документы и предлагаемый товар</w:t>
      </w:r>
      <w:r w:rsidR="00D80FD1" w:rsidRPr="001D308C">
        <w:rPr>
          <w:sz w:val="22"/>
          <w:szCs w:val="22"/>
        </w:rPr>
        <w:t xml:space="preserve"> и работы</w:t>
      </w:r>
      <w:r w:rsidRPr="001D308C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котировочном отборе не имеется.</w:t>
      </w:r>
    </w:p>
    <w:p w:rsidR="00102E9E" w:rsidRPr="001D308C" w:rsidRDefault="00102E9E" w:rsidP="00AB35EF">
      <w:pPr>
        <w:spacing w:line="0" w:lineRule="atLeast"/>
        <w:jc w:val="both"/>
        <w:rPr>
          <w:b/>
          <w:sz w:val="22"/>
          <w:szCs w:val="22"/>
        </w:rPr>
      </w:pPr>
      <w:r w:rsidRPr="001D308C">
        <w:rPr>
          <w:b/>
          <w:sz w:val="22"/>
          <w:szCs w:val="22"/>
        </w:rPr>
        <w:t>Комиссия решила:</w:t>
      </w:r>
    </w:p>
    <w:p w:rsidR="00F556BA" w:rsidRPr="001D308C" w:rsidRDefault="00102E9E" w:rsidP="00AB35EF">
      <w:pPr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>4.1. </w:t>
      </w:r>
      <w:r w:rsidR="00F556BA" w:rsidRPr="001D308C">
        <w:rPr>
          <w:sz w:val="22"/>
          <w:szCs w:val="22"/>
        </w:rPr>
        <w:t xml:space="preserve">Допустить к участию в котировочном отборе </w:t>
      </w:r>
      <w:r w:rsidR="001D308C" w:rsidRPr="001D308C">
        <w:rPr>
          <w:sz w:val="22"/>
          <w:szCs w:val="22"/>
        </w:rPr>
        <w:t>№ МИ 109 – 25 от «26» ноября 2025 г. на поставку программного обеспечения</w:t>
      </w:r>
      <w:r w:rsidR="008C4E42" w:rsidRPr="001D308C">
        <w:rPr>
          <w:b/>
          <w:sz w:val="22"/>
          <w:szCs w:val="22"/>
          <w:lang w:eastAsia="en-US" w:bidi="hi-IN"/>
        </w:rPr>
        <w:t xml:space="preserve"> </w:t>
      </w:r>
      <w:r w:rsidR="001D308C" w:rsidRPr="001D308C">
        <w:rPr>
          <w:b/>
          <w:sz w:val="22"/>
          <w:szCs w:val="22"/>
          <w:shd w:val="clear" w:color="auto" w:fill="FFFFFF"/>
        </w:rPr>
        <w:t>Общество с ограниченной ответственностью «</w:t>
      </w:r>
      <w:r w:rsidR="001D308C" w:rsidRPr="001D308C">
        <w:rPr>
          <w:b/>
          <w:sz w:val="22"/>
          <w:szCs w:val="22"/>
          <w:lang w:eastAsia="en-US"/>
        </w:rPr>
        <w:t>ПРОГРАММ ИНЖИНИРИНГ</w:t>
      </w:r>
      <w:r w:rsidR="001D308C" w:rsidRPr="001D308C">
        <w:rPr>
          <w:b/>
          <w:sz w:val="22"/>
          <w:szCs w:val="22"/>
          <w:shd w:val="clear" w:color="auto" w:fill="FFFFFF"/>
        </w:rPr>
        <w:t>»</w:t>
      </w:r>
      <w:r w:rsidR="001D308C" w:rsidRPr="001D308C">
        <w:rPr>
          <w:b/>
          <w:sz w:val="22"/>
          <w:szCs w:val="22"/>
          <w:shd w:val="clear" w:color="auto" w:fill="FFFFFF"/>
        </w:rPr>
        <w:t xml:space="preserve"> </w:t>
      </w:r>
      <w:r w:rsidR="00D06436" w:rsidRPr="001D308C">
        <w:rPr>
          <w:b/>
          <w:sz w:val="22"/>
          <w:szCs w:val="22"/>
          <w:lang w:eastAsia="en-US" w:bidi="hi-IN"/>
        </w:rPr>
        <w:t xml:space="preserve">и </w:t>
      </w:r>
      <w:r w:rsidR="001D308C" w:rsidRPr="001D308C">
        <w:rPr>
          <w:b/>
          <w:sz w:val="22"/>
          <w:szCs w:val="22"/>
          <w:shd w:val="clear" w:color="auto" w:fill="FFFFFF"/>
        </w:rPr>
        <w:t>Общество с ограниченной ответственностью «</w:t>
      </w:r>
      <w:r w:rsidR="001D308C" w:rsidRPr="001D308C">
        <w:rPr>
          <w:b/>
          <w:sz w:val="22"/>
          <w:szCs w:val="22"/>
          <w:lang w:eastAsia="en-US"/>
        </w:rPr>
        <w:t>МЕСТНЫЙ ПОСТАВЩИК</w:t>
      </w:r>
      <w:r w:rsidR="001D308C" w:rsidRPr="001D308C">
        <w:rPr>
          <w:b/>
          <w:sz w:val="22"/>
          <w:szCs w:val="22"/>
          <w:shd w:val="clear" w:color="auto" w:fill="FFFFFF"/>
        </w:rPr>
        <w:t>»</w:t>
      </w:r>
      <w:r w:rsidR="00D06436" w:rsidRPr="001D308C">
        <w:rPr>
          <w:b/>
          <w:sz w:val="22"/>
          <w:szCs w:val="22"/>
          <w:lang w:eastAsia="en-US"/>
        </w:rPr>
        <w:t>.</w:t>
      </w:r>
      <w:r w:rsidR="00D06436" w:rsidRPr="001D308C">
        <w:rPr>
          <w:b/>
          <w:sz w:val="22"/>
          <w:szCs w:val="22"/>
          <w:lang w:eastAsia="en-US" w:bidi="hi-IN"/>
        </w:rPr>
        <w:t xml:space="preserve"> </w:t>
      </w:r>
    </w:p>
    <w:p w:rsidR="00102E9E" w:rsidRPr="001D308C" w:rsidRDefault="00D80FD1" w:rsidP="00AB35EF">
      <w:pPr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>4.2. </w:t>
      </w:r>
      <w:r w:rsidR="00F36964" w:rsidRPr="001D308C">
        <w:rPr>
          <w:sz w:val="22"/>
          <w:szCs w:val="22"/>
        </w:rPr>
        <w:t>Признать победителем</w:t>
      </w:r>
      <w:r w:rsidR="00102E9E" w:rsidRPr="001D308C">
        <w:rPr>
          <w:sz w:val="22"/>
          <w:szCs w:val="22"/>
        </w:rPr>
        <w:t xml:space="preserve"> в </w:t>
      </w:r>
      <w:r w:rsidR="00E02AE3" w:rsidRPr="001D308C">
        <w:rPr>
          <w:sz w:val="22"/>
          <w:szCs w:val="22"/>
        </w:rPr>
        <w:t>котировочном</w:t>
      </w:r>
      <w:r w:rsidR="00B012EA" w:rsidRPr="001D308C">
        <w:rPr>
          <w:sz w:val="22"/>
          <w:szCs w:val="22"/>
        </w:rPr>
        <w:t xml:space="preserve"> </w:t>
      </w:r>
      <w:r w:rsidR="008103AE" w:rsidRPr="001D308C">
        <w:rPr>
          <w:sz w:val="22"/>
          <w:szCs w:val="22"/>
        </w:rPr>
        <w:t xml:space="preserve">отборе </w:t>
      </w:r>
      <w:r w:rsidR="001D308C" w:rsidRPr="001D308C">
        <w:rPr>
          <w:sz w:val="22"/>
          <w:szCs w:val="22"/>
        </w:rPr>
        <w:t>№ МИ 109 – 25 от «26» ноября 2025 г. на поставку программного обеспечения</w:t>
      </w:r>
      <w:r w:rsidR="008C4E42" w:rsidRPr="001D308C">
        <w:rPr>
          <w:b/>
          <w:sz w:val="22"/>
          <w:szCs w:val="22"/>
          <w:lang w:eastAsia="en-US"/>
        </w:rPr>
        <w:t xml:space="preserve"> </w:t>
      </w:r>
      <w:r w:rsidR="00E0122F" w:rsidRPr="00E0122F">
        <w:rPr>
          <w:b/>
          <w:sz w:val="22"/>
          <w:szCs w:val="22"/>
          <w:shd w:val="clear" w:color="auto" w:fill="FFFFFF"/>
        </w:rPr>
        <w:t>Общество с ограниченной ответственностью «</w:t>
      </w:r>
      <w:r w:rsidR="00E0122F" w:rsidRPr="00E0122F">
        <w:rPr>
          <w:b/>
          <w:sz w:val="22"/>
          <w:szCs w:val="22"/>
          <w:lang w:eastAsia="en-US"/>
        </w:rPr>
        <w:t xml:space="preserve">МЕСТНЫЙ </w:t>
      </w:r>
      <w:proofErr w:type="gramStart"/>
      <w:r w:rsidR="00E0122F" w:rsidRPr="00E0122F">
        <w:rPr>
          <w:b/>
          <w:sz w:val="22"/>
          <w:szCs w:val="22"/>
          <w:lang w:eastAsia="en-US"/>
        </w:rPr>
        <w:t>ПОСТАВЩИК</w:t>
      </w:r>
      <w:proofErr w:type="gramEnd"/>
      <w:r w:rsidR="00E0122F" w:rsidRPr="00E0122F">
        <w:rPr>
          <w:b/>
          <w:sz w:val="22"/>
          <w:szCs w:val="22"/>
          <w:shd w:val="clear" w:color="auto" w:fill="FFFFFF"/>
        </w:rPr>
        <w:t>»</w:t>
      </w:r>
      <w:r w:rsidR="00102E9E" w:rsidRPr="001D308C">
        <w:rPr>
          <w:b/>
          <w:sz w:val="22"/>
          <w:szCs w:val="22"/>
        </w:rPr>
        <w:t xml:space="preserve"> </w:t>
      </w:r>
      <w:r w:rsidR="00F36964" w:rsidRPr="001D308C">
        <w:rPr>
          <w:sz w:val="22"/>
          <w:szCs w:val="22"/>
        </w:rPr>
        <w:t xml:space="preserve">с которым заключить договор на сумму </w:t>
      </w:r>
      <w:r w:rsidR="001D308C" w:rsidRPr="001D308C">
        <w:rPr>
          <w:sz w:val="22"/>
          <w:szCs w:val="22"/>
          <w:lang w:eastAsia="en-US"/>
        </w:rPr>
        <w:t>797</w:t>
      </w:r>
      <w:r w:rsidR="00E0122F">
        <w:rPr>
          <w:sz w:val="22"/>
          <w:szCs w:val="22"/>
          <w:lang w:eastAsia="en-US"/>
        </w:rPr>
        <w:t> </w:t>
      </w:r>
      <w:r w:rsidR="001D308C" w:rsidRPr="001D308C">
        <w:rPr>
          <w:sz w:val="22"/>
          <w:szCs w:val="22"/>
          <w:lang w:eastAsia="en-US"/>
        </w:rPr>
        <w:t>180,00</w:t>
      </w:r>
      <w:r w:rsidR="001D308C" w:rsidRPr="001D308C">
        <w:rPr>
          <w:sz w:val="22"/>
          <w:szCs w:val="22"/>
          <w:lang w:eastAsia="en-US"/>
        </w:rPr>
        <w:t xml:space="preserve"> </w:t>
      </w:r>
      <w:r w:rsidR="00F36964" w:rsidRPr="001D308C">
        <w:rPr>
          <w:sz w:val="22"/>
          <w:szCs w:val="22"/>
        </w:rPr>
        <w:t>рублей</w:t>
      </w:r>
      <w:r w:rsidR="00102E9E" w:rsidRPr="001D308C">
        <w:rPr>
          <w:sz w:val="22"/>
          <w:szCs w:val="22"/>
        </w:rPr>
        <w:t>.</w:t>
      </w:r>
    </w:p>
    <w:p w:rsidR="00102E9E" w:rsidRPr="001D308C" w:rsidRDefault="00F36964" w:rsidP="00AD41D6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1D308C">
        <w:rPr>
          <w:color w:val="000000"/>
          <w:sz w:val="22"/>
          <w:szCs w:val="22"/>
        </w:rPr>
        <w:t>Второе место присвоить</w:t>
      </w:r>
      <w:r w:rsidR="001917BF" w:rsidRPr="001D308C">
        <w:rPr>
          <w:b/>
          <w:sz w:val="22"/>
          <w:szCs w:val="22"/>
          <w:lang w:eastAsia="en-US" w:bidi="hi-IN"/>
        </w:rPr>
        <w:t xml:space="preserve"> </w:t>
      </w:r>
      <w:r w:rsidR="001D308C" w:rsidRPr="00E0122F">
        <w:rPr>
          <w:b/>
          <w:sz w:val="22"/>
          <w:szCs w:val="22"/>
          <w:shd w:val="clear" w:color="auto" w:fill="FFFFFF"/>
        </w:rPr>
        <w:t>Обществ</w:t>
      </w:r>
      <w:r w:rsidR="001D308C" w:rsidRPr="00E0122F">
        <w:rPr>
          <w:b/>
          <w:sz w:val="22"/>
          <w:szCs w:val="22"/>
          <w:shd w:val="clear" w:color="auto" w:fill="FFFFFF"/>
        </w:rPr>
        <w:t>у</w:t>
      </w:r>
      <w:r w:rsidR="001D308C" w:rsidRPr="00E0122F">
        <w:rPr>
          <w:b/>
          <w:sz w:val="22"/>
          <w:szCs w:val="22"/>
          <w:shd w:val="clear" w:color="auto" w:fill="FFFFFF"/>
        </w:rPr>
        <w:t xml:space="preserve"> с ограниченной ответственностью «</w:t>
      </w:r>
      <w:r w:rsidR="001D308C" w:rsidRPr="00E0122F">
        <w:rPr>
          <w:b/>
          <w:sz w:val="22"/>
          <w:szCs w:val="22"/>
          <w:lang w:eastAsia="en-US"/>
        </w:rPr>
        <w:t>ПРОГРАММ ИНЖИНИРИНГ</w:t>
      </w:r>
      <w:r w:rsidR="001D308C" w:rsidRPr="00E0122F">
        <w:rPr>
          <w:b/>
          <w:sz w:val="22"/>
          <w:szCs w:val="22"/>
          <w:shd w:val="clear" w:color="auto" w:fill="FFFFFF"/>
        </w:rPr>
        <w:t>»</w:t>
      </w:r>
      <w:r w:rsidR="00BC57BA" w:rsidRPr="001D308C">
        <w:rPr>
          <w:color w:val="000000"/>
          <w:sz w:val="22"/>
          <w:szCs w:val="22"/>
        </w:rPr>
        <w:t>.</w:t>
      </w:r>
    </w:p>
    <w:p w:rsidR="003919C9" w:rsidRPr="001D308C" w:rsidRDefault="00102E9E" w:rsidP="00AB35EF">
      <w:pPr>
        <w:spacing w:line="0" w:lineRule="atLeast"/>
        <w:jc w:val="both"/>
        <w:rPr>
          <w:sz w:val="22"/>
          <w:szCs w:val="22"/>
        </w:rPr>
      </w:pPr>
      <w:r w:rsidRPr="001D308C">
        <w:rPr>
          <w:sz w:val="22"/>
          <w:szCs w:val="22"/>
        </w:rPr>
        <w:t>4.</w:t>
      </w:r>
      <w:r w:rsidR="00AD41D6" w:rsidRPr="001D308C">
        <w:rPr>
          <w:sz w:val="22"/>
          <w:szCs w:val="22"/>
        </w:rPr>
        <w:t>3</w:t>
      </w:r>
      <w:r w:rsidRPr="001D308C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Pr="001D308C">
        <w:rPr>
          <w:sz w:val="22"/>
          <w:szCs w:val="22"/>
        </w:rPr>
        <w:t>разместить его</w:t>
      </w:r>
      <w:proofErr w:type="gramEnd"/>
      <w:r w:rsidRPr="001D308C">
        <w:rPr>
          <w:sz w:val="22"/>
          <w:szCs w:val="22"/>
        </w:rPr>
        <w:t xml:space="preserve"> на сайте ЭТП </w:t>
      </w:r>
      <w:r w:rsidR="001D308C" w:rsidRPr="001D308C">
        <w:rPr>
          <w:sz w:val="22"/>
          <w:szCs w:val="22"/>
        </w:rPr>
        <w:t>(</w:t>
      </w:r>
      <w:hyperlink r:id="rId8" w:history="1">
        <w:r w:rsidR="001D308C" w:rsidRPr="001D308C">
          <w:rPr>
            <w:rStyle w:val="af9"/>
            <w:sz w:val="22"/>
            <w:szCs w:val="22"/>
          </w:rPr>
          <w:t>https://comm.estp.ru/</w:t>
        </w:r>
      </w:hyperlink>
      <w:r w:rsidR="001D308C" w:rsidRPr="001D308C">
        <w:rPr>
          <w:sz w:val="22"/>
          <w:szCs w:val="22"/>
        </w:rPr>
        <w:t xml:space="preserve">)  </w:t>
      </w:r>
      <w:r w:rsidRPr="001D308C">
        <w:rPr>
          <w:sz w:val="22"/>
          <w:szCs w:val="22"/>
        </w:rPr>
        <w:t xml:space="preserve"> и сайте ЧУЗ «МСЧ» (</w:t>
      </w:r>
      <w:hyperlink r:id="rId9">
        <w:r w:rsidRPr="001D308C">
          <w:rPr>
            <w:rStyle w:val="-"/>
            <w:vanish/>
            <w:webHidden/>
            <w:sz w:val="22"/>
            <w:szCs w:val="22"/>
          </w:rPr>
          <w:t>www.</w:t>
        </w:r>
        <w:r w:rsidRPr="001D308C">
          <w:rPr>
            <w:rStyle w:val="-"/>
            <w:sz w:val="22"/>
            <w:szCs w:val="22"/>
            <w:lang w:val="en-US"/>
          </w:rPr>
          <w:t>chuzmsch</w:t>
        </w:r>
        <w:r w:rsidRPr="001D308C">
          <w:rPr>
            <w:rStyle w:val="-"/>
            <w:sz w:val="22"/>
            <w:szCs w:val="22"/>
          </w:rPr>
          <w:t>.</w:t>
        </w:r>
        <w:proofErr w:type="spellStart"/>
        <w:r w:rsidRPr="001D308C">
          <w:rPr>
            <w:rStyle w:val="-"/>
            <w:sz w:val="22"/>
            <w:szCs w:val="22"/>
          </w:rPr>
          <w:t>ru</w:t>
        </w:r>
        <w:proofErr w:type="spellEnd"/>
      </w:hyperlink>
      <w:r w:rsidRPr="001D308C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7016C7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7016C7">
              <w:rPr>
                <w:spacing w:val="4"/>
                <w:sz w:val="22"/>
                <w:szCs w:val="22"/>
              </w:rPr>
              <w:t>Комиссии</w:t>
            </w:r>
            <w:r w:rsidRPr="007016C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7016C7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7016C7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7016C7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7016C7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7016C7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7016C7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7016C7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333608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333608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643E69">
        <w:tc>
          <w:tcPr>
            <w:tcW w:w="4254" w:type="dxa"/>
            <w:vAlign w:val="center"/>
          </w:tcPr>
          <w:p w:rsidR="00757892" w:rsidRPr="007016C7" w:rsidRDefault="00757892" w:rsidP="00643E69">
            <w:pPr>
              <w:pStyle w:val="afd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7016C7">
              <w:rPr>
                <w:color w:val="000000"/>
                <w:sz w:val="22"/>
                <w:szCs w:val="22"/>
              </w:rPr>
              <w:t xml:space="preserve">Секретарь </w:t>
            </w:r>
            <w:r w:rsidRPr="007016C7">
              <w:rPr>
                <w:spacing w:val="4"/>
                <w:sz w:val="22"/>
                <w:szCs w:val="22"/>
              </w:rPr>
              <w:t>Комиссии</w:t>
            </w:r>
            <w:r w:rsidRPr="007016C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7016C7" w:rsidRDefault="007A36B4" w:rsidP="00643E69">
            <w:pPr>
              <w:pStyle w:val="afd"/>
              <w:tabs>
                <w:tab w:val="left" w:pos="851"/>
              </w:tabs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7016C7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14874" w:rsidRDefault="00015D0A" w:rsidP="00E02AE3">
      <w:pPr>
        <w:jc w:val="both"/>
        <w:rPr>
          <w:sz w:val="10"/>
          <w:szCs w:val="10"/>
        </w:rPr>
      </w:pPr>
    </w:p>
    <w:sectPr w:rsidR="00015D0A" w:rsidRPr="00214874" w:rsidSect="00D06436">
      <w:pgSz w:w="11906" w:h="16838"/>
      <w:pgMar w:top="426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33B04"/>
    <w:rsid w:val="00057336"/>
    <w:rsid w:val="00077B20"/>
    <w:rsid w:val="00080B0C"/>
    <w:rsid w:val="00095243"/>
    <w:rsid w:val="000E0CD9"/>
    <w:rsid w:val="00102E9E"/>
    <w:rsid w:val="00145C2D"/>
    <w:rsid w:val="001601A3"/>
    <w:rsid w:val="00187557"/>
    <w:rsid w:val="001917BF"/>
    <w:rsid w:val="001A071E"/>
    <w:rsid w:val="001A5D30"/>
    <w:rsid w:val="001B7BFC"/>
    <w:rsid w:val="001C4D2F"/>
    <w:rsid w:val="001D308C"/>
    <w:rsid w:val="001D56F6"/>
    <w:rsid w:val="001E40B1"/>
    <w:rsid w:val="001F11F4"/>
    <w:rsid w:val="001F7C94"/>
    <w:rsid w:val="00202475"/>
    <w:rsid w:val="00214874"/>
    <w:rsid w:val="00253BFE"/>
    <w:rsid w:val="00265127"/>
    <w:rsid w:val="00266339"/>
    <w:rsid w:val="00270D0D"/>
    <w:rsid w:val="00273B9B"/>
    <w:rsid w:val="00290C33"/>
    <w:rsid w:val="002A72C5"/>
    <w:rsid w:val="002A7E95"/>
    <w:rsid w:val="002F2427"/>
    <w:rsid w:val="00306DB7"/>
    <w:rsid w:val="00333608"/>
    <w:rsid w:val="0034085D"/>
    <w:rsid w:val="00344D10"/>
    <w:rsid w:val="00345E61"/>
    <w:rsid w:val="00350F18"/>
    <w:rsid w:val="00374144"/>
    <w:rsid w:val="003919C9"/>
    <w:rsid w:val="003B701C"/>
    <w:rsid w:val="003E2A57"/>
    <w:rsid w:val="003F3EB6"/>
    <w:rsid w:val="003F433F"/>
    <w:rsid w:val="00427821"/>
    <w:rsid w:val="00470A1B"/>
    <w:rsid w:val="004B66CF"/>
    <w:rsid w:val="00516AEB"/>
    <w:rsid w:val="0054682E"/>
    <w:rsid w:val="005A4705"/>
    <w:rsid w:val="005C492C"/>
    <w:rsid w:val="005D5726"/>
    <w:rsid w:val="005F2EA4"/>
    <w:rsid w:val="00600636"/>
    <w:rsid w:val="00605CC8"/>
    <w:rsid w:val="00612155"/>
    <w:rsid w:val="00625DAC"/>
    <w:rsid w:val="00627AF6"/>
    <w:rsid w:val="00630A75"/>
    <w:rsid w:val="00642179"/>
    <w:rsid w:val="00665032"/>
    <w:rsid w:val="0067028D"/>
    <w:rsid w:val="00671557"/>
    <w:rsid w:val="00674D18"/>
    <w:rsid w:val="00690573"/>
    <w:rsid w:val="006B2389"/>
    <w:rsid w:val="007016C7"/>
    <w:rsid w:val="0073311B"/>
    <w:rsid w:val="00746CAE"/>
    <w:rsid w:val="00757892"/>
    <w:rsid w:val="007961E1"/>
    <w:rsid w:val="007A2D87"/>
    <w:rsid w:val="007A36B4"/>
    <w:rsid w:val="007A5E3D"/>
    <w:rsid w:val="007C68A8"/>
    <w:rsid w:val="00801D3D"/>
    <w:rsid w:val="008103AE"/>
    <w:rsid w:val="008147DB"/>
    <w:rsid w:val="0082564F"/>
    <w:rsid w:val="00831503"/>
    <w:rsid w:val="00845100"/>
    <w:rsid w:val="008569BA"/>
    <w:rsid w:val="00865C8B"/>
    <w:rsid w:val="008A0E0A"/>
    <w:rsid w:val="008B7B75"/>
    <w:rsid w:val="008C08CD"/>
    <w:rsid w:val="008C4E42"/>
    <w:rsid w:val="008D0562"/>
    <w:rsid w:val="008D20F8"/>
    <w:rsid w:val="00936DDC"/>
    <w:rsid w:val="0096293E"/>
    <w:rsid w:val="0097081D"/>
    <w:rsid w:val="009901C9"/>
    <w:rsid w:val="009957C8"/>
    <w:rsid w:val="009E042F"/>
    <w:rsid w:val="009E66A8"/>
    <w:rsid w:val="00A02AD3"/>
    <w:rsid w:val="00A031AE"/>
    <w:rsid w:val="00A060FD"/>
    <w:rsid w:val="00A16725"/>
    <w:rsid w:val="00A233C0"/>
    <w:rsid w:val="00A60E7B"/>
    <w:rsid w:val="00A63700"/>
    <w:rsid w:val="00A87E81"/>
    <w:rsid w:val="00AA0583"/>
    <w:rsid w:val="00AA4CD7"/>
    <w:rsid w:val="00AB35EF"/>
    <w:rsid w:val="00AD41D6"/>
    <w:rsid w:val="00B0122B"/>
    <w:rsid w:val="00B012EA"/>
    <w:rsid w:val="00B10376"/>
    <w:rsid w:val="00B317B5"/>
    <w:rsid w:val="00B42D03"/>
    <w:rsid w:val="00B6086C"/>
    <w:rsid w:val="00B813C5"/>
    <w:rsid w:val="00BB2A16"/>
    <w:rsid w:val="00BC57BA"/>
    <w:rsid w:val="00BE6754"/>
    <w:rsid w:val="00C04788"/>
    <w:rsid w:val="00C131C2"/>
    <w:rsid w:val="00C20F0F"/>
    <w:rsid w:val="00C33CB0"/>
    <w:rsid w:val="00C66B3F"/>
    <w:rsid w:val="00CA04A6"/>
    <w:rsid w:val="00CC1203"/>
    <w:rsid w:val="00CD647A"/>
    <w:rsid w:val="00D06436"/>
    <w:rsid w:val="00D16024"/>
    <w:rsid w:val="00D2204A"/>
    <w:rsid w:val="00D3393F"/>
    <w:rsid w:val="00D72321"/>
    <w:rsid w:val="00D73B52"/>
    <w:rsid w:val="00D7437F"/>
    <w:rsid w:val="00D80187"/>
    <w:rsid w:val="00D80FD1"/>
    <w:rsid w:val="00DB020D"/>
    <w:rsid w:val="00DD2069"/>
    <w:rsid w:val="00E0122F"/>
    <w:rsid w:val="00E02AE3"/>
    <w:rsid w:val="00E227B8"/>
    <w:rsid w:val="00E332B1"/>
    <w:rsid w:val="00E44775"/>
    <w:rsid w:val="00E63821"/>
    <w:rsid w:val="00EC600E"/>
    <w:rsid w:val="00EF4597"/>
    <w:rsid w:val="00F021AD"/>
    <w:rsid w:val="00F105A4"/>
    <w:rsid w:val="00F16FF8"/>
    <w:rsid w:val="00F36964"/>
    <w:rsid w:val="00F556BA"/>
    <w:rsid w:val="00F56C5C"/>
    <w:rsid w:val="00F82D88"/>
    <w:rsid w:val="00F870B1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0">
    <w:name w:val="endnote reference"/>
    <w:uiPriority w:val="99"/>
    <w:semiHidden/>
    <w:unhideWhenUsed/>
    <w:rsid w:val="00033B04"/>
    <w:rPr>
      <w:vertAlign w:val="superscript"/>
    </w:rPr>
  </w:style>
  <w:style w:type="table" w:styleId="aff1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0">
    <w:name w:val="endnote reference"/>
    <w:uiPriority w:val="99"/>
    <w:semiHidden/>
    <w:unhideWhenUsed/>
    <w:rsid w:val="00033B04"/>
    <w:rPr>
      <w:vertAlign w:val="superscript"/>
    </w:rPr>
  </w:style>
  <w:style w:type="table" w:styleId="aff1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.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uzms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2025-01-17T10:33:00Z</cp:lastPrinted>
  <dcterms:created xsi:type="dcterms:W3CDTF">2025-12-04T08:24:00Z</dcterms:created>
  <dcterms:modified xsi:type="dcterms:W3CDTF">2025-12-04T08:33:00Z</dcterms:modified>
  <dc:language>ru</dc:language>
</cp:coreProperties>
</file>